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3320" w:rsidRDefault="00BF3320" w:rsidP="00BF332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>Лекція-</w:t>
      </w:r>
      <w:r w:rsidR="00F4477D">
        <w:rPr>
          <w:rFonts w:ascii="Times New Roman CYR" w:hAnsi="Times New Roman CYR"/>
          <w:b/>
          <w:sz w:val="28"/>
          <w:szCs w:val="28"/>
        </w:rPr>
        <w:t>4</w:t>
      </w:r>
      <w:bookmarkStart w:id="0" w:name="_GoBack"/>
      <w:bookmarkEnd w:id="0"/>
    </w:p>
    <w:p w:rsidR="00BF3320" w:rsidRPr="00BF3320" w:rsidRDefault="00BF3320" w:rsidP="00BF332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/>
          <w:b/>
          <w:sz w:val="28"/>
          <w:szCs w:val="28"/>
        </w:rPr>
      </w:pPr>
      <w:r w:rsidRPr="00BF3320">
        <w:rPr>
          <w:rFonts w:ascii="Times New Roman CYR" w:hAnsi="Times New Roman CYR"/>
          <w:b/>
          <w:sz w:val="28"/>
          <w:szCs w:val="28"/>
        </w:rPr>
        <w:t>Тема 6.</w:t>
      </w:r>
    </w:p>
    <w:p w:rsidR="00BF3320" w:rsidRPr="00BF3320" w:rsidRDefault="00BF3320" w:rsidP="00BF332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/>
          <w:b/>
          <w:sz w:val="28"/>
          <w:szCs w:val="28"/>
        </w:rPr>
      </w:pPr>
      <w:r w:rsidRPr="00BF3320">
        <w:rPr>
          <w:rFonts w:ascii="Times New Roman CYR" w:hAnsi="Times New Roman CYR"/>
          <w:b/>
          <w:sz w:val="28"/>
          <w:szCs w:val="28"/>
        </w:rPr>
        <w:t>УПРАВЛІННЯ АКТИВАМИ І ПАСИВАМИ БАНКУ</w:t>
      </w:r>
    </w:p>
    <w:p w:rsidR="00BF3320" w:rsidRPr="00BF3320" w:rsidRDefault="00BF3320" w:rsidP="00BF3320">
      <w:pPr>
        <w:pStyle w:val="3"/>
        <w:spacing w:after="0" w:line="360" w:lineRule="auto"/>
        <w:rPr>
          <w:rFonts w:ascii="Times New Roman CYR" w:hAnsi="Times New Roman CYR"/>
          <w:sz w:val="28"/>
          <w:szCs w:val="28"/>
        </w:rPr>
      </w:pPr>
    </w:p>
    <w:p w:rsidR="00BF3320" w:rsidRPr="00BF3320" w:rsidRDefault="00BF3320" w:rsidP="00BF3320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/>
          <w:sz w:val="28"/>
          <w:szCs w:val="28"/>
        </w:rPr>
      </w:pPr>
      <w:r w:rsidRPr="00BF3320">
        <w:rPr>
          <w:rFonts w:ascii="Times New Roman CYR" w:hAnsi="Times New Roman CYR"/>
          <w:sz w:val="28"/>
          <w:szCs w:val="28"/>
        </w:rPr>
        <w:t>6.1. Суть і значення управління активами і пасивами банку.</w:t>
      </w:r>
    </w:p>
    <w:p w:rsidR="00BF3320" w:rsidRPr="00BF3320" w:rsidRDefault="00BF3320" w:rsidP="00BF3320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/>
          <w:sz w:val="28"/>
          <w:szCs w:val="28"/>
        </w:rPr>
      </w:pPr>
      <w:r w:rsidRPr="00BF3320">
        <w:rPr>
          <w:rFonts w:ascii="Times New Roman CYR" w:hAnsi="Times New Roman CYR"/>
          <w:sz w:val="28"/>
          <w:szCs w:val="28"/>
        </w:rPr>
        <w:t>6.2. Організація процесу управління активами і пасивами банку.</w:t>
      </w:r>
    </w:p>
    <w:p w:rsidR="00BF3320" w:rsidRPr="00BF3320" w:rsidRDefault="00BF3320" w:rsidP="00BF3320">
      <w:pPr>
        <w:spacing w:after="0" w:line="360" w:lineRule="auto"/>
        <w:rPr>
          <w:rFonts w:ascii="Times New Roman CYR" w:hAnsi="Times New Roman CYR"/>
          <w:sz w:val="28"/>
          <w:szCs w:val="28"/>
        </w:rPr>
      </w:pPr>
      <w:r w:rsidRPr="00BF3320">
        <w:rPr>
          <w:rFonts w:ascii="Times New Roman CYR" w:hAnsi="Times New Roman CYR"/>
          <w:sz w:val="28"/>
          <w:szCs w:val="28"/>
        </w:rPr>
        <w:t>6.3. Інструменти управління активами і пасивами банку.</w:t>
      </w:r>
    </w:p>
    <w:p w:rsidR="00BF3320" w:rsidRPr="00BF3320" w:rsidRDefault="00BF3320" w:rsidP="00BF3320">
      <w:pPr>
        <w:spacing w:after="0" w:line="360" w:lineRule="auto"/>
        <w:jc w:val="center"/>
        <w:rPr>
          <w:rFonts w:ascii="Times New Roman CYR" w:hAnsi="Times New Roman CYR"/>
          <w:sz w:val="28"/>
          <w:szCs w:val="28"/>
        </w:rPr>
      </w:pPr>
    </w:p>
    <w:p w:rsidR="00BF3320" w:rsidRPr="00BF3320" w:rsidRDefault="00BF3320" w:rsidP="00BF3320">
      <w:pPr>
        <w:spacing w:after="0" w:line="360" w:lineRule="auto"/>
        <w:jc w:val="center"/>
        <w:rPr>
          <w:rFonts w:ascii="Times New Roman CYR" w:hAnsi="Times New Roman CYR"/>
          <w:b/>
          <w:sz w:val="28"/>
          <w:szCs w:val="28"/>
        </w:rPr>
      </w:pPr>
      <w:r w:rsidRPr="00BF3320">
        <w:rPr>
          <w:rFonts w:ascii="Times New Roman CYR" w:hAnsi="Times New Roman CYR"/>
          <w:b/>
          <w:sz w:val="28"/>
          <w:szCs w:val="28"/>
        </w:rPr>
        <w:t>Перелік питань до самостійної роботи:</w:t>
      </w:r>
    </w:p>
    <w:p w:rsidR="00BF3320" w:rsidRPr="00BF3320" w:rsidRDefault="00BF3320" w:rsidP="00BF3320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/>
          <w:sz w:val="28"/>
          <w:szCs w:val="28"/>
        </w:rPr>
      </w:pPr>
      <w:r w:rsidRPr="00BF3320">
        <w:rPr>
          <w:rFonts w:ascii="Times New Roman CYR" w:hAnsi="Times New Roman CYR"/>
          <w:sz w:val="28"/>
          <w:szCs w:val="28"/>
        </w:rPr>
        <w:t>1. Охарактеризуйте функції та порядок діяльності Комітету управління активами і пасивами банку (КУАП).</w:t>
      </w:r>
    </w:p>
    <w:p w:rsidR="00BF3320" w:rsidRPr="00BF3320" w:rsidRDefault="00BF3320" w:rsidP="00BF3320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/>
          <w:sz w:val="28"/>
          <w:szCs w:val="28"/>
        </w:rPr>
      </w:pPr>
      <w:r w:rsidRPr="00BF3320">
        <w:rPr>
          <w:rFonts w:ascii="Times New Roman CYR" w:hAnsi="Times New Roman CYR"/>
          <w:sz w:val="28"/>
          <w:szCs w:val="28"/>
        </w:rPr>
        <w:t>2. Які функції виконує казначейство банку в процесі управління активами і пасивами?</w:t>
      </w:r>
    </w:p>
    <w:p w:rsidR="00BF3320" w:rsidRPr="00BF3320" w:rsidRDefault="00BF3320" w:rsidP="00BF3320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/>
          <w:sz w:val="28"/>
          <w:szCs w:val="28"/>
        </w:rPr>
      </w:pPr>
      <w:r w:rsidRPr="00BF3320">
        <w:rPr>
          <w:rFonts w:ascii="Times New Roman CYR" w:hAnsi="Times New Roman CYR"/>
          <w:sz w:val="28"/>
          <w:szCs w:val="28"/>
        </w:rPr>
        <w:t>3.Що таке імунізація балансу банку і за яких умов її можна досягти?</w:t>
      </w:r>
    </w:p>
    <w:p w:rsidR="00BF3320" w:rsidRPr="00BF3320" w:rsidRDefault="00BF3320" w:rsidP="00BF3320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/>
          <w:sz w:val="28"/>
          <w:szCs w:val="28"/>
        </w:rPr>
      </w:pPr>
      <w:r w:rsidRPr="00BF3320">
        <w:rPr>
          <w:rFonts w:ascii="Times New Roman CYR" w:hAnsi="Times New Roman CYR"/>
          <w:sz w:val="28"/>
          <w:szCs w:val="28"/>
        </w:rPr>
        <w:t>4.. Які проблеми виникають у процесі практичного застосування GAP-менеджменту.</w:t>
      </w:r>
    </w:p>
    <w:p w:rsidR="00BF3320" w:rsidRDefault="00BF3320" w:rsidP="0044473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F3320" w:rsidRPr="00BF3320" w:rsidRDefault="00BF3320" w:rsidP="00BF3320">
      <w:pPr>
        <w:spacing w:after="0" w:line="36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BF3320">
        <w:rPr>
          <w:rFonts w:ascii="Times New Roman" w:hAnsi="Times New Roman" w:cs="Times New Roman"/>
          <w:bCs/>
          <w:i/>
          <w:sz w:val="28"/>
          <w:szCs w:val="28"/>
        </w:rPr>
        <w:t>Література:</w:t>
      </w:r>
    </w:p>
    <w:p w:rsidR="00BF3320" w:rsidRDefault="00BF3320" w:rsidP="00BF332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349E">
        <w:rPr>
          <w:rFonts w:ascii="Times New Roman" w:eastAsia="Times New Roman" w:hAnsi="Times New Roman" w:cs="Times New Roman"/>
          <w:sz w:val="28"/>
          <w:szCs w:val="28"/>
        </w:rPr>
        <w:t xml:space="preserve">Литвинчук І.В. Банківський менеджмент : </w:t>
      </w:r>
      <w:proofErr w:type="spellStart"/>
      <w:r w:rsidRPr="0060349E"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 w:rsidRPr="0060349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0349E">
        <w:rPr>
          <w:rFonts w:ascii="Times New Roman" w:eastAsia="Times New Roman" w:hAnsi="Times New Roman" w:cs="Times New Roman"/>
          <w:sz w:val="28"/>
          <w:szCs w:val="28"/>
        </w:rPr>
        <w:t>посібн</w:t>
      </w:r>
      <w:proofErr w:type="spellEnd"/>
      <w:r w:rsidRPr="0060349E">
        <w:rPr>
          <w:rFonts w:ascii="Times New Roman" w:eastAsia="Times New Roman" w:hAnsi="Times New Roman" w:cs="Times New Roman"/>
          <w:sz w:val="28"/>
          <w:szCs w:val="28"/>
        </w:rPr>
        <w:t>. [Електронне видання]. – Житомир : Державний університет «Житомирська політехніка», 2021. – 122 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(Тема-6)</w:t>
      </w:r>
    </w:p>
    <w:p w:rsidR="00BF3320" w:rsidRPr="00BF3320" w:rsidRDefault="00BF3320" w:rsidP="0044473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F3320" w:rsidRDefault="009C0B60" w:rsidP="00BF332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Завдання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практичн</w:t>
      </w:r>
      <w:proofErr w:type="spellEnd"/>
      <w:r w:rsidR="0057486F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44473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="0044473A">
        <w:rPr>
          <w:rFonts w:ascii="Times New Roman" w:hAnsi="Times New Roman" w:cs="Times New Roman"/>
          <w:b/>
          <w:i/>
          <w:sz w:val="28"/>
          <w:szCs w:val="28"/>
          <w:lang w:val="ru-RU"/>
        </w:rPr>
        <w:t>заняття</w:t>
      </w:r>
      <w:proofErr w:type="spellEnd"/>
      <w:r w:rsidR="0044473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44473A" w:rsidRPr="00A3557B" w:rsidRDefault="0044473A" w:rsidP="0044473A">
      <w:pPr>
        <w:spacing w:after="0" w:line="360" w:lineRule="auto"/>
        <w:jc w:val="center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</w:p>
    <w:p w:rsidR="0044473A" w:rsidRDefault="0044473A" w:rsidP="0044473A">
      <w:pPr>
        <w:pStyle w:val="a4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137D38">
        <w:rPr>
          <w:rFonts w:ascii="Times New Roman" w:eastAsia="Times New Roman" w:hAnsi="Times New Roman" w:cs="Times New Roman"/>
          <w:sz w:val="28"/>
          <w:szCs w:val="28"/>
        </w:rPr>
        <w:t>Виконати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практичні </w:t>
      </w:r>
      <w:r w:rsidRPr="00137D38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(стор. </w:t>
      </w:r>
      <w:r w:rsidR="00CE5F04">
        <w:rPr>
          <w:rFonts w:ascii="Times New Roman" w:hAnsi="Times New Roman" w:cs="Times New Roman"/>
          <w:color w:val="000000"/>
          <w:sz w:val="28"/>
          <w:szCs w:val="28"/>
          <w:lang w:val="ru-RU"/>
        </w:rPr>
        <w:t>93-101</w:t>
      </w:r>
      <w:r w:rsidRPr="002D1C0A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матеріалами посібника </w:t>
      </w:r>
    </w:p>
    <w:p w:rsidR="0044473A" w:rsidRPr="0060349E" w:rsidRDefault="0044473A" w:rsidP="0044473A">
      <w:pPr>
        <w:spacing w:after="0" w:line="36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49E">
        <w:rPr>
          <w:rFonts w:ascii="Times New Roman" w:eastAsia="Times New Roman" w:hAnsi="Times New Roman" w:cs="Times New Roman"/>
          <w:sz w:val="28"/>
          <w:szCs w:val="28"/>
        </w:rPr>
        <w:t xml:space="preserve">Литвинчук І.В. Банківський менеджмент : </w:t>
      </w:r>
      <w:proofErr w:type="spellStart"/>
      <w:r w:rsidRPr="0060349E"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 w:rsidRPr="0060349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0349E">
        <w:rPr>
          <w:rFonts w:ascii="Times New Roman" w:eastAsia="Times New Roman" w:hAnsi="Times New Roman" w:cs="Times New Roman"/>
          <w:sz w:val="28"/>
          <w:szCs w:val="28"/>
        </w:rPr>
        <w:t>посібн</w:t>
      </w:r>
      <w:proofErr w:type="spellEnd"/>
      <w:r w:rsidRPr="0060349E">
        <w:rPr>
          <w:rFonts w:ascii="Times New Roman" w:eastAsia="Times New Roman" w:hAnsi="Times New Roman" w:cs="Times New Roman"/>
          <w:sz w:val="28"/>
          <w:szCs w:val="28"/>
        </w:rPr>
        <w:t>. [Електронне видання]. – Житомир : Державний університет «Житомирська політехніка», 2021. – 122 с.</w:t>
      </w:r>
    </w:p>
    <w:p w:rsidR="0044473A" w:rsidRPr="00802E8A" w:rsidRDefault="0044473A" w:rsidP="004447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73A" w:rsidRPr="00DB1248" w:rsidRDefault="001B268B" w:rsidP="004447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1B45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Виконані контрольні завдання надсилати на електронну пошту: </w:t>
      </w:r>
      <w:hyperlink r:id="rId5" w:history="1">
        <w:r w:rsidR="00DB1248" w:rsidRPr="00F64916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litvin</w:t>
        </w:r>
        <w:r w:rsidR="00DB1248" w:rsidRPr="00F64916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4</w:t>
        </w:r>
        <w:r w:rsidR="00DB1248" w:rsidRPr="00F64916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ykrina</w:t>
        </w:r>
        <w:r w:rsidR="00DB1248" w:rsidRPr="00F64916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@</w:t>
        </w:r>
        <w:r w:rsidR="00DB1248" w:rsidRPr="00F64916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ztu</w:t>
        </w:r>
        <w:r w:rsidR="00DB1248" w:rsidRPr="00F64916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.</w:t>
        </w:r>
        <w:r w:rsidR="00DB1248" w:rsidRPr="00F64916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edu</w:t>
        </w:r>
        <w:r w:rsidR="00DB1248" w:rsidRPr="00F64916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.</w:t>
        </w:r>
        <w:proofErr w:type="spellStart"/>
        <w:r w:rsidR="00DB1248" w:rsidRPr="00F64916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ua</w:t>
        </w:r>
        <w:proofErr w:type="spellEnd"/>
      </w:hyperlink>
      <w:r w:rsidR="00DB12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4473A" w:rsidRDefault="0044473A" w:rsidP="00B950B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sectPr w:rsidR="0044473A" w:rsidSect="003E0B3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A0C39"/>
    <w:multiLevelType w:val="hybridMultilevel"/>
    <w:tmpl w:val="09729468"/>
    <w:lvl w:ilvl="0" w:tplc="8724FF04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C74091"/>
    <w:multiLevelType w:val="hybridMultilevel"/>
    <w:tmpl w:val="3D9E3708"/>
    <w:lvl w:ilvl="0" w:tplc="01BE3358">
      <w:start w:val="20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BB1097E"/>
    <w:multiLevelType w:val="hybridMultilevel"/>
    <w:tmpl w:val="14206DE6"/>
    <w:lvl w:ilvl="0" w:tplc="B31A8C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1D5D2406"/>
    <w:multiLevelType w:val="hybridMultilevel"/>
    <w:tmpl w:val="64162A80"/>
    <w:lvl w:ilvl="0" w:tplc="0A7A259E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2E907A68"/>
    <w:multiLevelType w:val="hybridMultilevel"/>
    <w:tmpl w:val="1E60A7EC"/>
    <w:lvl w:ilvl="0" w:tplc="E5BA92D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3D0D6224"/>
    <w:multiLevelType w:val="hybridMultilevel"/>
    <w:tmpl w:val="B7D60956"/>
    <w:lvl w:ilvl="0" w:tplc="973C6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3DF04FF2"/>
    <w:multiLevelType w:val="hybridMultilevel"/>
    <w:tmpl w:val="F1CA8C1E"/>
    <w:lvl w:ilvl="0" w:tplc="A0C67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2E70CF"/>
    <w:multiLevelType w:val="hybridMultilevel"/>
    <w:tmpl w:val="691251B8"/>
    <w:lvl w:ilvl="0" w:tplc="1E60A7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8346A0B"/>
    <w:multiLevelType w:val="hybridMultilevel"/>
    <w:tmpl w:val="8FDA01DC"/>
    <w:lvl w:ilvl="0" w:tplc="61E2A4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68862D82"/>
    <w:multiLevelType w:val="hybridMultilevel"/>
    <w:tmpl w:val="2D3EF28C"/>
    <w:lvl w:ilvl="0" w:tplc="DB4C6E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8A138BC"/>
    <w:multiLevelType w:val="hybridMultilevel"/>
    <w:tmpl w:val="9EDE1A6C"/>
    <w:lvl w:ilvl="0" w:tplc="0728F20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B9757A3"/>
    <w:multiLevelType w:val="hybridMultilevel"/>
    <w:tmpl w:val="627243B2"/>
    <w:lvl w:ilvl="0" w:tplc="E744C4E6">
      <w:start w:val="1"/>
      <w:numFmt w:val="decimal"/>
      <w:lvlText w:val="%1)"/>
      <w:lvlJc w:val="left"/>
      <w:pPr>
        <w:ind w:left="128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C603684"/>
    <w:multiLevelType w:val="hybridMultilevel"/>
    <w:tmpl w:val="5020402E"/>
    <w:lvl w:ilvl="0" w:tplc="F01E79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1"/>
  </w:num>
  <w:num w:numId="5">
    <w:abstractNumId w:val="12"/>
  </w:num>
  <w:num w:numId="6">
    <w:abstractNumId w:val="1"/>
  </w:num>
  <w:num w:numId="7">
    <w:abstractNumId w:val="4"/>
  </w:num>
  <w:num w:numId="8">
    <w:abstractNumId w:val="2"/>
  </w:num>
  <w:num w:numId="9">
    <w:abstractNumId w:val="3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2CC"/>
    <w:rsid w:val="0007531D"/>
    <w:rsid w:val="000A08C1"/>
    <w:rsid w:val="000B72CC"/>
    <w:rsid w:val="00135288"/>
    <w:rsid w:val="001B268B"/>
    <w:rsid w:val="0023390D"/>
    <w:rsid w:val="00253C98"/>
    <w:rsid w:val="002F6FE5"/>
    <w:rsid w:val="003053C7"/>
    <w:rsid w:val="00312621"/>
    <w:rsid w:val="00327383"/>
    <w:rsid w:val="003517C2"/>
    <w:rsid w:val="00390ADF"/>
    <w:rsid w:val="003C48BE"/>
    <w:rsid w:val="003E0B32"/>
    <w:rsid w:val="00425050"/>
    <w:rsid w:val="00443222"/>
    <w:rsid w:val="0044473A"/>
    <w:rsid w:val="00490522"/>
    <w:rsid w:val="004C177D"/>
    <w:rsid w:val="00543C85"/>
    <w:rsid w:val="0057486F"/>
    <w:rsid w:val="005E36EA"/>
    <w:rsid w:val="00614636"/>
    <w:rsid w:val="00633D89"/>
    <w:rsid w:val="006D0956"/>
    <w:rsid w:val="006E2F9F"/>
    <w:rsid w:val="006E4C94"/>
    <w:rsid w:val="007B60E8"/>
    <w:rsid w:val="007D0EFA"/>
    <w:rsid w:val="008318B0"/>
    <w:rsid w:val="008761B1"/>
    <w:rsid w:val="008F25CE"/>
    <w:rsid w:val="00916CDF"/>
    <w:rsid w:val="00973DE8"/>
    <w:rsid w:val="009C0B60"/>
    <w:rsid w:val="00A73FBA"/>
    <w:rsid w:val="00B3518C"/>
    <w:rsid w:val="00B51119"/>
    <w:rsid w:val="00B950B3"/>
    <w:rsid w:val="00BF3320"/>
    <w:rsid w:val="00C63296"/>
    <w:rsid w:val="00C70873"/>
    <w:rsid w:val="00CE5F04"/>
    <w:rsid w:val="00D8620C"/>
    <w:rsid w:val="00DB1248"/>
    <w:rsid w:val="00DC2971"/>
    <w:rsid w:val="00DC6DBD"/>
    <w:rsid w:val="00E065F1"/>
    <w:rsid w:val="00E850C5"/>
    <w:rsid w:val="00F43415"/>
    <w:rsid w:val="00F4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ED3CE"/>
  <w15:docId w15:val="{94FF53B4-11D3-4E80-80B5-8049C007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D0956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  <w:lang w:val="ru-RU" w:eastAsia="ru-RU"/>
    </w:rPr>
  </w:style>
  <w:style w:type="paragraph" w:customStyle="1" w:styleId="Default">
    <w:name w:val="Default"/>
    <w:rsid w:val="006D0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6D0956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styleId="a4">
    <w:name w:val="List Paragraph"/>
    <w:basedOn w:val="a"/>
    <w:uiPriority w:val="34"/>
    <w:qFormat/>
    <w:rsid w:val="006D0956"/>
    <w:pPr>
      <w:ind w:left="720"/>
      <w:contextualSpacing/>
    </w:pPr>
  </w:style>
  <w:style w:type="character" w:styleId="a5">
    <w:name w:val="Strong"/>
    <w:uiPriority w:val="99"/>
    <w:qFormat/>
    <w:rsid w:val="00327383"/>
    <w:rPr>
      <w:rFonts w:cs="Times New Roman"/>
      <w:b/>
    </w:rPr>
  </w:style>
  <w:style w:type="paragraph" w:customStyle="1" w:styleId="rteleft">
    <w:name w:val="rteleft"/>
    <w:basedOn w:val="a"/>
    <w:uiPriority w:val="99"/>
    <w:rsid w:val="00327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 Indent"/>
    <w:basedOn w:val="a"/>
    <w:link w:val="a7"/>
    <w:uiPriority w:val="99"/>
    <w:semiHidden/>
    <w:rsid w:val="00253C98"/>
    <w:pPr>
      <w:spacing w:before="100" w:beforeAutospacing="1" w:after="100" w:afterAutospacing="1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253C98"/>
    <w:rPr>
      <w:rFonts w:ascii="Times New Roman" w:eastAsia="Times New Roman" w:hAnsi="Times New Roman" w:cs="Times New Roman"/>
      <w:sz w:val="28"/>
      <w:szCs w:val="24"/>
      <w:lang w:eastAsia="uk-UA"/>
    </w:rPr>
  </w:style>
  <w:style w:type="character" w:customStyle="1" w:styleId="longtext">
    <w:name w:val="long_text"/>
    <w:uiPriority w:val="99"/>
    <w:rsid w:val="00253C98"/>
  </w:style>
  <w:style w:type="paragraph" w:styleId="2">
    <w:name w:val="Body Text 2"/>
    <w:basedOn w:val="a"/>
    <w:link w:val="20"/>
    <w:uiPriority w:val="99"/>
    <w:semiHidden/>
    <w:unhideWhenUsed/>
    <w:rsid w:val="00B950B3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B950B3"/>
  </w:style>
  <w:style w:type="paragraph" w:styleId="21">
    <w:name w:val="Body Text Indent 2"/>
    <w:basedOn w:val="a"/>
    <w:link w:val="22"/>
    <w:uiPriority w:val="99"/>
    <w:semiHidden/>
    <w:unhideWhenUsed/>
    <w:rsid w:val="00B950B3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B950B3"/>
  </w:style>
  <w:style w:type="character" w:customStyle="1" w:styleId="fontstyle21">
    <w:name w:val="fontstyle21"/>
    <w:basedOn w:val="a0"/>
    <w:rsid w:val="00B950B3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styleId="a8">
    <w:name w:val="Hyperlink"/>
    <w:basedOn w:val="a0"/>
    <w:uiPriority w:val="99"/>
    <w:unhideWhenUsed/>
    <w:rsid w:val="00B950B3"/>
    <w:rPr>
      <w:color w:val="0000FF" w:themeColor="hyperlink"/>
      <w:u w:val="single"/>
    </w:rPr>
  </w:style>
  <w:style w:type="paragraph" w:customStyle="1" w:styleId="rvps7">
    <w:name w:val="rvps7"/>
    <w:basedOn w:val="a"/>
    <w:rsid w:val="0063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633D89"/>
  </w:style>
  <w:style w:type="paragraph" w:customStyle="1" w:styleId="rvps2">
    <w:name w:val="rvps2"/>
    <w:basedOn w:val="a"/>
    <w:rsid w:val="0063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633D89"/>
  </w:style>
  <w:style w:type="character" w:customStyle="1" w:styleId="rvts11">
    <w:name w:val="rvts11"/>
    <w:basedOn w:val="a0"/>
    <w:rsid w:val="00633D89"/>
  </w:style>
  <w:style w:type="character" w:customStyle="1" w:styleId="rvts46">
    <w:name w:val="rvts46"/>
    <w:basedOn w:val="a0"/>
    <w:rsid w:val="00633D89"/>
  </w:style>
  <w:style w:type="character" w:customStyle="1" w:styleId="rvts37">
    <w:name w:val="rvts37"/>
    <w:basedOn w:val="a0"/>
    <w:rsid w:val="00633D89"/>
  </w:style>
  <w:style w:type="character" w:styleId="a9">
    <w:name w:val="Unresolved Mention"/>
    <w:basedOn w:val="a0"/>
    <w:uiPriority w:val="99"/>
    <w:semiHidden/>
    <w:unhideWhenUsed/>
    <w:rsid w:val="00DB1248"/>
    <w:rPr>
      <w:color w:val="605E5C"/>
      <w:shd w:val="clear" w:color="auto" w:fill="E1DFDD"/>
    </w:rPr>
  </w:style>
  <w:style w:type="paragraph" w:styleId="3">
    <w:name w:val="Body Text 3"/>
    <w:basedOn w:val="a"/>
    <w:link w:val="30"/>
    <w:uiPriority w:val="99"/>
    <w:rsid w:val="00BF3320"/>
    <w:pPr>
      <w:spacing w:after="120" w:line="288" w:lineRule="auto"/>
      <w:ind w:firstLine="567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3 Знак"/>
    <w:basedOn w:val="a0"/>
    <w:link w:val="3"/>
    <w:uiPriority w:val="99"/>
    <w:rsid w:val="00BF332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tvin4ykrina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746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15</cp:revision>
  <dcterms:created xsi:type="dcterms:W3CDTF">2021-11-24T09:49:00Z</dcterms:created>
  <dcterms:modified xsi:type="dcterms:W3CDTF">2024-10-26T05:29:00Z</dcterms:modified>
</cp:coreProperties>
</file>