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5CEA" w14:textId="77777777" w:rsidR="007E37A5" w:rsidRDefault="007E37A5" w:rsidP="007E37A5">
      <w:pPr>
        <w:spacing w:after="0"/>
        <w:ind w:firstLine="709"/>
        <w:jc w:val="both"/>
      </w:pPr>
      <w:proofErr w:type="spellStart"/>
      <w:r w:rsidRPr="007E37A5">
        <w:rPr>
          <w:i/>
          <w:iCs/>
        </w:rPr>
        <w:t>Банківський</w:t>
      </w:r>
      <w:proofErr w:type="spellEnd"/>
      <w:r w:rsidRPr="007E37A5">
        <w:rPr>
          <w:i/>
          <w:iCs/>
        </w:rPr>
        <w:t xml:space="preserve"> менеджмент</w:t>
      </w:r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банком в умовах ринку, що </w:t>
      </w:r>
      <w:proofErr w:type="spellStart"/>
      <w:r>
        <w:t>означає</w:t>
      </w:r>
      <w:proofErr w:type="spellEnd"/>
      <w:r>
        <w:t>:</w:t>
      </w:r>
    </w:p>
    <w:p w14:paraId="779744E3" w14:textId="400403C1" w:rsidR="007E37A5" w:rsidRDefault="007E37A5" w:rsidP="007E37A5">
      <w:pPr>
        <w:spacing w:after="0"/>
        <w:ind w:firstLine="709"/>
        <w:jc w:val="both"/>
      </w:pPr>
      <w:r>
        <w:rPr>
          <w:lang w:val="uk-UA"/>
        </w:rPr>
        <w:t>-</w:t>
      </w:r>
      <w:r>
        <w:t xml:space="preserve"> </w:t>
      </w:r>
      <w:proofErr w:type="spellStart"/>
      <w:r>
        <w:t>орієнтацію</w:t>
      </w:r>
      <w:proofErr w:type="spellEnd"/>
      <w:r>
        <w:t xml:space="preserve"> банку на попит і потреби ринку, на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та</w:t>
      </w:r>
      <w:r>
        <w:rPr>
          <w:lang w:val="uk-UA"/>
        </w:rPr>
        <w:t xml:space="preserve"> </w:t>
      </w:r>
      <w:proofErr w:type="spellStart"/>
      <w:r>
        <w:t>організацію</w:t>
      </w:r>
      <w:proofErr w:type="spellEnd"/>
      <w:r>
        <w:t xml:space="preserve"> таких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й </w:t>
      </w:r>
      <w:proofErr w:type="spellStart"/>
      <w:r>
        <w:t>послуг</w:t>
      </w:r>
      <w:proofErr w:type="spellEnd"/>
      <w:r>
        <w:t xml:space="preserve">, що </w:t>
      </w:r>
      <w:proofErr w:type="spellStart"/>
      <w:r>
        <w:t>корист</w:t>
      </w:r>
      <w:proofErr w:type="spellEnd"/>
      <w:r>
        <w:rPr>
          <w:lang w:val="uk-UA"/>
        </w:rPr>
        <w:t>у</w:t>
      </w:r>
      <w:proofErr w:type="spellStart"/>
      <w:r>
        <w:t>ються</w:t>
      </w:r>
      <w:proofErr w:type="spellEnd"/>
      <w:r>
        <w:t xml:space="preserve"> попитом і</w:t>
      </w:r>
      <w:r>
        <w:rPr>
          <w:lang w:val="uk-UA"/>
        </w:rP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банку </w:t>
      </w:r>
      <w:proofErr w:type="spellStart"/>
      <w:r>
        <w:t>запланований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>;</w:t>
      </w:r>
    </w:p>
    <w:p w14:paraId="445E0EC8" w14:textId="0A8C869E" w:rsidR="007E37A5" w:rsidRDefault="007E37A5" w:rsidP="007E37A5">
      <w:pPr>
        <w:spacing w:after="0"/>
        <w:ind w:firstLine="709"/>
        <w:jc w:val="both"/>
      </w:pPr>
      <w:r>
        <w:rPr>
          <w:lang w:val="uk-UA"/>
        </w:rPr>
        <w:t>-</w:t>
      </w:r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прагнення</w:t>
      </w:r>
      <w:proofErr w:type="spellEnd"/>
      <w:r>
        <w:t xml:space="preserve"> до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</w:t>
      </w:r>
      <w:r>
        <w:rPr>
          <w:lang w:val="uk-UA"/>
        </w:rPr>
        <w:t xml:space="preserve"> </w:t>
      </w:r>
      <w:r>
        <w:t xml:space="preserve">метою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;</w:t>
      </w:r>
    </w:p>
    <w:p w14:paraId="6769F229" w14:textId="60DCA28B" w:rsidR="007E37A5" w:rsidRDefault="007E37A5" w:rsidP="007E37A5">
      <w:pPr>
        <w:spacing w:after="0"/>
        <w:ind w:firstLine="709"/>
        <w:jc w:val="both"/>
      </w:pPr>
      <w:r>
        <w:rPr>
          <w:lang w:val="uk-UA"/>
        </w:rPr>
        <w:t>-</w:t>
      </w:r>
      <w:r>
        <w:t xml:space="preserve"> </w:t>
      </w:r>
      <w:proofErr w:type="spellStart"/>
      <w:r>
        <w:t>коректування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задач і </w:t>
      </w:r>
      <w:proofErr w:type="spellStart"/>
      <w:r>
        <w:t>програм</w:t>
      </w:r>
      <w:proofErr w:type="spellEnd"/>
      <w:r>
        <w:t xml:space="preserve"> банку </w:t>
      </w:r>
      <w:proofErr w:type="spellStart"/>
      <w:r>
        <w:t>залежно</w:t>
      </w:r>
      <w:proofErr w:type="spellEnd"/>
      <w:r>
        <w:t xml:space="preserve"> від </w:t>
      </w:r>
      <w:proofErr w:type="spellStart"/>
      <w:r>
        <w:t>кон'юнктури</w:t>
      </w:r>
      <w:proofErr w:type="spellEnd"/>
      <w:r>
        <w:t xml:space="preserve"> ринку;</w:t>
      </w:r>
    </w:p>
    <w:p w14:paraId="667BFC96" w14:textId="46B40942" w:rsidR="007E37A5" w:rsidRDefault="007E37A5" w:rsidP="007E37A5">
      <w:pPr>
        <w:spacing w:after="0"/>
        <w:ind w:firstLine="709"/>
        <w:jc w:val="both"/>
      </w:pPr>
      <w:r>
        <w:rPr>
          <w:lang w:val="uk-UA"/>
        </w:rPr>
        <w:t>-</w:t>
      </w:r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>;</w:t>
      </w:r>
    </w:p>
    <w:p w14:paraId="3D9603B3" w14:textId="18721700" w:rsidR="007E37A5" w:rsidRDefault="007E37A5" w:rsidP="007E37A5">
      <w:pPr>
        <w:spacing w:after="0"/>
        <w:ind w:firstLine="709"/>
        <w:jc w:val="both"/>
      </w:pPr>
      <w:r>
        <w:rPr>
          <w:lang w:val="uk-UA"/>
        </w:rPr>
        <w:t>-</w:t>
      </w:r>
      <w:r>
        <w:t xml:space="preserve"> </w:t>
      </w:r>
      <w:proofErr w:type="spellStart"/>
      <w:r>
        <w:t>раціональний</w:t>
      </w:r>
      <w:proofErr w:type="spellEnd"/>
      <w:r>
        <w:t xml:space="preserve"> </w:t>
      </w:r>
      <w:proofErr w:type="spellStart"/>
      <w:r>
        <w:t>добір</w:t>
      </w:r>
      <w:proofErr w:type="spellEnd"/>
      <w:r>
        <w:t xml:space="preserve"> персоналу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>.</w:t>
      </w:r>
    </w:p>
    <w:p w14:paraId="6BE90E79" w14:textId="66DD2FFD" w:rsidR="007E37A5" w:rsidRDefault="007E37A5" w:rsidP="007E37A5">
      <w:pPr>
        <w:spacing w:after="0"/>
        <w:ind w:firstLine="709"/>
        <w:jc w:val="both"/>
      </w:pPr>
    </w:p>
    <w:p w14:paraId="4E86FCD0" w14:textId="331B8EE7" w:rsidR="007E37A5" w:rsidRDefault="007E37A5" w:rsidP="007E37A5">
      <w:pPr>
        <w:spacing w:after="0"/>
        <w:ind w:firstLine="709"/>
        <w:jc w:val="both"/>
      </w:pPr>
      <w:r>
        <w:t xml:space="preserve">Таким чином, </w:t>
      </w:r>
      <w:proofErr w:type="spellStart"/>
      <w:r w:rsidRPr="007E37A5">
        <w:rPr>
          <w:i/>
          <w:iCs/>
        </w:rPr>
        <w:t>банкiвський</w:t>
      </w:r>
      <w:proofErr w:type="spellEnd"/>
      <w:r w:rsidRPr="007E37A5">
        <w:rPr>
          <w:i/>
          <w:iCs/>
        </w:rPr>
        <w:t xml:space="preserve"> менеджмент</w:t>
      </w:r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управлiння</w:t>
      </w:r>
      <w:proofErr w:type="spellEnd"/>
      <w:r>
        <w:t xml:space="preserve"> </w:t>
      </w:r>
      <w:proofErr w:type="spellStart"/>
      <w:r>
        <w:t>всiма</w:t>
      </w:r>
      <w:proofErr w:type="spellEnd"/>
      <w:r>
        <w:rPr>
          <w:lang w:val="uk-UA"/>
        </w:rPr>
        <w:t xml:space="preserve"> </w:t>
      </w:r>
      <w:proofErr w:type="spellStart"/>
      <w:r>
        <w:t>процесами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банку, </w:t>
      </w:r>
      <w:proofErr w:type="spellStart"/>
      <w:r>
        <w:t>всiма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вiдносинами</w:t>
      </w:r>
      <w:proofErr w:type="spellEnd"/>
      <w:r>
        <w:rPr>
          <w:lang w:val="uk-UA"/>
        </w:rPr>
        <w:t xml:space="preserve"> </w:t>
      </w:r>
      <w:r>
        <w:t>(</w:t>
      </w:r>
      <w:proofErr w:type="spellStart"/>
      <w:r>
        <w:t>фiнансовими</w:t>
      </w:r>
      <w:proofErr w:type="spellEnd"/>
      <w:r>
        <w:t xml:space="preserve">, </w:t>
      </w:r>
      <w:proofErr w:type="spellStart"/>
      <w:r>
        <w:t>економiчними</w:t>
      </w:r>
      <w:proofErr w:type="spellEnd"/>
      <w:r>
        <w:t xml:space="preserve">, </w:t>
      </w:r>
      <w:proofErr w:type="spellStart"/>
      <w:r>
        <w:t>трудовими</w:t>
      </w:r>
      <w:proofErr w:type="spellEnd"/>
      <w:r>
        <w:t xml:space="preserve">, </w:t>
      </w:r>
      <w:proofErr w:type="spellStart"/>
      <w:r>
        <w:t>технiко-технологiчними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органiзацiйними</w:t>
      </w:r>
      <w:proofErr w:type="spellEnd"/>
      <w:r>
        <w:t xml:space="preserve">, </w:t>
      </w:r>
      <w:proofErr w:type="spellStart"/>
      <w:r>
        <w:t>правовими</w:t>
      </w:r>
      <w:proofErr w:type="spellEnd"/>
      <w:r>
        <w:t xml:space="preserve">, </w:t>
      </w:r>
      <w:proofErr w:type="spellStart"/>
      <w:r>
        <w:t>соцiальними</w:t>
      </w:r>
      <w:proofErr w:type="spellEnd"/>
      <w:r>
        <w:t xml:space="preserve"> та </w:t>
      </w:r>
      <w:proofErr w:type="spellStart"/>
      <w:r>
        <w:t>iн</w:t>
      </w:r>
      <w:proofErr w:type="spellEnd"/>
      <w:r>
        <w:t>.).</w:t>
      </w:r>
    </w:p>
    <w:p w14:paraId="0D4951A5" w14:textId="50CDE7FA" w:rsidR="007E37A5" w:rsidRDefault="007E37A5" w:rsidP="007E37A5">
      <w:pPr>
        <w:spacing w:after="0"/>
        <w:ind w:firstLine="709"/>
        <w:jc w:val="both"/>
      </w:pPr>
    </w:p>
    <w:p w14:paraId="4B3B5FD6" w14:textId="77777777" w:rsidR="007E37A5" w:rsidRDefault="007E37A5" w:rsidP="007E37A5">
      <w:pPr>
        <w:spacing w:after="0"/>
        <w:ind w:firstLine="709"/>
        <w:jc w:val="both"/>
      </w:pPr>
      <w:proofErr w:type="spellStart"/>
      <w:r w:rsidRPr="007E37A5">
        <w:rPr>
          <w:i/>
          <w:iCs/>
        </w:rPr>
        <w:t>Основнi</w:t>
      </w:r>
      <w:proofErr w:type="spellEnd"/>
      <w:r w:rsidRPr="007E37A5">
        <w:rPr>
          <w:i/>
          <w:iCs/>
        </w:rPr>
        <w:t xml:space="preserve"> </w:t>
      </w:r>
      <w:proofErr w:type="spellStart"/>
      <w:r w:rsidRPr="007E37A5">
        <w:rPr>
          <w:i/>
          <w:iCs/>
        </w:rPr>
        <w:t>елементи</w:t>
      </w:r>
      <w:proofErr w:type="spellEnd"/>
      <w:r w:rsidRPr="007E37A5">
        <w:rPr>
          <w:i/>
          <w:iCs/>
        </w:rPr>
        <w:t xml:space="preserve"> </w:t>
      </w:r>
      <w:proofErr w:type="spellStart"/>
      <w:r w:rsidRPr="007E37A5">
        <w:rPr>
          <w:i/>
          <w:iCs/>
        </w:rPr>
        <w:t>банкiвського</w:t>
      </w:r>
      <w:proofErr w:type="spellEnd"/>
      <w:r w:rsidRPr="007E37A5">
        <w:rPr>
          <w:i/>
          <w:iCs/>
        </w:rPr>
        <w:t xml:space="preserve"> менеджменту</w:t>
      </w:r>
      <w:r>
        <w:t>:</w:t>
      </w:r>
    </w:p>
    <w:p w14:paraId="389D4BF4" w14:textId="6DE75E0D" w:rsidR="007E37A5" w:rsidRDefault="007E37A5" w:rsidP="007E37A5">
      <w:pPr>
        <w:spacing w:after="0"/>
        <w:ind w:firstLine="709"/>
        <w:jc w:val="both"/>
      </w:pPr>
      <w:r>
        <w:t xml:space="preserve">– </w:t>
      </w:r>
      <w:proofErr w:type="spellStart"/>
      <w:r w:rsidRPr="007E37A5">
        <w:rPr>
          <w:u w:val="single"/>
        </w:rPr>
        <w:t>суб’єкт</w:t>
      </w:r>
      <w:proofErr w:type="spellEnd"/>
      <w:r w:rsidRPr="007E37A5">
        <w:rPr>
          <w:u w:val="single"/>
        </w:rPr>
        <w:t xml:space="preserve"> </w:t>
      </w:r>
      <w:proofErr w:type="spellStart"/>
      <w:r w:rsidRPr="007E37A5">
        <w:rPr>
          <w:u w:val="single"/>
        </w:rPr>
        <w:t>управлiння</w:t>
      </w:r>
      <w:proofErr w:type="spellEnd"/>
      <w:r w:rsidRPr="007E37A5">
        <w:rPr>
          <w:u w:val="single"/>
        </w:rPr>
        <w:t xml:space="preserve"> (</w:t>
      </w:r>
      <w:proofErr w:type="spellStart"/>
      <w:r w:rsidRPr="007E37A5">
        <w:rPr>
          <w:u w:val="single"/>
        </w:rPr>
        <w:t>керувальна</w:t>
      </w:r>
      <w:proofErr w:type="spellEnd"/>
      <w:r w:rsidRPr="007E37A5">
        <w:rPr>
          <w:u w:val="single"/>
        </w:rPr>
        <w:t xml:space="preserve"> система)</w:t>
      </w:r>
      <w:r>
        <w:t xml:space="preserve"> – </w:t>
      </w:r>
      <w:proofErr w:type="spellStart"/>
      <w:r>
        <w:t>пiдроздiли</w:t>
      </w:r>
      <w:proofErr w:type="spellEnd"/>
      <w:r>
        <w:t xml:space="preserve"> банку i</w:t>
      </w:r>
      <w:r>
        <w:rPr>
          <w:lang w:val="uk-UA"/>
        </w:rPr>
        <w:t xml:space="preserve"> </w:t>
      </w:r>
      <w:proofErr w:type="spellStart"/>
      <w:r>
        <w:t>вiдповiдальнi</w:t>
      </w:r>
      <w:proofErr w:type="spellEnd"/>
      <w:r>
        <w:t xml:space="preserve"> </w:t>
      </w:r>
      <w:proofErr w:type="spellStart"/>
      <w:r>
        <w:t>посадовi</w:t>
      </w:r>
      <w:proofErr w:type="spellEnd"/>
      <w:r>
        <w:t xml:space="preserve"> особи,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управлiнськi</w:t>
      </w:r>
      <w:proofErr w:type="spellEnd"/>
      <w:r>
        <w:rPr>
          <w:lang w:val="uk-UA"/>
        </w:rPr>
        <w:t xml:space="preserve"> </w:t>
      </w:r>
      <w:proofErr w:type="spellStart"/>
      <w:r>
        <w:t>рiшення</w:t>
      </w:r>
      <w:proofErr w:type="spellEnd"/>
      <w:r>
        <w:t xml:space="preserve"> i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вiдповiдальнiсть</w:t>
      </w:r>
      <w:proofErr w:type="spellEnd"/>
      <w:r>
        <w:t xml:space="preserve"> за </w:t>
      </w:r>
      <w:proofErr w:type="spellStart"/>
      <w:r>
        <w:t>ефективнiсть</w:t>
      </w:r>
      <w:proofErr w:type="spellEnd"/>
      <w:r>
        <w:t xml:space="preserve"> </w:t>
      </w:r>
      <w:proofErr w:type="spellStart"/>
      <w:r>
        <w:t>здiйснюваного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;</w:t>
      </w:r>
    </w:p>
    <w:p w14:paraId="06495524" w14:textId="04A2C234" w:rsidR="007E37A5" w:rsidRDefault="007E37A5" w:rsidP="007E37A5">
      <w:pPr>
        <w:spacing w:after="0"/>
        <w:ind w:firstLine="709"/>
        <w:jc w:val="both"/>
      </w:pPr>
      <w:r>
        <w:t xml:space="preserve">– </w:t>
      </w:r>
      <w:proofErr w:type="spellStart"/>
      <w:r w:rsidRPr="007E37A5">
        <w:rPr>
          <w:u w:val="single"/>
        </w:rPr>
        <w:t>об’єкт</w:t>
      </w:r>
      <w:proofErr w:type="spellEnd"/>
      <w:r w:rsidRPr="007E37A5">
        <w:rPr>
          <w:u w:val="single"/>
        </w:rPr>
        <w:t xml:space="preserve"> </w:t>
      </w:r>
      <w:proofErr w:type="spellStart"/>
      <w:r w:rsidRPr="007E37A5">
        <w:rPr>
          <w:u w:val="single"/>
        </w:rPr>
        <w:t>управлiння</w:t>
      </w:r>
      <w:proofErr w:type="spellEnd"/>
      <w:r w:rsidRPr="007E37A5">
        <w:rPr>
          <w:u w:val="single"/>
        </w:rPr>
        <w:t xml:space="preserve"> (</w:t>
      </w:r>
      <w:proofErr w:type="spellStart"/>
      <w:r w:rsidRPr="007E37A5">
        <w:rPr>
          <w:u w:val="single"/>
        </w:rPr>
        <w:t>керована</w:t>
      </w:r>
      <w:proofErr w:type="spellEnd"/>
      <w:r w:rsidRPr="007E37A5">
        <w:rPr>
          <w:u w:val="single"/>
        </w:rPr>
        <w:t xml:space="preserve"> система)</w:t>
      </w:r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вiдносини</w:t>
      </w:r>
      <w:proofErr w:type="spellEnd"/>
      <w:r>
        <w:t xml:space="preserve"> банку </w:t>
      </w:r>
      <w:proofErr w:type="spellStart"/>
      <w:r>
        <w:t>із</w:t>
      </w:r>
      <w:proofErr w:type="spellEnd"/>
      <w:r>
        <w:rPr>
          <w:lang w:val="uk-UA"/>
        </w:rP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, а також </w:t>
      </w:r>
      <w:proofErr w:type="spellStart"/>
      <w:r>
        <w:t>вiдносини</w:t>
      </w:r>
      <w:proofErr w:type="spellEnd"/>
      <w:r>
        <w:t xml:space="preserve"> </w:t>
      </w:r>
      <w:proofErr w:type="spellStart"/>
      <w:r>
        <w:t>пiдроздiлiв</w:t>
      </w:r>
      <w:proofErr w:type="spellEnd"/>
      <w:r>
        <w:t xml:space="preserve"> i </w:t>
      </w:r>
      <w:proofErr w:type="spellStart"/>
      <w:r>
        <w:t>керiвних</w:t>
      </w:r>
      <w:proofErr w:type="spellEnd"/>
      <w:r>
        <w:t xml:space="preserve"> </w:t>
      </w:r>
      <w:proofErr w:type="spellStart"/>
      <w:r>
        <w:t>осiб</w:t>
      </w:r>
      <w:proofErr w:type="spellEnd"/>
      <w:r>
        <w:rPr>
          <w:lang w:val="uk-UA"/>
        </w:rPr>
        <w:t xml:space="preserve"> </w:t>
      </w:r>
      <w:proofErr w:type="spellStart"/>
      <w:r>
        <w:t>всерединi</w:t>
      </w:r>
      <w:proofErr w:type="spellEnd"/>
      <w:r>
        <w:t xml:space="preserve"> банку.</w:t>
      </w:r>
    </w:p>
    <w:p w14:paraId="603451FA" w14:textId="5239C706" w:rsidR="007E37A5" w:rsidRDefault="007E37A5" w:rsidP="007E37A5">
      <w:pPr>
        <w:spacing w:after="0"/>
        <w:ind w:firstLine="709"/>
        <w:jc w:val="both"/>
      </w:pPr>
    </w:p>
    <w:p w14:paraId="50A8AD99" w14:textId="77777777" w:rsidR="007E37A5" w:rsidRPr="007E37A5" w:rsidRDefault="007E37A5" w:rsidP="007E37A5">
      <w:pPr>
        <w:spacing w:after="0"/>
        <w:ind w:firstLine="709"/>
        <w:jc w:val="both"/>
        <w:rPr>
          <w:i/>
          <w:iCs/>
        </w:rPr>
      </w:pPr>
      <w:proofErr w:type="spellStart"/>
      <w:r w:rsidRPr="007E37A5">
        <w:rPr>
          <w:i/>
          <w:iCs/>
        </w:rPr>
        <w:t>Основнi</w:t>
      </w:r>
      <w:proofErr w:type="spellEnd"/>
      <w:r w:rsidRPr="007E37A5">
        <w:rPr>
          <w:i/>
          <w:iCs/>
        </w:rPr>
        <w:t xml:space="preserve"> </w:t>
      </w:r>
      <w:proofErr w:type="spellStart"/>
      <w:r w:rsidRPr="007E37A5">
        <w:rPr>
          <w:i/>
          <w:iCs/>
        </w:rPr>
        <w:t>об’єкти</w:t>
      </w:r>
      <w:proofErr w:type="spellEnd"/>
      <w:r w:rsidRPr="007E37A5">
        <w:rPr>
          <w:i/>
          <w:iCs/>
        </w:rPr>
        <w:t xml:space="preserve"> </w:t>
      </w:r>
      <w:proofErr w:type="spellStart"/>
      <w:r w:rsidRPr="007E37A5">
        <w:rPr>
          <w:i/>
          <w:iCs/>
        </w:rPr>
        <w:t>банкiвського</w:t>
      </w:r>
      <w:proofErr w:type="spellEnd"/>
      <w:r w:rsidRPr="007E37A5">
        <w:rPr>
          <w:i/>
          <w:iCs/>
        </w:rPr>
        <w:t xml:space="preserve"> менеджменту:</w:t>
      </w:r>
    </w:p>
    <w:p w14:paraId="72189747" w14:textId="77777777" w:rsidR="007E37A5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ресурсiв</w:t>
      </w:r>
      <w:proofErr w:type="spellEnd"/>
      <w:r>
        <w:t>;</w:t>
      </w:r>
    </w:p>
    <w:p w14:paraId="347070AF" w14:textId="77777777" w:rsidR="007E37A5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розмiщення</w:t>
      </w:r>
      <w:proofErr w:type="spellEnd"/>
      <w:r>
        <w:t xml:space="preserve"> </w:t>
      </w:r>
      <w:proofErr w:type="spellStart"/>
      <w:r>
        <w:t>ресурсiв</w:t>
      </w:r>
      <w:proofErr w:type="spellEnd"/>
      <w:r>
        <w:t>;</w:t>
      </w:r>
    </w:p>
    <w:p w14:paraId="589FC702" w14:textId="77777777" w:rsidR="007E37A5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капiтал</w:t>
      </w:r>
      <w:proofErr w:type="spellEnd"/>
      <w:r>
        <w:t>;</w:t>
      </w:r>
    </w:p>
    <w:p w14:paraId="04A284FA" w14:textId="77777777" w:rsidR="007E37A5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продуктовий</w:t>
      </w:r>
      <w:proofErr w:type="spellEnd"/>
      <w:r>
        <w:t xml:space="preserve"> ряд;</w:t>
      </w:r>
    </w:p>
    <w:p w14:paraId="69D417DA" w14:textId="77777777" w:rsidR="007E37A5" w:rsidRDefault="007E37A5" w:rsidP="007E37A5">
      <w:pPr>
        <w:spacing w:after="0"/>
        <w:ind w:firstLine="709"/>
        <w:jc w:val="both"/>
      </w:pPr>
      <w:r>
        <w:t>• маркетинг;</w:t>
      </w:r>
    </w:p>
    <w:p w14:paraId="08A3E668" w14:textId="77777777" w:rsidR="007E37A5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органiзацiйнi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>;</w:t>
      </w:r>
    </w:p>
    <w:p w14:paraId="12CADFF4" w14:textId="77777777" w:rsidR="007E37A5" w:rsidRDefault="007E37A5" w:rsidP="007E37A5">
      <w:pPr>
        <w:spacing w:after="0"/>
        <w:ind w:firstLine="709"/>
        <w:jc w:val="both"/>
      </w:pPr>
      <w:r>
        <w:t xml:space="preserve">• персонал i </w:t>
      </w:r>
      <w:proofErr w:type="spellStart"/>
      <w:r>
        <w:t>праця</w:t>
      </w:r>
      <w:proofErr w:type="spellEnd"/>
      <w:r>
        <w:t>;</w:t>
      </w:r>
    </w:p>
    <w:p w14:paraId="0D951DE7" w14:textId="18B09CCF" w:rsidR="00120A13" w:rsidRDefault="007E37A5" w:rsidP="007E37A5">
      <w:pPr>
        <w:spacing w:after="0"/>
        <w:ind w:firstLine="709"/>
        <w:jc w:val="both"/>
      </w:pPr>
      <w:r>
        <w:t xml:space="preserve">• </w:t>
      </w:r>
      <w:proofErr w:type="spellStart"/>
      <w:r>
        <w:t>iнформацiйнi</w:t>
      </w:r>
      <w:proofErr w:type="spellEnd"/>
      <w:r>
        <w:t xml:space="preserve"> поток.</w:t>
      </w:r>
    </w:p>
    <w:p w14:paraId="4A7C65A6" w14:textId="77777777" w:rsidR="00120A13" w:rsidRDefault="00120A13">
      <w:pPr>
        <w:spacing w:line="259" w:lineRule="auto"/>
      </w:pPr>
      <w:r>
        <w:br w:type="page"/>
      </w:r>
    </w:p>
    <w:p w14:paraId="6DFD0AE7" w14:textId="40268531" w:rsidR="00120A13" w:rsidRDefault="00120A13" w:rsidP="00120A13">
      <w:pPr>
        <w:spacing w:after="0"/>
        <w:ind w:firstLine="709"/>
        <w:jc w:val="both"/>
      </w:pPr>
      <w:proofErr w:type="spellStart"/>
      <w:r w:rsidRPr="00120A13">
        <w:rPr>
          <w:b/>
          <w:bCs/>
          <w:i/>
          <w:iCs/>
        </w:rPr>
        <w:lastRenderedPageBreak/>
        <w:t>Функціональна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організаційна</w:t>
      </w:r>
      <w:proofErr w:type="spellEnd"/>
      <w:r w:rsidRPr="00120A13">
        <w:rPr>
          <w:b/>
          <w:bCs/>
          <w:i/>
          <w:iCs/>
        </w:rPr>
        <w:t xml:space="preserve"> структура</w:t>
      </w:r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rPr>
          <w:lang w:val="uk-UA"/>
        </w:rP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що </w:t>
      </w:r>
      <w:proofErr w:type="spellStart"/>
      <w:r>
        <w:t>являють</w:t>
      </w:r>
      <w:proofErr w:type="spellEnd"/>
      <w:r>
        <w:t xml:space="preserve"> собою </w:t>
      </w:r>
      <w:proofErr w:type="spellStart"/>
      <w:r>
        <w:t>відособлені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rPr>
          <w:lang w:val="uk-UA"/>
        </w:rPr>
        <w:t xml:space="preserve">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досягненню</w:t>
      </w:r>
      <w:proofErr w:type="spellEnd"/>
      <w:r>
        <w:t xml:space="preserve"> мети, що </w:t>
      </w:r>
      <w:proofErr w:type="spellStart"/>
      <w:r>
        <w:t>стоїть</w:t>
      </w:r>
      <w:proofErr w:type="spellEnd"/>
      <w:r>
        <w:t xml:space="preserve"> перед банком. Такими</w:t>
      </w:r>
      <w:r>
        <w:rPr>
          <w:lang w:val="uk-UA"/>
        </w:rPr>
        <w:t xml:space="preserve"> </w:t>
      </w:r>
      <w:proofErr w:type="spellStart"/>
      <w:r>
        <w:t>відособленими</w:t>
      </w:r>
      <w:proofErr w:type="spellEnd"/>
      <w:r>
        <w:t xml:space="preserve"> сферами </w:t>
      </w:r>
      <w:proofErr w:type="spellStart"/>
      <w:r>
        <w:t>діяльності</w:t>
      </w:r>
      <w:proofErr w:type="spellEnd"/>
      <w:r>
        <w:t xml:space="preserve"> в банках, як правило, є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rPr>
          <w:lang w:val="uk-UA"/>
        </w:rPr>
        <w:t xml:space="preserve"> </w:t>
      </w:r>
      <w:proofErr w:type="spellStart"/>
      <w:r>
        <w:t>операцій</w:t>
      </w:r>
      <w:proofErr w:type="spellEnd"/>
      <w:r>
        <w:t xml:space="preserve">, маркетингу,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та </w:t>
      </w:r>
      <w:proofErr w:type="spellStart"/>
      <w:r>
        <w:t>господарські</w:t>
      </w:r>
      <w:proofErr w:type="spellEnd"/>
      <w:r>
        <w:rPr>
          <w:lang w:val="uk-UA"/>
        </w:rPr>
        <w:t xml:space="preserve">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Залежно</w:t>
      </w:r>
      <w:proofErr w:type="spellEnd"/>
      <w:r>
        <w:t xml:space="preserve"> від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які </w:t>
      </w:r>
      <w:proofErr w:type="spellStart"/>
      <w:r>
        <w:t>вирішують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блоки,</w:t>
      </w:r>
      <w:r>
        <w:rPr>
          <w:lang w:val="uk-UA"/>
        </w:rP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створюватися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, </w:t>
      </w:r>
      <w:proofErr w:type="spellStart"/>
      <w:r>
        <w:t>дрібніші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>.</w:t>
      </w:r>
    </w:p>
    <w:p w14:paraId="4F1CA346" w14:textId="7CF988CD" w:rsidR="007E37A5" w:rsidRDefault="00120A13" w:rsidP="00120A13">
      <w:pPr>
        <w:spacing w:after="0"/>
        <w:ind w:firstLine="709"/>
        <w:jc w:val="both"/>
      </w:pPr>
      <w:proofErr w:type="spellStart"/>
      <w:r>
        <w:t>Функціональна</w:t>
      </w:r>
      <w:proofErr w:type="spellEnd"/>
      <w:r>
        <w:t xml:space="preserve"> структура </w:t>
      </w:r>
      <w:proofErr w:type="spellStart"/>
      <w:r>
        <w:t>застосовується</w:t>
      </w:r>
      <w:proofErr w:type="spellEnd"/>
      <w:r>
        <w:t xml:space="preserve"> в основному </w:t>
      </w:r>
      <w:proofErr w:type="gramStart"/>
      <w:r>
        <w:t>у невеликих банках</w:t>
      </w:r>
      <w:proofErr w:type="gramEnd"/>
      <w:r>
        <w:t>, які</w:t>
      </w:r>
      <w:r>
        <w:rPr>
          <w:lang w:val="uk-UA"/>
        </w:rPr>
        <w:t xml:space="preserve"> </w:t>
      </w:r>
      <w:proofErr w:type="spellStart"/>
      <w:r>
        <w:t>суворо</w:t>
      </w:r>
      <w:proofErr w:type="spellEnd"/>
      <w:r>
        <w:t xml:space="preserve"> </w:t>
      </w:r>
      <w:proofErr w:type="spellStart"/>
      <w:r>
        <w:t>спеціалізуються</w:t>
      </w:r>
      <w:proofErr w:type="spellEnd"/>
      <w:r>
        <w:t xml:space="preserve"> на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якогось</w:t>
      </w:r>
      <w:proofErr w:type="spellEnd"/>
      <w:r>
        <w:t xml:space="preserve"> виду </w:t>
      </w:r>
      <w:proofErr w:type="spellStart"/>
      <w:r>
        <w:t>послуг</w:t>
      </w:r>
      <w:proofErr w:type="spellEnd"/>
      <w:r>
        <w:t xml:space="preserve"> і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rPr>
          <w:lang w:val="uk-UA"/>
        </w:rPr>
        <w:t xml:space="preserve"> </w:t>
      </w:r>
      <w:proofErr w:type="spellStart"/>
      <w:r>
        <w:t>незалежно</w:t>
      </w:r>
      <w:proofErr w:type="spellEnd"/>
      <w:r>
        <w:t xml:space="preserve"> від </w:t>
      </w:r>
      <w:proofErr w:type="spellStart"/>
      <w:r>
        <w:t>ринкових</w:t>
      </w:r>
      <w:proofErr w:type="spellEnd"/>
      <w:r>
        <w:t xml:space="preserve"> умов, </w:t>
      </w:r>
      <w:proofErr w:type="spellStart"/>
      <w:r>
        <w:t>тобто</w:t>
      </w:r>
      <w:proofErr w:type="spellEnd"/>
      <w:r>
        <w:t xml:space="preserve"> для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rPr>
          <w:lang w:val="uk-UA"/>
        </w:rP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стабільність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ідеальні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rPr>
          <w:lang w:val="uk-UA"/>
        </w:rPr>
        <w:t xml:space="preserve"> </w:t>
      </w:r>
      <w:proofErr w:type="spellStart"/>
      <w:r>
        <w:t>трапляються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, тому банки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типи </w:t>
      </w:r>
      <w:proofErr w:type="spellStart"/>
      <w:r>
        <w:t>організаційних</w:t>
      </w:r>
      <w:proofErr w:type="spellEnd"/>
      <w:r>
        <w:rPr>
          <w:lang w:val="uk-UA"/>
        </w:rPr>
        <w:t xml:space="preserve"> </w:t>
      </w:r>
      <w:r>
        <w:t>структур.</w:t>
      </w:r>
    </w:p>
    <w:p w14:paraId="0C02277F" w14:textId="49B1F2E7" w:rsidR="00120A13" w:rsidRDefault="00120A13" w:rsidP="00120A13">
      <w:pPr>
        <w:spacing w:after="0"/>
        <w:ind w:firstLine="709"/>
        <w:jc w:val="both"/>
      </w:pPr>
    </w:p>
    <w:p w14:paraId="09165C3B" w14:textId="7677F4B3" w:rsidR="00120A13" w:rsidRDefault="00120A13" w:rsidP="00120A13">
      <w:pPr>
        <w:spacing w:after="0"/>
        <w:ind w:firstLine="709"/>
        <w:jc w:val="both"/>
      </w:pPr>
      <w:proofErr w:type="spellStart"/>
      <w:r w:rsidRPr="00120A13">
        <w:rPr>
          <w:b/>
          <w:bCs/>
          <w:i/>
          <w:iCs/>
        </w:rPr>
        <w:t>Дивізіональні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організаційні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структури</w:t>
      </w:r>
      <w:proofErr w:type="spellEnd"/>
      <w:r w:rsidRPr="00120A13">
        <w:rPr>
          <w:b/>
          <w:bCs/>
          <w:i/>
          <w:iCs/>
        </w:rPr>
        <w:t>.</w:t>
      </w:r>
      <w:r>
        <w:t xml:space="preserve"> </w:t>
      </w:r>
      <w:proofErr w:type="spellStart"/>
      <w:r>
        <w:t>Ринкові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що </w:t>
      </w:r>
      <w:proofErr w:type="spellStart"/>
      <w:r>
        <w:t>постійно</w:t>
      </w:r>
      <w:proofErr w:type="spellEnd"/>
      <w:r>
        <w:rPr>
          <w:lang w:val="uk-UA"/>
        </w:rPr>
        <w:t xml:space="preserve"> </w:t>
      </w:r>
      <w:proofErr w:type="spellStart"/>
      <w:r>
        <w:t>змінюються</w:t>
      </w:r>
      <w:proofErr w:type="spellEnd"/>
      <w:r>
        <w:t xml:space="preserve">,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,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і,</w:t>
      </w:r>
      <w:r>
        <w:rPr>
          <w:lang w:val="uk-UA"/>
        </w:rPr>
        <w:t xml:space="preserve"> </w:t>
      </w:r>
      <w:proofErr w:type="spellStart"/>
      <w:r>
        <w:t>нарешті</w:t>
      </w:r>
      <w:proofErr w:type="spellEnd"/>
      <w:r>
        <w:t xml:space="preserve">, </w:t>
      </w:r>
      <w:proofErr w:type="spellStart"/>
      <w:r>
        <w:t>тенденції</w:t>
      </w:r>
      <w:proofErr w:type="spellEnd"/>
      <w:r>
        <w:t xml:space="preserve"> до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організацій привели до </w:t>
      </w:r>
      <w:proofErr w:type="spellStart"/>
      <w:r>
        <w:t>необхідності</w:t>
      </w:r>
      <w:proofErr w:type="spellEnd"/>
      <w:r>
        <w:rPr>
          <w:lang w:val="uk-UA"/>
        </w:rP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дивізіональних</w:t>
      </w:r>
      <w:proofErr w:type="spellEnd"/>
      <w:r>
        <w:t xml:space="preserve"> структур, що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банку не за</w:t>
      </w:r>
      <w:r>
        <w:rPr>
          <w:lang w:val="uk-UA"/>
        </w:rPr>
        <w:t xml:space="preserve"> </w:t>
      </w:r>
      <w:proofErr w:type="spellStart"/>
      <w:r>
        <w:t>функціональною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, а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пропонованої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rPr>
          <w:lang w:val="uk-UA"/>
        </w:rP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регіональними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.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існує</w:t>
      </w:r>
      <w:proofErr w:type="spellEnd"/>
      <w:r>
        <w:t xml:space="preserve"> три</w:t>
      </w:r>
      <w:r>
        <w:rPr>
          <w:lang w:val="uk-UA"/>
        </w:rP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дивізіональних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структур.</w:t>
      </w:r>
    </w:p>
    <w:p w14:paraId="39DCF869" w14:textId="77777777" w:rsidR="00120A13" w:rsidRDefault="00120A13" w:rsidP="00120A13">
      <w:pPr>
        <w:spacing w:after="0"/>
        <w:ind w:firstLine="709"/>
        <w:jc w:val="both"/>
      </w:pPr>
      <w:r>
        <w:t xml:space="preserve">1.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орієнтовані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.</w:t>
      </w:r>
    </w:p>
    <w:p w14:paraId="6D3297BA" w14:textId="77777777" w:rsidR="00120A13" w:rsidRDefault="00120A13" w:rsidP="00120A13">
      <w:pPr>
        <w:spacing w:after="0"/>
        <w:ind w:firstLine="709"/>
        <w:jc w:val="both"/>
      </w:pPr>
      <w:r>
        <w:t xml:space="preserve">2.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орієнтовані</w:t>
      </w:r>
      <w:proofErr w:type="spellEnd"/>
      <w:r>
        <w:t xml:space="preserve"> на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>.</w:t>
      </w:r>
    </w:p>
    <w:p w14:paraId="48F3B4A1" w14:textId="77777777" w:rsidR="00120A13" w:rsidRDefault="00120A13" w:rsidP="00120A13">
      <w:pPr>
        <w:spacing w:after="0"/>
        <w:ind w:firstLine="709"/>
        <w:jc w:val="both"/>
      </w:pPr>
      <w:r>
        <w:t xml:space="preserve">3. </w:t>
      </w:r>
      <w:proofErr w:type="spellStart"/>
      <w:r>
        <w:t>Регіональні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>.</w:t>
      </w:r>
    </w:p>
    <w:p w14:paraId="48655A48" w14:textId="77777777" w:rsidR="00120A13" w:rsidRDefault="00120A13" w:rsidP="00120A13">
      <w:pPr>
        <w:spacing w:after="0"/>
        <w:ind w:firstLine="709"/>
        <w:jc w:val="both"/>
      </w:pPr>
      <w:proofErr w:type="spellStart"/>
      <w:r>
        <w:t>Зупинимося</w:t>
      </w:r>
      <w:proofErr w:type="spellEnd"/>
      <w:r>
        <w:t xml:space="preserve"> на кожному з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докладніше</w:t>
      </w:r>
      <w:proofErr w:type="spellEnd"/>
      <w:r>
        <w:t>.</w:t>
      </w:r>
    </w:p>
    <w:p w14:paraId="7345552B" w14:textId="68AB21CD" w:rsidR="00120A13" w:rsidRPr="00120A13" w:rsidRDefault="00120A13" w:rsidP="00120A13">
      <w:pPr>
        <w:spacing w:after="0"/>
        <w:ind w:firstLine="709"/>
        <w:jc w:val="both"/>
        <w:rPr>
          <w:i/>
          <w:iCs/>
        </w:rPr>
      </w:pPr>
      <w:r w:rsidRPr="00120A13">
        <w:rPr>
          <w:i/>
          <w:iCs/>
          <w:lang w:val="uk-UA"/>
        </w:rPr>
        <w:t xml:space="preserve">1. </w:t>
      </w:r>
      <w:proofErr w:type="spellStart"/>
      <w:r w:rsidRPr="00120A13">
        <w:rPr>
          <w:i/>
          <w:iCs/>
        </w:rPr>
        <w:t>Структури</w:t>
      </w:r>
      <w:proofErr w:type="spellEnd"/>
      <w:r w:rsidRPr="00120A13">
        <w:rPr>
          <w:i/>
          <w:iCs/>
        </w:rPr>
        <w:t xml:space="preserve">, </w:t>
      </w:r>
      <w:proofErr w:type="spellStart"/>
      <w:r w:rsidRPr="00120A13">
        <w:rPr>
          <w:i/>
          <w:iCs/>
        </w:rPr>
        <w:t>орієнтовані</w:t>
      </w:r>
      <w:proofErr w:type="spellEnd"/>
      <w:r w:rsidRPr="00120A13">
        <w:rPr>
          <w:i/>
          <w:iCs/>
        </w:rPr>
        <w:t xml:space="preserve"> на </w:t>
      </w:r>
      <w:proofErr w:type="spellStart"/>
      <w:r w:rsidRPr="00120A13">
        <w:rPr>
          <w:i/>
          <w:iCs/>
        </w:rPr>
        <w:t>надання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різних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видів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банківської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продукції</w:t>
      </w:r>
      <w:proofErr w:type="spellEnd"/>
      <w:r w:rsidRPr="00120A13">
        <w:rPr>
          <w:i/>
          <w:iCs/>
        </w:rPr>
        <w:t>.</w:t>
      </w:r>
    </w:p>
    <w:p w14:paraId="6E4645DC" w14:textId="043D2147" w:rsidR="00120A13" w:rsidRDefault="00120A13" w:rsidP="00120A13">
      <w:pPr>
        <w:spacing w:after="0"/>
        <w:ind w:firstLine="709"/>
        <w:jc w:val="both"/>
      </w:pPr>
      <w:proofErr w:type="spellStart"/>
      <w:r>
        <w:t>Структури</w:t>
      </w:r>
      <w:proofErr w:type="spellEnd"/>
      <w:r>
        <w:t xml:space="preserve"> такого типу </w:t>
      </w:r>
      <w:proofErr w:type="spellStart"/>
      <w:r>
        <w:t>досить</w:t>
      </w:r>
      <w:proofErr w:type="spellEnd"/>
      <w:r>
        <w:t xml:space="preserve"> часто </w:t>
      </w:r>
      <w:proofErr w:type="spellStart"/>
      <w:r>
        <w:t>зустрічаються</w:t>
      </w:r>
      <w:proofErr w:type="spellEnd"/>
      <w:r>
        <w:t xml:space="preserve"> в банках, які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rPr>
          <w:lang w:val="uk-UA"/>
        </w:rPr>
        <w:t xml:space="preserve"> </w:t>
      </w:r>
      <w:proofErr w:type="spellStart"/>
      <w:r>
        <w:t>клієнтам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Причому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rPr>
          <w:lang w:val="uk-UA"/>
        </w:rPr>
        <w:t xml:space="preserve"> </w:t>
      </w:r>
      <w:proofErr w:type="spellStart"/>
      <w:r>
        <w:t>збільшуються</w:t>
      </w:r>
      <w:proofErr w:type="spellEnd"/>
      <w:r>
        <w:t xml:space="preserve">, що з метою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доцільним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rPr>
          <w:lang w:val="uk-UA"/>
        </w:rPr>
        <w:t xml:space="preserve">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наданням</w:t>
      </w:r>
      <w:proofErr w:type="spellEnd"/>
      <w:r>
        <w:t xml:space="preserve"> кожного продукту.</w:t>
      </w:r>
    </w:p>
    <w:p w14:paraId="75954B43" w14:textId="7A321C66" w:rsidR="00120A13" w:rsidRDefault="00120A13" w:rsidP="00120A13">
      <w:pPr>
        <w:spacing w:after="0"/>
        <w:ind w:firstLine="709"/>
        <w:jc w:val="both"/>
      </w:pPr>
      <w:r>
        <w:t xml:space="preserve">Даний принцип </w:t>
      </w:r>
      <w:proofErr w:type="spellStart"/>
      <w:r>
        <w:t>покладений</w:t>
      </w:r>
      <w:proofErr w:type="spellEnd"/>
      <w:r>
        <w:t xml:space="preserve"> в основу </w:t>
      </w:r>
      <w:proofErr w:type="spellStart"/>
      <w:r>
        <w:t>організаційних</w:t>
      </w:r>
      <w:proofErr w:type="spellEnd"/>
      <w:r>
        <w:t xml:space="preserve"> структур, </w:t>
      </w:r>
      <w:proofErr w:type="spellStart"/>
      <w:r>
        <w:t>побудованих</w:t>
      </w:r>
      <w:proofErr w:type="spellEnd"/>
      <w:r>
        <w:t xml:space="preserve"> за</w:t>
      </w:r>
      <w:r>
        <w:rPr>
          <w:lang w:val="uk-UA"/>
        </w:rPr>
        <w:t xml:space="preserve"> </w:t>
      </w:r>
      <w:r>
        <w:t xml:space="preserve">продуктовою </w:t>
      </w:r>
      <w:proofErr w:type="spellStart"/>
      <w:r>
        <w:t>ознакою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зосередити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rPr>
          <w:lang w:val="uk-UA"/>
        </w:rP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руках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rPr>
          <w:lang w:val="uk-UA"/>
        </w:rPr>
        <w:t xml:space="preserve"> </w:t>
      </w:r>
      <w:proofErr w:type="spellStart"/>
      <w:r>
        <w:t>створює</w:t>
      </w:r>
      <w:proofErr w:type="spellEnd"/>
      <w:r>
        <w:t xml:space="preserve"> таким банкам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при </w:t>
      </w:r>
      <w:proofErr w:type="spellStart"/>
      <w:r>
        <w:t>доведенні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до</w:t>
      </w:r>
      <w:r>
        <w:rPr>
          <w:lang w:val="uk-UA"/>
        </w:rP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а також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>.</w:t>
      </w:r>
    </w:p>
    <w:p w14:paraId="7F924390" w14:textId="42DB6B14" w:rsidR="00120A13" w:rsidRDefault="00120A13" w:rsidP="00120A13">
      <w:pPr>
        <w:spacing w:after="0"/>
        <w:ind w:firstLine="709"/>
        <w:jc w:val="both"/>
      </w:pPr>
      <w:proofErr w:type="spellStart"/>
      <w:r>
        <w:t>Керівник</w:t>
      </w:r>
      <w:proofErr w:type="spellEnd"/>
      <w:r>
        <w:t xml:space="preserve">, </w:t>
      </w:r>
      <w:proofErr w:type="spellStart"/>
      <w:r>
        <w:t>відповідальний</w:t>
      </w:r>
      <w:proofErr w:type="spellEnd"/>
      <w:r>
        <w:t xml:space="preserve"> за </w:t>
      </w:r>
      <w:proofErr w:type="spellStart"/>
      <w:r>
        <w:t>конкретний</w:t>
      </w:r>
      <w:proofErr w:type="spellEnd"/>
      <w:r>
        <w:t xml:space="preserve"> вид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у </w:t>
      </w:r>
      <w:proofErr w:type="spellStart"/>
      <w:r>
        <w:t>своєму</w:t>
      </w:r>
      <w:proofErr w:type="spellEnd"/>
      <w:r>
        <w:rPr>
          <w:lang w:val="uk-UA"/>
        </w:rPr>
        <w:t xml:space="preserve"> </w:t>
      </w:r>
      <w:proofErr w:type="spellStart"/>
      <w:r>
        <w:t>розпорядженні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кваліфікованих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 великим </w:t>
      </w:r>
      <w:proofErr w:type="spellStart"/>
      <w:r>
        <w:t>практичним</w:t>
      </w:r>
      <w:proofErr w:type="spellEnd"/>
      <w:r>
        <w:rPr>
          <w:lang w:val="uk-UA"/>
        </w:rPr>
        <w:t xml:space="preserve"> </w:t>
      </w:r>
      <w:proofErr w:type="spellStart"/>
      <w:r>
        <w:t>досвідом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, завдяки </w:t>
      </w:r>
      <w:proofErr w:type="spellStart"/>
      <w:r>
        <w:t>чому</w:t>
      </w:r>
      <w:proofErr w:type="spellEnd"/>
      <w:r>
        <w:t xml:space="preserve"> з таким </w:t>
      </w:r>
      <w:proofErr w:type="spellStart"/>
      <w:r>
        <w:t>банківським</w:t>
      </w:r>
      <w:proofErr w:type="spellEnd"/>
      <w:r>
        <w:t xml:space="preserve"> </w:t>
      </w:r>
      <w:proofErr w:type="spellStart"/>
      <w:r>
        <w:t>підрозділом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rPr>
          <w:lang w:val="uk-UA"/>
        </w:rPr>
        <w:t xml:space="preserve"> </w:t>
      </w:r>
      <w:proofErr w:type="spellStart"/>
      <w:r>
        <w:t>конкурувати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банкам, </w:t>
      </w:r>
      <w:proofErr w:type="spellStart"/>
      <w:r>
        <w:t>організованим</w:t>
      </w:r>
      <w:proofErr w:type="spellEnd"/>
      <w:r>
        <w:t xml:space="preserve"> не за </w:t>
      </w:r>
      <w:proofErr w:type="spellStart"/>
      <w:r>
        <w:t>продуктовим</w:t>
      </w:r>
      <w:proofErr w:type="spellEnd"/>
      <w:r>
        <w:t xml:space="preserve"> принципом. </w:t>
      </w:r>
      <w:proofErr w:type="spellStart"/>
      <w:r>
        <w:t>Крім</w:t>
      </w:r>
      <w:proofErr w:type="spellEnd"/>
      <w:r>
        <w:rPr>
          <w:lang w:val="uk-UA"/>
        </w:rPr>
        <w:t xml:space="preserve"> </w:t>
      </w:r>
      <w:r>
        <w:t xml:space="preserve">того, </w:t>
      </w:r>
      <w:proofErr w:type="spellStart"/>
      <w:r>
        <w:t>орієнтація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щонайкраще</w:t>
      </w:r>
      <w:proofErr w:type="spellEnd"/>
      <w:r>
        <w:rPr>
          <w:lang w:val="uk-UA"/>
        </w:rPr>
        <w:t xml:space="preserve"> </w:t>
      </w:r>
      <w:proofErr w:type="spellStart"/>
      <w:r>
        <w:t>координувати</w:t>
      </w:r>
      <w:proofErr w:type="spellEnd"/>
      <w:r>
        <w:t xml:space="preserve"> весь </w:t>
      </w:r>
      <w:proofErr w:type="spellStart"/>
      <w:r>
        <w:t>процес</w:t>
      </w:r>
      <w:proofErr w:type="spellEnd"/>
      <w:r>
        <w:t xml:space="preserve"> від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і до </w:t>
      </w:r>
      <w:proofErr w:type="spellStart"/>
      <w:r>
        <w:t>доведення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</w:t>
      </w:r>
      <w:r>
        <w:rPr>
          <w:lang w:val="uk-UA"/>
        </w:rP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>.</w:t>
      </w:r>
    </w:p>
    <w:p w14:paraId="73802D97" w14:textId="32673444" w:rsidR="00120A13" w:rsidRDefault="00120A13" w:rsidP="00120A13">
      <w:pPr>
        <w:spacing w:after="0"/>
        <w:ind w:firstLine="709"/>
        <w:jc w:val="both"/>
      </w:pPr>
      <w:r w:rsidRPr="00120A13">
        <w:rPr>
          <w:i/>
          <w:iCs/>
          <w:lang w:val="uk-UA"/>
        </w:rPr>
        <w:lastRenderedPageBreak/>
        <w:t xml:space="preserve">2. </w:t>
      </w:r>
      <w:proofErr w:type="spellStart"/>
      <w:r w:rsidRPr="00120A13">
        <w:rPr>
          <w:i/>
          <w:iCs/>
        </w:rPr>
        <w:t>Структури</w:t>
      </w:r>
      <w:proofErr w:type="spellEnd"/>
      <w:r w:rsidRPr="00120A13">
        <w:rPr>
          <w:i/>
          <w:iCs/>
        </w:rPr>
        <w:t xml:space="preserve">, </w:t>
      </w:r>
      <w:proofErr w:type="spellStart"/>
      <w:r w:rsidRPr="00120A13">
        <w:rPr>
          <w:i/>
          <w:iCs/>
        </w:rPr>
        <w:t>орієнтовані</w:t>
      </w:r>
      <w:proofErr w:type="spellEnd"/>
      <w:r w:rsidRPr="00120A13">
        <w:rPr>
          <w:i/>
          <w:iCs/>
        </w:rPr>
        <w:t xml:space="preserve"> на </w:t>
      </w:r>
      <w:proofErr w:type="spellStart"/>
      <w:r w:rsidRPr="00120A13">
        <w:rPr>
          <w:i/>
          <w:iCs/>
        </w:rPr>
        <w:t>різні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групи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споживачів</w:t>
      </w:r>
      <w:proofErr w:type="spellEnd"/>
      <w:r w:rsidRPr="00120A13">
        <w:rPr>
          <w:i/>
          <w:iCs/>
        </w:rPr>
        <w:t xml:space="preserve">. </w:t>
      </w:r>
      <w:r>
        <w:t xml:space="preserve">Даний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rPr>
          <w:lang w:val="uk-UA"/>
        </w:rPr>
        <w:t xml:space="preserve"> </w:t>
      </w:r>
      <w:r>
        <w:t xml:space="preserve">банку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 на потреби </w:t>
      </w:r>
      <w:proofErr w:type="spellStart"/>
      <w:r>
        <w:t>цільових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Організовуючись</w:t>
      </w:r>
      <w:proofErr w:type="spellEnd"/>
      <w:r>
        <w:t xml:space="preserve"> таким чином, банк </w:t>
      </w:r>
      <w:proofErr w:type="spellStart"/>
      <w:r>
        <w:t>зосереджує</w:t>
      </w:r>
      <w:proofErr w:type="spellEnd"/>
      <w:r>
        <w:t xml:space="preserve"> свою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певних</w:t>
      </w:r>
      <w:proofErr w:type="spellEnd"/>
      <w:r>
        <w:rPr>
          <w:lang w:val="uk-UA"/>
        </w:rPr>
        <w:t xml:space="preserve"> </w:t>
      </w:r>
      <w:proofErr w:type="spellStart"/>
      <w:r>
        <w:t>групах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. </w:t>
      </w:r>
      <w:proofErr w:type="spellStart"/>
      <w:r>
        <w:t>Донедавна</w:t>
      </w:r>
      <w:proofErr w:type="spellEnd"/>
      <w:r>
        <w:t xml:space="preserve"> </w:t>
      </w:r>
      <w:proofErr w:type="spellStart"/>
      <w:r>
        <w:t>американські</w:t>
      </w:r>
      <w:proofErr w:type="spellEnd"/>
      <w:r>
        <w:t xml:space="preserve"> банки, що </w:t>
      </w:r>
      <w:proofErr w:type="spellStart"/>
      <w:r>
        <w:t>будувалися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</w:t>
      </w:r>
      <w:r>
        <w:rPr>
          <w:lang w:val="uk-UA"/>
        </w:rPr>
        <w:t xml:space="preserve"> </w:t>
      </w:r>
      <w:r>
        <w:t xml:space="preserve">такого принципу, </w:t>
      </w:r>
      <w:proofErr w:type="spellStart"/>
      <w:r>
        <w:t>обслуговували</w:t>
      </w:r>
      <w:proofErr w:type="spellEnd"/>
      <w:r>
        <w:t xml:space="preserve"> в основному </w:t>
      </w:r>
      <w:proofErr w:type="spellStart"/>
      <w:r>
        <w:t>корпоративних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rPr>
          <w:lang w:val="uk-UA"/>
        </w:rPr>
        <w:t xml:space="preserve">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становище </w:t>
      </w:r>
      <w:proofErr w:type="spellStart"/>
      <w:r>
        <w:t>змінювалося</w:t>
      </w:r>
      <w:proofErr w:type="spellEnd"/>
      <w:r>
        <w:t xml:space="preserve">, і на </w:t>
      </w:r>
      <w:proofErr w:type="spellStart"/>
      <w:r>
        <w:t>внутрішніх</w:t>
      </w:r>
      <w:proofErr w:type="spellEnd"/>
      <w:r>
        <w:t xml:space="preserve"> ринках акцент </w:t>
      </w:r>
      <w:proofErr w:type="spellStart"/>
      <w:r>
        <w:t>зміщувався</w:t>
      </w:r>
      <w:proofErr w:type="spellEnd"/>
      <w:r>
        <w:t xml:space="preserve"> у</w:t>
      </w:r>
      <w:r>
        <w:rPr>
          <w:lang w:val="uk-UA"/>
        </w:rPr>
        <w:t xml:space="preserve">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клієнтури</w:t>
      </w:r>
      <w:proofErr w:type="spellEnd"/>
      <w:r>
        <w:t>.</w:t>
      </w:r>
    </w:p>
    <w:p w14:paraId="003C79B0" w14:textId="7F091769" w:rsidR="00120A13" w:rsidRDefault="00120A13" w:rsidP="00120A13">
      <w:pPr>
        <w:spacing w:after="0"/>
        <w:ind w:firstLine="709"/>
        <w:jc w:val="both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банком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концентруються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підрозділах</w:t>
      </w:r>
      <w:proofErr w:type="spellEnd"/>
      <w:r>
        <w:t>, що</w:t>
      </w:r>
      <w:r>
        <w:rPr>
          <w:lang w:val="uk-UA"/>
        </w:rPr>
        <w:t xml:space="preserve"> </w:t>
      </w:r>
      <w:proofErr w:type="spellStart"/>
      <w:r>
        <w:t>обслуговують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. Так,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роздрібним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rPr>
          <w:lang w:val="uk-UA"/>
        </w:rP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</w:t>
      </w:r>
      <w:r>
        <w:rPr>
          <w:lang w:val="uk-UA"/>
        </w:rPr>
        <w:t xml:space="preserve"> </w:t>
      </w:r>
      <w:proofErr w:type="spellStart"/>
      <w:r>
        <w:t>інвестиційного</w:t>
      </w:r>
      <w:proofErr w:type="spellEnd"/>
      <w:r>
        <w:t xml:space="preserve"> менеджменту, 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 xml:space="preserve"> оптового ринку – </w:t>
      </w:r>
      <w:proofErr w:type="spellStart"/>
      <w:r>
        <w:t>управліннями</w:t>
      </w:r>
      <w:proofErr w:type="spellEnd"/>
      <w:r>
        <w:rPr>
          <w:lang w:val="uk-UA"/>
        </w:rP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капіталів</w:t>
      </w:r>
      <w:proofErr w:type="spellEnd"/>
      <w:r>
        <w:t xml:space="preserve"> та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корпорацій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структура </w:t>
      </w:r>
      <w:proofErr w:type="spellStart"/>
      <w:r>
        <w:t>дає</w:t>
      </w:r>
      <w:proofErr w:type="spellEnd"/>
      <w:r>
        <w:rPr>
          <w:lang w:val="uk-UA"/>
        </w:rPr>
        <w:t xml:space="preserve"> </w:t>
      </w:r>
      <w:proofErr w:type="spellStart"/>
      <w:r>
        <w:t>змогу</w:t>
      </w:r>
      <w:proofErr w:type="spellEnd"/>
      <w:r>
        <w:t xml:space="preserve"> з максимальною </w:t>
      </w:r>
      <w:proofErr w:type="spellStart"/>
      <w:r>
        <w:t>ефективністю</w:t>
      </w:r>
      <w:proofErr w:type="spellEnd"/>
      <w:r>
        <w:t xml:space="preserve"> </w:t>
      </w:r>
      <w:proofErr w:type="spellStart"/>
      <w:r>
        <w:t>задовольняти</w:t>
      </w:r>
      <w:proofErr w:type="spellEnd"/>
      <w:r>
        <w:t xml:space="preserve"> потреби </w:t>
      </w:r>
      <w:proofErr w:type="spellStart"/>
      <w:r>
        <w:t>цільових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>.</w:t>
      </w:r>
    </w:p>
    <w:p w14:paraId="6754DB50" w14:textId="62CD0CBC" w:rsidR="00120A13" w:rsidRDefault="00120A13" w:rsidP="00120A13">
      <w:pPr>
        <w:spacing w:after="0"/>
        <w:ind w:firstLine="709"/>
        <w:jc w:val="both"/>
      </w:pPr>
      <w:r w:rsidRPr="00120A13">
        <w:rPr>
          <w:i/>
          <w:iCs/>
          <w:lang w:val="uk-UA"/>
        </w:rPr>
        <w:t xml:space="preserve">3. </w:t>
      </w:r>
      <w:proofErr w:type="spellStart"/>
      <w:r w:rsidRPr="00120A13">
        <w:rPr>
          <w:i/>
          <w:iCs/>
        </w:rPr>
        <w:t>Регіональні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організаційні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структури</w:t>
      </w:r>
      <w:proofErr w:type="spellEnd"/>
      <w:r w:rsidRPr="00120A13">
        <w:rPr>
          <w:i/>
          <w:iCs/>
        </w:rPr>
        <w:t>.</w:t>
      </w:r>
      <w:r>
        <w:t xml:space="preserve"> Коли </w:t>
      </w:r>
      <w:proofErr w:type="spellStart"/>
      <w:r>
        <w:t>діяльність</w:t>
      </w:r>
      <w:proofErr w:type="spellEnd"/>
      <w:r>
        <w:t xml:space="preserve"> банку </w:t>
      </w:r>
      <w:proofErr w:type="spellStart"/>
      <w:r>
        <w:t>охоплює</w:t>
      </w:r>
      <w:proofErr w:type="spellEnd"/>
      <w:r>
        <w:t xml:space="preserve"> велику</w:t>
      </w:r>
      <w:r>
        <w:rPr>
          <w:lang w:val="uk-UA"/>
        </w:rPr>
        <w:t xml:space="preserve"> </w:t>
      </w:r>
      <w:proofErr w:type="spellStart"/>
      <w:r>
        <w:t>географічну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, то в основу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покладений</w:t>
      </w:r>
      <w:proofErr w:type="spellEnd"/>
      <w:r>
        <w:t xml:space="preserve"> принцип</w:t>
      </w:r>
      <w:r>
        <w:rPr>
          <w:lang w:val="uk-UA"/>
        </w:rP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що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побудову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через</w:t>
      </w:r>
      <w:r>
        <w:rPr>
          <w:lang w:val="uk-UA"/>
        </w:rPr>
        <w:t xml:space="preserve"> </w:t>
      </w:r>
      <w:r>
        <w:t>мережу ві</w:t>
      </w:r>
      <w:proofErr w:type="spellStart"/>
      <w:r>
        <w:t>дділень</w:t>
      </w:r>
      <w:proofErr w:type="spellEnd"/>
      <w:r>
        <w:t xml:space="preserve">, які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>.</w:t>
      </w:r>
    </w:p>
    <w:p w14:paraId="296899A6" w14:textId="2AD75000" w:rsidR="00120A13" w:rsidRDefault="00120A13" w:rsidP="00120A13">
      <w:pPr>
        <w:spacing w:after="0"/>
        <w:ind w:firstLine="709"/>
        <w:jc w:val="both"/>
      </w:pPr>
      <w:r>
        <w:t xml:space="preserve">Банки, </w:t>
      </w:r>
      <w:proofErr w:type="spellStart"/>
      <w:r>
        <w:t>організовані</w:t>
      </w:r>
      <w:proofErr w:type="spellEnd"/>
      <w:r>
        <w:t xml:space="preserve"> за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, не </w:t>
      </w:r>
      <w:proofErr w:type="spellStart"/>
      <w:r>
        <w:t>відчувають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rPr>
          <w:lang w:val="uk-UA"/>
        </w:rPr>
        <w:t xml:space="preserve"> </w:t>
      </w:r>
      <w:proofErr w:type="spellStart"/>
      <w:r>
        <w:t>труднощів</w:t>
      </w:r>
      <w:proofErr w:type="spellEnd"/>
      <w:r>
        <w:t xml:space="preserve"> у </w:t>
      </w:r>
      <w:proofErr w:type="spellStart"/>
      <w:r>
        <w:t>налагодженні</w:t>
      </w:r>
      <w:proofErr w:type="spellEnd"/>
      <w:r>
        <w:t xml:space="preserve"> </w:t>
      </w:r>
      <w:proofErr w:type="spellStart"/>
      <w:r>
        <w:t>стосунків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клієнтурою</w:t>
      </w:r>
      <w:proofErr w:type="spellEnd"/>
      <w:r>
        <w:t>. Перед ними</w:t>
      </w:r>
      <w:r>
        <w:rPr>
          <w:lang w:val="uk-UA"/>
        </w:rPr>
        <w:t xml:space="preserve"> </w:t>
      </w:r>
      <w:proofErr w:type="spellStart"/>
      <w:r>
        <w:t>відкриваються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всебічного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rPr>
          <w:lang w:val="uk-UA"/>
        </w:rP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особливо таких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gramStart"/>
      <w:r>
        <w:t>для банку</w:t>
      </w:r>
      <w:proofErr w:type="gramEnd"/>
      <w:r>
        <w:t>.</w:t>
      </w:r>
    </w:p>
    <w:p w14:paraId="4AC0517F" w14:textId="26171501" w:rsidR="00120A13" w:rsidRDefault="00120A13" w:rsidP="00120A13">
      <w:pPr>
        <w:spacing w:after="0"/>
        <w:ind w:firstLine="709"/>
        <w:jc w:val="both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старанно</w:t>
      </w:r>
      <w:proofErr w:type="spellEnd"/>
      <w:r>
        <w:t xml:space="preserve"> </w:t>
      </w:r>
      <w:proofErr w:type="spellStart"/>
      <w:r>
        <w:t>продумане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відділень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rPr>
          <w:lang w:val="uk-UA"/>
        </w:rPr>
        <w:t xml:space="preserve"> </w:t>
      </w:r>
      <w:proofErr w:type="spellStart"/>
      <w:r>
        <w:t>добрий</w:t>
      </w:r>
      <w:proofErr w:type="spellEnd"/>
      <w:r>
        <w:t xml:space="preserve"> </w:t>
      </w:r>
      <w:proofErr w:type="spellStart"/>
      <w:r>
        <w:t>взаємозв'язок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 і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максимальне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потреб</w:t>
      </w:r>
      <w:r>
        <w:rPr>
          <w:lang w:val="uk-UA"/>
        </w:rP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, які </w:t>
      </w:r>
      <w:proofErr w:type="spellStart"/>
      <w:r>
        <w:t>обслуговує</w:t>
      </w:r>
      <w:proofErr w:type="spellEnd"/>
      <w:r>
        <w:t xml:space="preserve"> банк.</w:t>
      </w:r>
    </w:p>
    <w:p w14:paraId="20B11FFC" w14:textId="4624B7C6" w:rsidR="00120A13" w:rsidRDefault="00120A13" w:rsidP="00120A13">
      <w:pPr>
        <w:spacing w:after="0"/>
        <w:ind w:firstLine="709"/>
        <w:jc w:val="both"/>
      </w:pPr>
    </w:p>
    <w:p w14:paraId="09AB0DBC" w14:textId="649DB7A7" w:rsidR="00120A13" w:rsidRDefault="00120A13" w:rsidP="00120A13">
      <w:pPr>
        <w:spacing w:after="0"/>
        <w:ind w:firstLine="709"/>
        <w:jc w:val="both"/>
      </w:pPr>
      <w:proofErr w:type="spellStart"/>
      <w:r w:rsidRPr="00120A13">
        <w:rPr>
          <w:b/>
          <w:bCs/>
          <w:i/>
          <w:iCs/>
        </w:rPr>
        <w:t>Організаційні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структури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банків</w:t>
      </w:r>
      <w:proofErr w:type="spellEnd"/>
      <w:r w:rsidRPr="00120A13">
        <w:rPr>
          <w:b/>
          <w:bCs/>
          <w:i/>
          <w:iCs/>
        </w:rPr>
        <w:t xml:space="preserve">, які </w:t>
      </w:r>
      <w:proofErr w:type="spellStart"/>
      <w:r w:rsidRPr="00120A13">
        <w:rPr>
          <w:b/>
          <w:bCs/>
          <w:i/>
          <w:iCs/>
        </w:rPr>
        <w:t>діють</w:t>
      </w:r>
      <w:proofErr w:type="spellEnd"/>
      <w:r w:rsidRPr="00120A13">
        <w:rPr>
          <w:b/>
          <w:bCs/>
          <w:i/>
          <w:iCs/>
        </w:rPr>
        <w:t xml:space="preserve"> на </w:t>
      </w:r>
      <w:proofErr w:type="spellStart"/>
      <w:r w:rsidRPr="00120A13">
        <w:rPr>
          <w:b/>
          <w:bCs/>
          <w:i/>
          <w:iCs/>
        </w:rPr>
        <w:t>міжнародних</w:t>
      </w:r>
      <w:proofErr w:type="spellEnd"/>
      <w:r w:rsidRPr="00120A13">
        <w:rPr>
          <w:b/>
          <w:bCs/>
          <w:i/>
          <w:iCs/>
        </w:rPr>
        <w:t xml:space="preserve"> ринках.</w:t>
      </w:r>
      <w:r>
        <w:t xml:space="preserve"> </w:t>
      </w:r>
      <w:proofErr w:type="spellStart"/>
      <w:r>
        <w:t>Виходячи</w:t>
      </w:r>
      <w:proofErr w:type="spellEnd"/>
      <w:r>
        <w:rPr>
          <w:lang w:val="uk-UA"/>
        </w:rPr>
        <w:t xml:space="preserve"> </w:t>
      </w:r>
      <w:r>
        <w:t xml:space="preserve">на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банки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чином </w:t>
      </w:r>
      <w:proofErr w:type="spellStart"/>
      <w:r>
        <w:t>реорганізувати</w:t>
      </w:r>
      <w:proofErr w:type="spellEnd"/>
      <w:r>
        <w:t xml:space="preserve"> свою</w:t>
      </w:r>
      <w:r>
        <w:rPr>
          <w:lang w:val="uk-UA"/>
        </w:rPr>
        <w:t xml:space="preserve"> </w:t>
      </w:r>
      <w:r>
        <w:t xml:space="preserve">структуру. </w:t>
      </w:r>
      <w:proofErr w:type="spellStart"/>
      <w:r>
        <w:t>Найпростішим</w:t>
      </w:r>
      <w:proofErr w:type="spellEnd"/>
      <w:r>
        <w:t xml:space="preserve"> типом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реорганізації</w:t>
      </w:r>
      <w:proofErr w:type="spellEnd"/>
      <w:r>
        <w:t xml:space="preserve"> є структура з </w:t>
      </w:r>
      <w:proofErr w:type="spellStart"/>
      <w:r>
        <w:t>міжнародним</w:t>
      </w:r>
      <w:proofErr w:type="spellEnd"/>
      <w:r>
        <w:rPr>
          <w:lang w:val="uk-UA"/>
        </w:rPr>
        <w:t xml:space="preserve"> </w:t>
      </w:r>
      <w:proofErr w:type="spellStart"/>
      <w:r>
        <w:t>відділенням</w:t>
      </w:r>
      <w:proofErr w:type="spellEnd"/>
      <w:r>
        <w:t xml:space="preserve">: </w:t>
      </w:r>
      <w:proofErr w:type="spellStart"/>
      <w:r>
        <w:t>поряд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відділеннями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банк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розташоване</w:t>
      </w:r>
      <w:proofErr w:type="spellEnd"/>
      <w:r>
        <w:t xml:space="preserve"> за кордоном.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, а </w:t>
      </w:r>
      <w:proofErr w:type="spellStart"/>
      <w:r>
        <w:t>його</w:t>
      </w:r>
      <w:proofErr w:type="spellEnd"/>
      <w:r>
        <w:rPr>
          <w:lang w:val="uk-UA"/>
        </w:rPr>
        <w:t xml:space="preserve">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підпорядковується</w:t>
      </w:r>
      <w:proofErr w:type="spellEnd"/>
      <w:r>
        <w:t xml:space="preserve"> </w:t>
      </w:r>
      <w:proofErr w:type="spellStart"/>
      <w:r>
        <w:t>вищому</w:t>
      </w:r>
      <w:proofErr w:type="spellEnd"/>
      <w:r>
        <w:t xml:space="preserve"> </w:t>
      </w:r>
      <w:proofErr w:type="spellStart"/>
      <w:r>
        <w:t>керівництву</w:t>
      </w:r>
      <w:proofErr w:type="spellEnd"/>
      <w:r>
        <w:t>.</w:t>
      </w:r>
    </w:p>
    <w:p w14:paraId="1BCB3C7F" w14:textId="5EDC8630" w:rsidR="00120A13" w:rsidRDefault="00120A13" w:rsidP="00120A13">
      <w:pPr>
        <w:spacing w:after="0"/>
        <w:ind w:firstLine="709"/>
        <w:jc w:val="both"/>
      </w:pPr>
    </w:p>
    <w:p w14:paraId="4D14C62A" w14:textId="0A4A3F8A" w:rsidR="00120A13" w:rsidRDefault="00120A13" w:rsidP="00120A13">
      <w:pPr>
        <w:spacing w:after="0"/>
        <w:ind w:firstLine="709"/>
        <w:jc w:val="both"/>
      </w:pPr>
      <w:proofErr w:type="spellStart"/>
      <w:r w:rsidRPr="00120A13">
        <w:rPr>
          <w:b/>
          <w:bCs/>
          <w:i/>
          <w:iCs/>
        </w:rPr>
        <w:t>Адаптивні</w:t>
      </w:r>
      <w:proofErr w:type="spellEnd"/>
      <w:r w:rsidRPr="00120A13">
        <w:rPr>
          <w:b/>
          <w:bCs/>
          <w:i/>
          <w:iCs/>
        </w:rPr>
        <w:t xml:space="preserve"> </w:t>
      </w:r>
      <w:proofErr w:type="spellStart"/>
      <w:r w:rsidRPr="00120A13">
        <w:rPr>
          <w:b/>
          <w:bCs/>
          <w:i/>
          <w:iCs/>
        </w:rPr>
        <w:t>структури</w:t>
      </w:r>
      <w:proofErr w:type="spellEnd"/>
      <w:r w:rsidRPr="00120A13">
        <w:rPr>
          <w:b/>
          <w:bCs/>
          <w:i/>
          <w:iCs/>
        </w:rPr>
        <w:t>.</w:t>
      </w:r>
      <w:r>
        <w:t xml:space="preserve"> </w:t>
      </w:r>
      <w:proofErr w:type="spellStart"/>
      <w:r>
        <w:t>Адаптивні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почали</w:t>
      </w:r>
      <w:r>
        <w:rPr>
          <w:lang w:val="uk-UA"/>
        </w:rPr>
        <w:t xml:space="preserve"> </w:t>
      </w:r>
      <w:proofErr w:type="spellStart"/>
      <w:r>
        <w:t>застосовуватися</w:t>
      </w:r>
      <w:proofErr w:type="spellEnd"/>
      <w:r>
        <w:t xml:space="preserve"> банками в </w:t>
      </w:r>
      <w:proofErr w:type="spellStart"/>
      <w:r>
        <w:t>періоди</w:t>
      </w:r>
      <w:proofErr w:type="spellEnd"/>
      <w:r>
        <w:t xml:space="preserve">, коли </w:t>
      </w:r>
      <w:proofErr w:type="spellStart"/>
      <w:r>
        <w:t>різко</w:t>
      </w:r>
      <w:proofErr w:type="spellEnd"/>
      <w:r>
        <w:t xml:space="preserve"> зросла </w:t>
      </w:r>
      <w:proofErr w:type="spellStart"/>
      <w:r>
        <w:t>конкуренція</w:t>
      </w:r>
      <w:proofErr w:type="spellEnd"/>
      <w:r>
        <w:t xml:space="preserve"> з боку</w:t>
      </w:r>
      <w:r>
        <w:rPr>
          <w:lang w:val="uk-UA"/>
        </w:rPr>
        <w:t xml:space="preserve"> </w:t>
      </w:r>
      <w:proofErr w:type="spellStart"/>
      <w:r>
        <w:t>небанківських</w:t>
      </w:r>
      <w:proofErr w:type="spellEnd"/>
      <w:r>
        <w:t xml:space="preserve"> </w:t>
      </w:r>
      <w:proofErr w:type="spellStart"/>
      <w:r>
        <w:t>інститутів</w:t>
      </w:r>
      <w:proofErr w:type="spellEnd"/>
      <w:r>
        <w:t xml:space="preserve">. За </w:t>
      </w:r>
      <w:proofErr w:type="spellStart"/>
      <w:r>
        <w:t>даних</w:t>
      </w:r>
      <w:proofErr w:type="spellEnd"/>
      <w:r>
        <w:t xml:space="preserve"> умов особливого </w:t>
      </w:r>
      <w:proofErr w:type="spellStart"/>
      <w:r>
        <w:t>значення</w:t>
      </w:r>
      <w:proofErr w:type="spellEnd"/>
      <w:r>
        <w:t xml:space="preserve"> стала </w:t>
      </w:r>
      <w:proofErr w:type="spellStart"/>
      <w:r>
        <w:t>набувати</w:t>
      </w:r>
      <w:proofErr w:type="spellEnd"/>
      <w:r>
        <w:t xml:space="preserve"> </w:t>
      </w:r>
      <w:proofErr w:type="spellStart"/>
      <w:r>
        <w:t>вчасна</w:t>
      </w:r>
      <w:proofErr w:type="spellEnd"/>
      <w:r>
        <w:rPr>
          <w:lang w:val="uk-UA"/>
        </w:rPr>
        <w:t xml:space="preserve"> </w:t>
      </w:r>
      <w:r>
        <w:t xml:space="preserve">й адекватна </w:t>
      </w:r>
      <w:proofErr w:type="spellStart"/>
      <w:r>
        <w:t>реакція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, яка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неможливою</w:t>
      </w:r>
      <w:proofErr w:type="spellEnd"/>
      <w:r>
        <w:t xml:space="preserve"> при</w:t>
      </w:r>
      <w:r>
        <w:rPr>
          <w:lang w:val="uk-UA"/>
        </w:rPr>
        <w:t xml:space="preserve">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традиційних</w:t>
      </w:r>
      <w:proofErr w:type="spellEnd"/>
      <w:r>
        <w:t xml:space="preserve"> </w:t>
      </w:r>
      <w:proofErr w:type="spellStart"/>
      <w:r>
        <w:t>бюрократичних</w:t>
      </w:r>
      <w:proofErr w:type="spellEnd"/>
      <w:r>
        <w:t xml:space="preserve"> структур.</w:t>
      </w:r>
    </w:p>
    <w:p w14:paraId="1FA5B943" w14:textId="684FC686" w:rsidR="00120A13" w:rsidRDefault="00120A13" w:rsidP="00120A13">
      <w:pPr>
        <w:spacing w:after="0"/>
        <w:ind w:firstLine="709"/>
        <w:jc w:val="both"/>
      </w:pPr>
      <w:r w:rsidRPr="00120A13">
        <w:rPr>
          <w:i/>
          <w:iCs/>
        </w:rPr>
        <w:t xml:space="preserve">1. </w:t>
      </w:r>
      <w:proofErr w:type="spellStart"/>
      <w:r w:rsidRPr="00120A13">
        <w:rPr>
          <w:i/>
          <w:iCs/>
        </w:rPr>
        <w:t>Проєктні</w:t>
      </w:r>
      <w:proofErr w:type="spellEnd"/>
      <w:r w:rsidRPr="00120A13">
        <w:rPr>
          <w:i/>
          <w:iCs/>
        </w:rPr>
        <w:t xml:space="preserve"> </w:t>
      </w:r>
      <w:proofErr w:type="spellStart"/>
      <w:r w:rsidRPr="00120A13">
        <w:rPr>
          <w:i/>
          <w:iCs/>
        </w:rPr>
        <w:t>структури</w:t>
      </w:r>
      <w:proofErr w:type="spellEnd"/>
      <w:r w:rsidRPr="00120A13">
        <w:rPr>
          <w:i/>
          <w:iCs/>
        </w:rPr>
        <w:t>.</w:t>
      </w:r>
      <w:r>
        <w:t xml:space="preserve"> </w:t>
      </w:r>
      <w:proofErr w:type="spellStart"/>
      <w:r>
        <w:t>Проєктні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великомасштабних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, що стоять перед</w:t>
      </w:r>
      <w:r>
        <w:rPr>
          <w:lang w:val="uk-UA"/>
        </w:rPr>
        <w:t xml:space="preserve"> </w:t>
      </w:r>
      <w:r>
        <w:t xml:space="preserve">банком. Прикладом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</w:t>
      </w:r>
      <w:proofErr w:type="spellStart"/>
      <w:r>
        <w:t>проектна</w:t>
      </w:r>
      <w:proofErr w:type="spellEnd"/>
      <w:r>
        <w:rPr>
          <w:lang w:val="uk-UA"/>
        </w:rPr>
        <w:t xml:space="preserve"> </w:t>
      </w:r>
      <w:proofErr w:type="spellStart"/>
      <w:r>
        <w:t>організація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намір</w:t>
      </w:r>
      <w:proofErr w:type="spellEnd"/>
      <w:r>
        <w:t xml:space="preserve"> банку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систему. </w:t>
      </w:r>
      <w:proofErr w:type="spellStart"/>
      <w:r>
        <w:t>Така</w:t>
      </w:r>
      <w:proofErr w:type="spellEnd"/>
      <w:r>
        <w:t xml:space="preserve"> </w:t>
      </w:r>
      <w:r>
        <w:lastRenderedPageBreak/>
        <w:t>система</w:t>
      </w:r>
      <w:r>
        <w:rPr>
          <w:lang w:val="uk-UA"/>
        </w:rPr>
        <w:t xml:space="preserve"> </w:t>
      </w:r>
      <w:r>
        <w:t>(</w:t>
      </w:r>
      <w:proofErr w:type="spellStart"/>
      <w:r>
        <w:t>наприклад</w:t>
      </w:r>
      <w:proofErr w:type="spellEnd"/>
      <w:r>
        <w:t xml:space="preserve">, система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удома</w:t>
      </w:r>
      <w:proofErr w:type="spellEnd"/>
      <w:r>
        <w:t xml:space="preserve">) </w:t>
      </w:r>
      <w:proofErr w:type="spellStart"/>
      <w:r>
        <w:t>вимагає</w:t>
      </w:r>
      <w:proofErr w:type="spellEnd"/>
      <w:r>
        <w:t xml:space="preserve"> від банку </w:t>
      </w:r>
      <w:proofErr w:type="spellStart"/>
      <w:r>
        <w:t>окремого</w:t>
      </w:r>
      <w:proofErr w:type="spellEnd"/>
      <w:r>
        <w:rPr>
          <w:lang w:val="uk-UA"/>
        </w:rP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проектом, що дало б </w:t>
      </w:r>
      <w:proofErr w:type="spellStart"/>
      <w:r>
        <w:t>змогу</w:t>
      </w:r>
      <w:proofErr w:type="spellEnd"/>
      <w:r>
        <w:t xml:space="preserve"> в </w:t>
      </w:r>
      <w:proofErr w:type="spellStart"/>
      <w:r>
        <w:t>найкоротші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з максимальною</w:t>
      </w:r>
      <w:r>
        <w:rPr>
          <w:lang w:val="uk-UA"/>
        </w:rPr>
        <w:t xml:space="preserve"> </w:t>
      </w:r>
      <w:proofErr w:type="spellStart"/>
      <w:r>
        <w:t>ефективністю</w:t>
      </w:r>
      <w:proofErr w:type="spellEnd"/>
      <w:r>
        <w:t xml:space="preserve"> та без </w:t>
      </w:r>
      <w:proofErr w:type="spellStart"/>
      <w:r>
        <w:t>втрат</w:t>
      </w:r>
      <w:proofErr w:type="spellEnd"/>
      <w:r>
        <w:t xml:space="preserve"> для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</w:t>
      </w:r>
      <w:proofErr w:type="spellStart"/>
      <w:r>
        <w:t>розробити</w:t>
      </w:r>
      <w:proofErr w:type="spellEnd"/>
      <w:r>
        <w:t xml:space="preserve"> й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>.</w:t>
      </w:r>
    </w:p>
    <w:p w14:paraId="431A1067" w14:textId="19D10FD3" w:rsidR="00120A13" w:rsidRDefault="00120A13" w:rsidP="00120A13">
      <w:pPr>
        <w:spacing w:after="0"/>
        <w:ind w:firstLine="709"/>
        <w:jc w:val="both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введення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запланованої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створена </w:t>
      </w:r>
      <w:proofErr w:type="spellStart"/>
      <w:r>
        <w:t>проектна</w:t>
      </w:r>
      <w:proofErr w:type="spellEnd"/>
      <w:r>
        <w:rPr>
          <w:lang w:val="uk-UA"/>
        </w:rPr>
        <w:t xml:space="preserve"> </w:t>
      </w:r>
      <w:proofErr w:type="spellStart"/>
      <w:r>
        <w:t>організація</w:t>
      </w:r>
      <w:proofErr w:type="spellEnd"/>
      <w:r>
        <w:t xml:space="preserve">,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якої</w:t>
      </w:r>
      <w:proofErr w:type="spellEnd"/>
      <w:r>
        <w:t xml:space="preserve"> входить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та </w:t>
      </w:r>
      <w:proofErr w:type="spellStart"/>
      <w:r>
        <w:t>керівних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rPr>
          <w:lang w:val="uk-UA"/>
        </w:rPr>
        <w:t xml:space="preserve"> </w:t>
      </w:r>
      <w:r>
        <w:t xml:space="preserve">банку, </w:t>
      </w:r>
      <w:proofErr w:type="spellStart"/>
      <w:r>
        <w:t>розпускається</w:t>
      </w:r>
      <w:proofErr w:type="spellEnd"/>
      <w:r>
        <w:t xml:space="preserve">. Таким чином, </w:t>
      </w:r>
      <w:proofErr w:type="spellStart"/>
      <w:r>
        <w:t>проектні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r w:rsidR="00C34FEA">
        <w:rPr>
          <w:lang w:val="uk-UA"/>
        </w:rPr>
        <w:t>-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тимчасові</w:t>
      </w:r>
      <w:proofErr w:type="spellEnd"/>
      <w:r w:rsidR="00C34FEA">
        <w:rPr>
          <w:lang w:val="uk-UA"/>
        </w:rP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введені</w:t>
      </w:r>
      <w:proofErr w:type="spellEnd"/>
      <w:r>
        <w:t xml:space="preserve"> до </w:t>
      </w:r>
      <w:proofErr w:type="spellStart"/>
      <w:r>
        <w:t>діючої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банку і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автономні</w:t>
      </w:r>
      <w:proofErr w:type="spellEnd"/>
      <w:r>
        <w:t xml:space="preserve"> в</w:t>
      </w:r>
      <w:r w:rsidR="00C34FEA">
        <w:rPr>
          <w:lang w:val="uk-UA"/>
        </w:rP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реалізацією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>.</w:t>
      </w:r>
    </w:p>
    <w:p w14:paraId="1EC80D94" w14:textId="30DA0838" w:rsidR="00120A13" w:rsidRDefault="00120A13" w:rsidP="00120A13">
      <w:pPr>
        <w:spacing w:after="0"/>
        <w:ind w:firstLine="709"/>
        <w:jc w:val="both"/>
      </w:pPr>
      <w:r w:rsidRPr="00C34FEA">
        <w:rPr>
          <w:i/>
          <w:iCs/>
        </w:rPr>
        <w:t xml:space="preserve">2. </w:t>
      </w:r>
      <w:proofErr w:type="spellStart"/>
      <w:r w:rsidRPr="00C34FEA">
        <w:rPr>
          <w:i/>
          <w:iCs/>
        </w:rPr>
        <w:t>Матричні</w:t>
      </w:r>
      <w:proofErr w:type="spellEnd"/>
      <w:r w:rsidRPr="00C34FEA">
        <w:rPr>
          <w:i/>
          <w:iCs/>
        </w:rPr>
        <w:t xml:space="preserve"> </w:t>
      </w:r>
      <w:proofErr w:type="spellStart"/>
      <w:r w:rsidRPr="00C34FEA">
        <w:rPr>
          <w:i/>
          <w:iCs/>
        </w:rPr>
        <w:t>структури</w:t>
      </w:r>
      <w:proofErr w:type="spellEnd"/>
      <w:r w:rsidRPr="00C34FEA">
        <w:rPr>
          <w:i/>
          <w:iCs/>
        </w:rPr>
        <w:t>.</w:t>
      </w:r>
      <w:r>
        <w:t xml:space="preserve"> </w:t>
      </w:r>
      <w:proofErr w:type="spellStart"/>
      <w:r>
        <w:t>Матричні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об'єднати</w:t>
      </w:r>
      <w:proofErr w:type="spellEnd"/>
      <w:r w:rsidR="00C34FEA">
        <w:rPr>
          <w:lang w:val="uk-UA"/>
        </w:rP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та </w:t>
      </w:r>
      <w:proofErr w:type="spellStart"/>
      <w:r>
        <w:t>дивізіонної</w:t>
      </w:r>
      <w:proofErr w:type="spellEnd"/>
      <w:r>
        <w:t xml:space="preserve"> структур, </w:t>
      </w:r>
      <w:proofErr w:type="spellStart"/>
      <w:r>
        <w:t>надаючи</w:t>
      </w:r>
      <w:proofErr w:type="spellEnd"/>
      <w:r>
        <w:t xml:space="preserve">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гнучкості</w:t>
      </w:r>
      <w:proofErr w:type="spellEnd"/>
      <w:r w:rsidR="00C34FEA">
        <w:rPr>
          <w:lang w:val="uk-UA"/>
        </w:rPr>
        <w:t xml:space="preserve"> </w:t>
      </w:r>
      <w:proofErr w:type="spellStart"/>
      <w:r>
        <w:t>організаційним</w:t>
      </w:r>
      <w:proofErr w:type="spellEnd"/>
      <w:r>
        <w:t xml:space="preserve"> структурам. </w:t>
      </w:r>
      <w:proofErr w:type="spellStart"/>
      <w:r>
        <w:t>Матричні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створюються</w:t>
      </w:r>
      <w:proofErr w:type="spellEnd"/>
      <w:r>
        <w:t xml:space="preserve"> також для </w:t>
      </w:r>
      <w:proofErr w:type="spellStart"/>
      <w:r>
        <w:t>реалізації</w:t>
      </w:r>
      <w:proofErr w:type="spellEnd"/>
      <w:r w:rsidR="00C34FEA">
        <w:rPr>
          <w:lang w:val="uk-UA"/>
        </w:rPr>
        <w:t xml:space="preserve"> </w:t>
      </w:r>
      <w:proofErr w:type="spellStart"/>
      <w:r>
        <w:t>великомасштабних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На </w:t>
      </w:r>
      <w:proofErr w:type="spellStart"/>
      <w:r>
        <w:t>існуючу</w:t>
      </w:r>
      <w:proofErr w:type="spellEnd"/>
      <w:r>
        <w:t xml:space="preserve"> в банку структуру </w:t>
      </w:r>
      <w:proofErr w:type="spellStart"/>
      <w:r>
        <w:t>особливим</w:t>
      </w:r>
      <w:proofErr w:type="spellEnd"/>
      <w:r>
        <w:t xml:space="preserve"> чином</w:t>
      </w:r>
      <w:r w:rsidR="00C34FEA">
        <w:rPr>
          <w:lang w:val="uk-UA"/>
        </w:rPr>
        <w:t xml:space="preserve"> </w:t>
      </w:r>
      <w:r>
        <w:t>«</w:t>
      </w:r>
      <w:proofErr w:type="spellStart"/>
      <w:r>
        <w:t>накладається</w:t>
      </w:r>
      <w:proofErr w:type="spellEnd"/>
      <w:r>
        <w:t xml:space="preserve">» </w:t>
      </w:r>
      <w:proofErr w:type="spellStart"/>
      <w:r>
        <w:t>тимчасова</w:t>
      </w:r>
      <w:proofErr w:type="spellEnd"/>
      <w:r>
        <w:t xml:space="preserve"> </w:t>
      </w:r>
      <w:proofErr w:type="spellStart"/>
      <w:r>
        <w:t>матрична</w:t>
      </w:r>
      <w:proofErr w:type="spellEnd"/>
      <w:r>
        <w:t xml:space="preserve"> структура, а одержана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 w:rsidR="00C34FEA">
        <w:rPr>
          <w:lang w:val="uk-UA"/>
        </w:rPr>
        <w:t xml:space="preserve"> </w:t>
      </w:r>
      <w:r>
        <w:t>«</w:t>
      </w:r>
      <w:proofErr w:type="spellStart"/>
      <w:r>
        <w:t>багатоповерхова</w:t>
      </w:r>
      <w:proofErr w:type="spellEnd"/>
      <w:r>
        <w:t xml:space="preserve">»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 w:rsidR="00C34FEA">
        <w:rPr>
          <w:lang w:val="uk-UA"/>
        </w:rP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та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запланованого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. На </w:t>
      </w:r>
      <w:proofErr w:type="spellStart"/>
      <w:r>
        <w:t>відміну</w:t>
      </w:r>
      <w:proofErr w:type="spellEnd"/>
      <w:r>
        <w:t xml:space="preserve"> від</w:t>
      </w:r>
      <w:r w:rsidR="00C34FEA">
        <w:rPr>
          <w:lang w:val="uk-UA"/>
        </w:rPr>
        <w:t xml:space="preserve"> </w:t>
      </w:r>
      <w:proofErr w:type="spellStart"/>
      <w:r>
        <w:t>проектних</w:t>
      </w:r>
      <w:proofErr w:type="spellEnd"/>
      <w:r>
        <w:t xml:space="preserve"> структур </w:t>
      </w:r>
      <w:proofErr w:type="spellStart"/>
      <w:r>
        <w:t>матрична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керівників</w:t>
      </w:r>
      <w:proofErr w:type="spellEnd"/>
      <w:r w:rsidR="00C34FEA">
        <w:rPr>
          <w:lang w:val="uk-UA"/>
        </w:rP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банку, що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постійного</w:t>
      </w:r>
      <w:proofErr w:type="spellEnd"/>
      <w:r>
        <w:t xml:space="preserve"> й </w:t>
      </w:r>
      <w:proofErr w:type="spellStart"/>
      <w:r>
        <w:t>ефективного</w:t>
      </w:r>
      <w:proofErr w:type="spellEnd"/>
      <w:r w:rsidR="00C34FEA">
        <w:rPr>
          <w:lang w:val="uk-UA"/>
        </w:rPr>
        <w:t xml:space="preserve"> </w:t>
      </w:r>
      <w:r>
        <w:t>контролю.</w:t>
      </w:r>
    </w:p>
    <w:p w14:paraId="37A1825B" w14:textId="60ADD20F" w:rsidR="00120A13" w:rsidRDefault="00120A13" w:rsidP="00120A13">
      <w:pPr>
        <w:spacing w:after="0"/>
        <w:ind w:firstLine="709"/>
        <w:jc w:val="both"/>
      </w:pPr>
      <w:r w:rsidRPr="00C34FEA">
        <w:rPr>
          <w:i/>
          <w:iCs/>
        </w:rPr>
        <w:t xml:space="preserve">3. </w:t>
      </w:r>
      <w:proofErr w:type="spellStart"/>
      <w:r w:rsidRPr="00C34FEA">
        <w:rPr>
          <w:i/>
          <w:iCs/>
        </w:rPr>
        <w:t>Конгломерати</w:t>
      </w:r>
      <w:proofErr w:type="spellEnd"/>
      <w:r w:rsidRPr="00C34FEA">
        <w:rPr>
          <w:i/>
          <w:iCs/>
        </w:rPr>
        <w:t>.</w:t>
      </w:r>
      <w:r>
        <w:t xml:space="preserve"> Конгломерат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структур,</w:t>
      </w:r>
      <w:r w:rsidR="00C34FEA">
        <w:rPr>
          <w:lang w:val="uk-UA"/>
        </w:rPr>
        <w:t xml:space="preserve"> </w:t>
      </w:r>
      <w:r>
        <w:t xml:space="preserve">що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банкові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реагувати</w:t>
      </w:r>
      <w:proofErr w:type="spellEnd"/>
      <w:r>
        <w:t xml:space="preserve"> на </w:t>
      </w:r>
      <w:proofErr w:type="spellStart"/>
      <w:r>
        <w:t>найменші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ринкових</w:t>
      </w:r>
      <w:proofErr w:type="spellEnd"/>
      <w:r>
        <w:t xml:space="preserve"> умовах.</w:t>
      </w:r>
    </w:p>
    <w:p w14:paraId="785AD6DE" w14:textId="118D9F25" w:rsidR="00120A13" w:rsidRDefault="00120A13" w:rsidP="00120A13">
      <w:pPr>
        <w:spacing w:after="0"/>
        <w:ind w:firstLine="709"/>
        <w:jc w:val="both"/>
        <w:rPr>
          <w:lang w:val="uk-UA"/>
        </w:rPr>
      </w:pPr>
      <w:proofErr w:type="spellStart"/>
      <w:r>
        <w:t>Поява</w:t>
      </w:r>
      <w:proofErr w:type="spellEnd"/>
      <w:r>
        <w:t xml:space="preserve"> </w:t>
      </w:r>
      <w:proofErr w:type="spellStart"/>
      <w:r>
        <w:t>конгломератів</w:t>
      </w:r>
      <w:proofErr w:type="spellEnd"/>
      <w:r>
        <w:t xml:space="preserve"> у </w:t>
      </w:r>
      <w:proofErr w:type="spellStart"/>
      <w:r>
        <w:t>банківській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пов’язана</w:t>
      </w:r>
      <w:proofErr w:type="spellEnd"/>
      <w:r>
        <w:t xml:space="preserve"> з </w:t>
      </w:r>
      <w:proofErr w:type="spellStart"/>
      <w:r>
        <w:t>поширенням</w:t>
      </w:r>
      <w:proofErr w:type="spellEnd"/>
      <w:r>
        <w:t xml:space="preserve"> практики</w:t>
      </w:r>
      <w:r w:rsidR="00C34FEA">
        <w:rPr>
          <w:lang w:val="uk-UA"/>
        </w:rPr>
        <w:t xml:space="preserve"> </w:t>
      </w:r>
      <w:proofErr w:type="spellStart"/>
      <w:r>
        <w:t>поглинання</w:t>
      </w:r>
      <w:proofErr w:type="spellEnd"/>
      <w:r>
        <w:t xml:space="preserve"> й </w:t>
      </w:r>
      <w:proofErr w:type="spellStart"/>
      <w:r>
        <w:t>придбання</w:t>
      </w:r>
      <w:proofErr w:type="spellEnd"/>
      <w:r>
        <w:t xml:space="preserve"> як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організацій. Конгломерат</w:t>
      </w:r>
      <w:r w:rsidR="00C34FEA">
        <w:rPr>
          <w:lang w:val="uk-UA"/>
        </w:rP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з </w:t>
      </w:r>
      <w:proofErr w:type="spellStart"/>
      <w:r>
        <w:t>єдиного</w:t>
      </w:r>
      <w:proofErr w:type="spellEnd"/>
      <w:r>
        <w:t xml:space="preserve"> центру,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 w:rsidR="00C34FEA">
        <w:rPr>
          <w:lang w:val="uk-UA"/>
        </w:rPr>
        <w:t xml:space="preserve"> </w:t>
      </w:r>
      <w:proofErr w:type="spellStart"/>
      <w:r>
        <w:t>зберігають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самостійність</w:t>
      </w:r>
      <w:proofErr w:type="spellEnd"/>
      <w:r>
        <w:t xml:space="preserve">, особливо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які </w:t>
      </w:r>
      <w:proofErr w:type="spellStart"/>
      <w:r>
        <w:t>стосуються</w:t>
      </w:r>
      <w:proofErr w:type="spellEnd"/>
      <w:r w:rsidR="00C34FEA">
        <w:rPr>
          <w:lang w:val="uk-UA"/>
        </w:rPr>
        <w:t xml:space="preserve"> </w:t>
      </w:r>
      <w:proofErr w:type="spellStart"/>
      <w:r>
        <w:t>поточної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Банки, </w:t>
      </w:r>
      <w:proofErr w:type="spellStart"/>
      <w:r>
        <w:t>організовані</w:t>
      </w:r>
      <w:proofErr w:type="spellEnd"/>
      <w:r>
        <w:t xml:space="preserve"> за типом </w:t>
      </w:r>
      <w:proofErr w:type="spellStart"/>
      <w:r>
        <w:t>конгломератів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своєчасно</w:t>
      </w:r>
      <w:proofErr w:type="spellEnd"/>
      <w:r w:rsidR="00C34FEA">
        <w:rPr>
          <w:lang w:val="uk-UA"/>
        </w:rPr>
        <w:t xml:space="preserve"> </w:t>
      </w:r>
      <w:proofErr w:type="spellStart"/>
      <w:r>
        <w:t>реагувати</w:t>
      </w:r>
      <w:proofErr w:type="spellEnd"/>
      <w:r>
        <w:t xml:space="preserve"> на </w:t>
      </w:r>
      <w:proofErr w:type="spellStart"/>
      <w:r>
        <w:t>невдалі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успішні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у </w:t>
      </w:r>
      <w:proofErr w:type="spellStart"/>
      <w:r>
        <w:t>певних</w:t>
      </w:r>
      <w:proofErr w:type="spellEnd"/>
      <w:r w:rsidR="00C34FEA">
        <w:rPr>
          <w:lang w:val="uk-UA"/>
        </w:rPr>
        <w:t xml:space="preserve"> </w:t>
      </w:r>
      <w:proofErr w:type="spellStart"/>
      <w:r>
        <w:t>ринкових</w:t>
      </w:r>
      <w:proofErr w:type="spellEnd"/>
      <w:r>
        <w:t xml:space="preserve"> сегментах. Дана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у </w:t>
      </w:r>
      <w:proofErr w:type="spellStart"/>
      <w:r>
        <w:t>звичайній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дрібних</w:t>
      </w:r>
      <w:proofErr w:type="spellEnd"/>
      <w:r w:rsidR="00C34FEA">
        <w:rPr>
          <w:lang w:val="uk-UA"/>
        </w:rPr>
        <w:t xml:space="preserve"> </w:t>
      </w:r>
      <w:proofErr w:type="spellStart"/>
      <w:r>
        <w:t>банків</w:t>
      </w:r>
      <w:proofErr w:type="spellEnd"/>
      <w:r>
        <w:t xml:space="preserve">, які є </w:t>
      </w:r>
      <w:proofErr w:type="spellStart"/>
      <w:r>
        <w:t>частиною</w:t>
      </w:r>
      <w:proofErr w:type="spellEnd"/>
      <w:r>
        <w:t xml:space="preserve"> конгломерату.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в</w:t>
      </w:r>
      <w:r w:rsidR="00C34FEA">
        <w:rPr>
          <w:lang w:val="uk-UA"/>
        </w:rPr>
        <w:t xml:space="preserve"> </w:t>
      </w:r>
      <w:proofErr w:type="spellStart"/>
      <w:r>
        <w:t>цілому</w:t>
      </w:r>
      <w:proofErr w:type="spellEnd"/>
      <w:r>
        <w:t xml:space="preserve"> не </w:t>
      </w:r>
      <w:proofErr w:type="spellStart"/>
      <w:r>
        <w:t>порушується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конгломерату не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тісної</w:t>
      </w:r>
      <w:proofErr w:type="spellEnd"/>
      <w:r w:rsidR="00C34FEA">
        <w:rPr>
          <w:lang w:val="uk-UA"/>
        </w:rPr>
        <w:t xml:space="preserve"> </w:t>
      </w:r>
      <w:proofErr w:type="spellStart"/>
      <w:r>
        <w:t>взаємодії</w:t>
      </w:r>
      <w:proofErr w:type="spellEnd"/>
      <w:r w:rsidR="00C34FEA">
        <w:rPr>
          <w:lang w:val="uk-UA"/>
        </w:rPr>
        <w:t>.</w:t>
      </w:r>
    </w:p>
    <w:p w14:paraId="7A375F1F" w14:textId="2F76BF06" w:rsidR="00617E2B" w:rsidRDefault="00617E2B" w:rsidP="00120A13">
      <w:pPr>
        <w:spacing w:after="0"/>
        <w:ind w:firstLine="709"/>
        <w:jc w:val="both"/>
        <w:rPr>
          <w:lang w:val="uk-UA"/>
        </w:rPr>
      </w:pPr>
      <w:r w:rsidRPr="00617E2B">
        <w:rPr>
          <w:lang w:val="uk-UA"/>
        </w:rPr>
        <w:t>В Україні на ринку банківських послуг працюють іноземн</w:t>
      </w:r>
      <w:r>
        <w:rPr>
          <w:lang w:val="uk-UA"/>
        </w:rPr>
        <w:t>і</w:t>
      </w:r>
      <w:r w:rsidRPr="00617E2B">
        <w:rPr>
          <w:lang w:val="uk-UA"/>
        </w:rPr>
        <w:t xml:space="preserve"> фінансов</w:t>
      </w:r>
      <w:r>
        <w:rPr>
          <w:lang w:val="uk-UA"/>
        </w:rPr>
        <w:t>і</w:t>
      </w:r>
      <w:r w:rsidRPr="00617E2B">
        <w:rPr>
          <w:lang w:val="uk-UA"/>
        </w:rPr>
        <w:t xml:space="preserve"> груп</w:t>
      </w:r>
      <w:r>
        <w:rPr>
          <w:lang w:val="uk-UA"/>
        </w:rPr>
        <w:t>и</w:t>
      </w:r>
      <w:r w:rsidRPr="00617E2B">
        <w:rPr>
          <w:lang w:val="uk-UA"/>
        </w:rPr>
        <w:t xml:space="preserve"> з США та Європи, так</w:t>
      </w:r>
      <w:r>
        <w:rPr>
          <w:lang w:val="uk-UA"/>
        </w:rPr>
        <w:t>і</w:t>
      </w:r>
      <w:r w:rsidRPr="00617E2B">
        <w:rPr>
          <w:lang w:val="uk-UA"/>
        </w:rPr>
        <w:t xml:space="preserve"> як:</w:t>
      </w:r>
      <w:r>
        <w:rPr>
          <w:lang w:val="uk-UA"/>
        </w:rPr>
        <w:t xml:space="preserve"> </w:t>
      </w:r>
      <w:proofErr w:type="spellStart"/>
      <w:r>
        <w:t>Credit</w:t>
      </w:r>
      <w:proofErr w:type="spellEnd"/>
      <w:r w:rsidRPr="00617E2B">
        <w:rPr>
          <w:lang w:val="uk-UA"/>
        </w:rPr>
        <w:t xml:space="preserve"> </w:t>
      </w:r>
      <w:proofErr w:type="spellStart"/>
      <w:r>
        <w:t>Agricole</w:t>
      </w:r>
      <w:proofErr w:type="spellEnd"/>
      <w:r w:rsidRPr="00617E2B">
        <w:rPr>
          <w:lang w:val="uk-UA"/>
        </w:rPr>
        <w:t xml:space="preserve">, </w:t>
      </w:r>
      <w:proofErr w:type="spellStart"/>
      <w:r>
        <w:t>Intesa</w:t>
      </w:r>
      <w:proofErr w:type="spellEnd"/>
      <w:r w:rsidRPr="00617E2B">
        <w:rPr>
          <w:lang w:val="uk-UA"/>
        </w:rPr>
        <w:t xml:space="preserve"> </w:t>
      </w:r>
      <w:proofErr w:type="spellStart"/>
      <w:r>
        <w:t>Sanpaolo</w:t>
      </w:r>
      <w:proofErr w:type="spellEnd"/>
      <w:r w:rsidRPr="00617E2B">
        <w:rPr>
          <w:lang w:val="uk-UA"/>
        </w:rPr>
        <w:t xml:space="preserve">, </w:t>
      </w:r>
      <w:proofErr w:type="spellStart"/>
      <w:r>
        <w:t>Citigroup</w:t>
      </w:r>
      <w:proofErr w:type="spellEnd"/>
      <w:r w:rsidRPr="00617E2B">
        <w:rPr>
          <w:lang w:val="uk-UA"/>
        </w:rPr>
        <w:t xml:space="preserve"> і </w:t>
      </w:r>
      <w:r>
        <w:t>BNP</w:t>
      </w:r>
      <w:r w:rsidRPr="00617E2B">
        <w:rPr>
          <w:lang w:val="uk-UA"/>
        </w:rPr>
        <w:t xml:space="preserve"> </w:t>
      </w:r>
      <w:proofErr w:type="spellStart"/>
      <w:r>
        <w:t>Paribas</w:t>
      </w:r>
      <w:proofErr w:type="spellEnd"/>
      <w:r w:rsidRPr="00617E2B">
        <w:rPr>
          <w:lang w:val="uk-UA"/>
        </w:rPr>
        <w:t xml:space="preserve"> – під контролем яких перебувають вітчизнян</w:t>
      </w:r>
      <w:r>
        <w:rPr>
          <w:lang w:val="uk-UA"/>
        </w:rPr>
        <w:t>і</w:t>
      </w:r>
      <w:r w:rsidRPr="00617E2B">
        <w:rPr>
          <w:lang w:val="uk-UA"/>
        </w:rPr>
        <w:t xml:space="preserve"> банківськ</w:t>
      </w:r>
      <w:r>
        <w:rPr>
          <w:lang w:val="uk-UA"/>
        </w:rPr>
        <w:t>і</w:t>
      </w:r>
      <w:r w:rsidRPr="00617E2B">
        <w:rPr>
          <w:lang w:val="uk-UA"/>
        </w:rPr>
        <w:t xml:space="preserve"> установ</w:t>
      </w:r>
      <w:r>
        <w:rPr>
          <w:lang w:val="uk-UA"/>
        </w:rPr>
        <w:t xml:space="preserve">и, і які </w:t>
      </w:r>
      <w:r w:rsidRPr="00617E2B">
        <w:rPr>
          <w:lang w:val="uk-UA"/>
        </w:rPr>
        <w:t>є активними учасниками світового фінансового ринку</w:t>
      </w:r>
    </w:p>
    <w:p w14:paraId="011F1182" w14:textId="2735DB0A" w:rsidR="00617E2B" w:rsidRDefault="00617E2B" w:rsidP="00120A13">
      <w:pPr>
        <w:spacing w:after="0"/>
        <w:ind w:firstLine="709"/>
        <w:jc w:val="both"/>
        <w:rPr>
          <w:lang w:val="uk-UA"/>
        </w:rPr>
      </w:pPr>
      <w:r w:rsidRPr="00617E2B">
        <w:rPr>
          <w:lang w:val="uk-UA"/>
        </w:rPr>
        <w:t xml:space="preserve">Міжнародні фінансові конгломерати в Україні володіють, такими банками як: Райффайзен банк Аваль, </w:t>
      </w:r>
      <w:proofErr w:type="spellStart"/>
      <w:r w:rsidRPr="00617E2B">
        <w:rPr>
          <w:lang w:val="uk-UA"/>
        </w:rPr>
        <w:t>Укрсиббанк</w:t>
      </w:r>
      <w:proofErr w:type="spellEnd"/>
      <w:r>
        <w:rPr>
          <w:lang w:val="uk-UA"/>
        </w:rPr>
        <w:t>.</w:t>
      </w:r>
    </w:p>
    <w:p w14:paraId="3E29FBDC" w14:textId="77777777" w:rsidR="00DB0C57" w:rsidRDefault="00DB0C57" w:rsidP="00120A13">
      <w:pPr>
        <w:spacing w:after="0"/>
        <w:ind w:firstLine="709"/>
        <w:jc w:val="both"/>
        <w:rPr>
          <w:b/>
          <w:bCs/>
          <w:i/>
          <w:iCs/>
          <w:lang w:val="uk-UA"/>
        </w:rPr>
      </w:pPr>
    </w:p>
    <w:p w14:paraId="5984913C" w14:textId="77777777" w:rsidR="00DB0C57" w:rsidRDefault="00DB0C57">
      <w:pPr>
        <w:spacing w:line="259" w:lineRule="auto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br w:type="page"/>
      </w:r>
    </w:p>
    <w:p w14:paraId="5820DA62" w14:textId="6BAFFCDD" w:rsidR="007B4628" w:rsidRPr="00FF5EC0" w:rsidRDefault="007B4628" w:rsidP="00120A13">
      <w:pPr>
        <w:spacing w:after="0"/>
        <w:ind w:firstLine="709"/>
        <w:jc w:val="both"/>
        <w:rPr>
          <w:lang w:val="uk-UA"/>
        </w:rPr>
      </w:pPr>
      <w:r w:rsidRPr="00FF5EC0">
        <w:rPr>
          <w:b/>
          <w:bCs/>
          <w:i/>
          <w:iCs/>
          <w:lang w:val="uk-UA"/>
        </w:rPr>
        <w:lastRenderedPageBreak/>
        <w:t xml:space="preserve">Централізовані банківські організаційні структури </w:t>
      </w:r>
      <w:r w:rsidRPr="007B4628">
        <w:rPr>
          <w:lang w:val="uk-UA"/>
        </w:rPr>
        <w:t>передбачають</w:t>
      </w:r>
      <w:r w:rsidR="00FF5EC0">
        <w:rPr>
          <w:lang w:val="uk-UA"/>
        </w:rPr>
        <w:t xml:space="preserve"> </w:t>
      </w:r>
      <w:r w:rsidRPr="00FF5EC0">
        <w:rPr>
          <w:lang w:val="uk-UA"/>
        </w:rPr>
        <w:t>дворівневу банківську систему</w:t>
      </w:r>
      <w:r w:rsidR="00FF5EC0">
        <w:rPr>
          <w:lang w:val="uk-UA"/>
        </w:rPr>
        <w:t xml:space="preserve"> </w:t>
      </w:r>
      <w:r w:rsidRPr="00FF5EC0">
        <w:rPr>
          <w:lang w:val="uk-UA"/>
        </w:rPr>
        <w:t>з верхнім рівнем у вигляді</w:t>
      </w:r>
      <w:r w:rsidR="00FF5EC0">
        <w:rPr>
          <w:lang w:val="uk-UA"/>
        </w:rPr>
        <w:t xml:space="preserve"> </w:t>
      </w:r>
      <w:hyperlink r:id="rId5" w:tgtFrame="_blank" w:history="1">
        <w:r w:rsidRPr="00FF5EC0">
          <w:rPr>
            <w:lang w:val="uk-UA"/>
          </w:rPr>
          <w:t>центрального банку</w:t>
        </w:r>
      </w:hyperlink>
      <w:r w:rsidR="00FF5EC0">
        <w:rPr>
          <w:lang w:val="uk-UA"/>
        </w:rPr>
        <w:t xml:space="preserve"> </w:t>
      </w:r>
      <w:r w:rsidRPr="00FF5EC0">
        <w:rPr>
          <w:lang w:val="uk-UA"/>
        </w:rPr>
        <w:t>(Національний банк України) та нижнім рівнем, який складається з</w:t>
      </w:r>
      <w:r w:rsidR="00FF5EC0">
        <w:rPr>
          <w:lang w:val="uk-UA"/>
        </w:rPr>
        <w:t xml:space="preserve"> </w:t>
      </w:r>
      <w:hyperlink r:id="rId6" w:tgtFrame="_blank" w:history="1">
        <w:proofErr w:type="spellStart"/>
        <w:r w:rsidRPr="00FF5EC0">
          <w:t>комерційних</w:t>
        </w:r>
        <w:proofErr w:type="spellEnd"/>
        <w:r w:rsidRPr="00FF5EC0">
          <w:t xml:space="preserve"> банків</w:t>
        </w:r>
      </w:hyperlink>
      <w:r w:rsidRPr="00FF5EC0">
        <w:rPr>
          <w:lang w:val="uk-UA"/>
        </w:rPr>
        <w:t>. Центральний банк здійснює контроль за грошовою масою та кредитами, регулює банківську діяльність та підтримує фінансову стабільність, тоді як комерційні банки самостійно визначають напрями своєї діяльності та надають послуги клієнтам.</w:t>
      </w:r>
    </w:p>
    <w:p w14:paraId="73C0E8D5" w14:textId="2427DD38" w:rsidR="00FF5EC0" w:rsidRPr="00FF5EC0" w:rsidRDefault="00FF5EC0" w:rsidP="00120A13">
      <w:pPr>
        <w:spacing w:after="0"/>
        <w:ind w:firstLine="709"/>
        <w:jc w:val="both"/>
        <w:rPr>
          <w:lang w:val="uk-UA"/>
        </w:rPr>
      </w:pPr>
      <w:proofErr w:type="spellStart"/>
      <w:r w:rsidRPr="00FF5EC0">
        <w:rPr>
          <w:b/>
          <w:bCs/>
          <w:i/>
          <w:iCs/>
          <w:lang w:val="uk-UA"/>
        </w:rPr>
        <w:t>Децентралізовані</w:t>
      </w:r>
      <w:proofErr w:type="spellEnd"/>
      <w:r w:rsidRPr="00FF5EC0">
        <w:rPr>
          <w:b/>
          <w:bCs/>
          <w:i/>
          <w:iCs/>
          <w:lang w:val="uk-UA"/>
        </w:rPr>
        <w:t xml:space="preserve"> </w:t>
      </w:r>
      <w:proofErr w:type="spellStart"/>
      <w:r w:rsidRPr="00FF5EC0">
        <w:rPr>
          <w:b/>
          <w:bCs/>
          <w:i/>
          <w:iCs/>
          <w:lang w:val="uk-UA"/>
        </w:rPr>
        <w:t>банківські</w:t>
      </w:r>
      <w:proofErr w:type="spellEnd"/>
      <w:r w:rsidRPr="00FF5EC0">
        <w:rPr>
          <w:b/>
          <w:bCs/>
          <w:i/>
          <w:iCs/>
          <w:lang w:val="uk-UA"/>
        </w:rPr>
        <w:t xml:space="preserve"> </w:t>
      </w:r>
      <w:proofErr w:type="spellStart"/>
      <w:r w:rsidRPr="00FF5EC0">
        <w:rPr>
          <w:b/>
          <w:bCs/>
          <w:i/>
          <w:iCs/>
          <w:lang w:val="uk-UA"/>
        </w:rPr>
        <w:t>організаційні</w:t>
      </w:r>
      <w:proofErr w:type="spellEnd"/>
      <w:r w:rsidRPr="00FF5EC0">
        <w:rPr>
          <w:b/>
          <w:bCs/>
          <w:i/>
          <w:iCs/>
          <w:lang w:val="uk-UA"/>
        </w:rPr>
        <w:t xml:space="preserve"> </w:t>
      </w:r>
      <w:proofErr w:type="spellStart"/>
      <w:r w:rsidRPr="00FF5EC0">
        <w:rPr>
          <w:b/>
          <w:bCs/>
          <w:i/>
          <w:iCs/>
          <w:lang w:val="uk-UA"/>
        </w:rPr>
        <w:t>структури</w:t>
      </w:r>
      <w:proofErr w:type="spellEnd"/>
      <w:r w:rsidRPr="00FF5EC0">
        <w:rPr>
          <w:lang w:val="uk-UA"/>
        </w:rPr>
        <w:t xml:space="preserve"> – </w:t>
      </w:r>
      <w:proofErr w:type="spellStart"/>
      <w:r w:rsidRPr="00FF5EC0">
        <w:rPr>
          <w:lang w:val="uk-UA"/>
        </w:rPr>
        <w:t>це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фінансові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системи</w:t>
      </w:r>
      <w:proofErr w:type="spellEnd"/>
      <w:r w:rsidRPr="00FF5EC0">
        <w:rPr>
          <w:lang w:val="uk-UA"/>
        </w:rPr>
        <w:t xml:space="preserve">, які не </w:t>
      </w:r>
      <w:proofErr w:type="spellStart"/>
      <w:r w:rsidRPr="00FF5EC0">
        <w:rPr>
          <w:lang w:val="uk-UA"/>
        </w:rPr>
        <w:t>залежать</w:t>
      </w:r>
      <w:proofErr w:type="spellEnd"/>
      <w:r w:rsidRPr="00FF5EC0">
        <w:rPr>
          <w:lang w:val="uk-UA"/>
        </w:rPr>
        <w:t xml:space="preserve"> від </w:t>
      </w:r>
      <w:proofErr w:type="spellStart"/>
      <w:r w:rsidRPr="00FF5EC0">
        <w:rPr>
          <w:lang w:val="uk-UA"/>
        </w:rPr>
        <w:t>центральних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посередників</w:t>
      </w:r>
      <w:proofErr w:type="spellEnd"/>
      <w:r w:rsidRPr="00FF5EC0">
        <w:rPr>
          <w:lang w:val="uk-UA"/>
        </w:rPr>
        <w:t xml:space="preserve">, таких як банки, і </w:t>
      </w:r>
      <w:proofErr w:type="spellStart"/>
      <w:r w:rsidRPr="00FF5EC0">
        <w:rPr>
          <w:lang w:val="uk-UA"/>
        </w:rPr>
        <w:t>працюють</w:t>
      </w:r>
      <w:proofErr w:type="spellEnd"/>
      <w:r w:rsidRPr="00FF5EC0">
        <w:rPr>
          <w:lang w:val="uk-UA"/>
        </w:rPr>
        <w:t xml:space="preserve"> на </w:t>
      </w:r>
      <w:proofErr w:type="spellStart"/>
      <w:r w:rsidRPr="00FF5EC0">
        <w:rPr>
          <w:lang w:val="uk-UA"/>
        </w:rPr>
        <w:t>основі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технологій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блокчейн</w:t>
      </w:r>
      <w:proofErr w:type="spellEnd"/>
      <w:r w:rsidRPr="00FF5EC0">
        <w:rPr>
          <w:lang w:val="uk-UA"/>
        </w:rPr>
        <w:t xml:space="preserve"> і смарт-</w:t>
      </w:r>
      <w:proofErr w:type="spellStart"/>
      <w:r w:rsidRPr="00FF5EC0">
        <w:rPr>
          <w:lang w:val="uk-UA"/>
        </w:rPr>
        <w:t>контрактів</w:t>
      </w:r>
      <w:proofErr w:type="spellEnd"/>
      <w:r w:rsidRPr="00FF5EC0">
        <w:rPr>
          <w:lang w:val="uk-UA"/>
        </w:rPr>
        <w:t>. Прикладом є</w:t>
      </w:r>
      <w:r>
        <w:rPr>
          <w:lang w:val="uk-UA"/>
        </w:rPr>
        <w:t xml:space="preserve"> </w:t>
      </w:r>
      <w:r w:rsidRPr="00FF5EC0">
        <w:rPr>
          <w:lang w:val="uk-UA"/>
        </w:rPr>
        <w:t>Децентралізовані Фінанси (</w:t>
      </w:r>
      <w:proofErr w:type="spellStart"/>
      <w:r w:rsidRPr="00FF5EC0">
        <w:rPr>
          <w:lang w:val="uk-UA"/>
        </w:rPr>
        <w:t>DeFi</w:t>
      </w:r>
      <w:proofErr w:type="spellEnd"/>
      <w:r w:rsidRPr="00FF5EC0">
        <w:rPr>
          <w:lang w:val="uk-UA"/>
        </w:rPr>
        <w:t xml:space="preserve">), де </w:t>
      </w:r>
      <w:proofErr w:type="spellStart"/>
      <w:r w:rsidRPr="00FF5EC0">
        <w:rPr>
          <w:lang w:val="uk-UA"/>
        </w:rPr>
        <w:t>рішення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приймаються</w:t>
      </w:r>
      <w:proofErr w:type="spellEnd"/>
      <w:r w:rsidRPr="00FF5EC0">
        <w:rPr>
          <w:lang w:val="uk-UA"/>
        </w:rPr>
        <w:t xml:space="preserve"> колективно власниками токенів через</w:t>
      </w:r>
      <w:r>
        <w:rPr>
          <w:lang w:val="uk-UA"/>
        </w:rPr>
        <w:t xml:space="preserve"> </w:t>
      </w:r>
      <w:r w:rsidRPr="00FF5EC0">
        <w:rPr>
          <w:lang w:val="uk-UA"/>
        </w:rPr>
        <w:t xml:space="preserve">децентралізовані автономні організації (DAO), що </w:t>
      </w:r>
      <w:proofErr w:type="spellStart"/>
      <w:r w:rsidRPr="00FF5EC0">
        <w:rPr>
          <w:lang w:val="uk-UA"/>
        </w:rPr>
        <w:t>робить</w:t>
      </w:r>
      <w:proofErr w:type="spellEnd"/>
      <w:r w:rsidRPr="00FF5EC0">
        <w:rPr>
          <w:lang w:val="uk-UA"/>
        </w:rPr>
        <w:t xml:space="preserve"> </w:t>
      </w:r>
      <w:proofErr w:type="spellStart"/>
      <w:r w:rsidRPr="00FF5EC0">
        <w:rPr>
          <w:lang w:val="uk-UA"/>
        </w:rPr>
        <w:t>управління</w:t>
      </w:r>
      <w:proofErr w:type="spellEnd"/>
      <w:r w:rsidRPr="00FF5EC0">
        <w:rPr>
          <w:lang w:val="uk-UA"/>
        </w:rPr>
        <w:t xml:space="preserve"> більш інклюзивним і демократичним.</w:t>
      </w:r>
    </w:p>
    <w:p w14:paraId="1E6CA522" w14:textId="77777777" w:rsidR="00FF5EC0" w:rsidRPr="00FF5EC0" w:rsidRDefault="00FF5EC0" w:rsidP="00DB0C57">
      <w:pPr>
        <w:shd w:val="clear" w:color="auto" w:fill="FFFFFF"/>
        <w:spacing w:after="0"/>
        <w:ind w:firstLine="567"/>
        <w:rPr>
          <w:u w:val="single"/>
          <w:lang w:val="uk-UA"/>
        </w:rPr>
      </w:pPr>
      <w:r w:rsidRPr="00FF5EC0">
        <w:rPr>
          <w:u w:val="single"/>
          <w:lang w:val="uk-UA"/>
        </w:rPr>
        <w:t>Ключові аспекти децентралізованих банківських структур:</w:t>
      </w:r>
    </w:p>
    <w:p w14:paraId="4907D567" w14:textId="50041862" w:rsidR="00FF5EC0" w:rsidRPr="00FF5EC0" w:rsidRDefault="00FF5EC0" w:rsidP="00FF5EC0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>Відсутність централізованих посередників:</w:t>
      </w:r>
      <w:r>
        <w:rPr>
          <w:lang w:val="uk-UA"/>
        </w:rPr>
        <w:t xml:space="preserve"> з</w:t>
      </w:r>
      <w:r w:rsidRPr="00FF5EC0">
        <w:rPr>
          <w:lang w:val="uk-UA"/>
        </w:rPr>
        <w:t xml:space="preserve">амість традиційних банків, брокерів чи бірж, фінансові операції здійснюються безпосередньо між користувачами через </w:t>
      </w:r>
      <w:proofErr w:type="spellStart"/>
      <w:r w:rsidRPr="00FF5EC0">
        <w:rPr>
          <w:lang w:val="uk-UA"/>
        </w:rPr>
        <w:t>блокчейн</w:t>
      </w:r>
      <w:proofErr w:type="spellEnd"/>
      <w:r w:rsidRPr="00FF5EC0">
        <w:rPr>
          <w:lang w:val="uk-UA"/>
        </w:rPr>
        <w:t>-мережу.</w:t>
      </w:r>
    </w:p>
    <w:p w14:paraId="4C92B845" w14:textId="4D82A548" w:rsidR="00FF5EC0" w:rsidRPr="00FF5EC0" w:rsidRDefault="00FF5EC0" w:rsidP="00FF5EC0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 xml:space="preserve">Використання </w:t>
      </w:r>
      <w:proofErr w:type="spellStart"/>
      <w:r w:rsidRPr="00FF5EC0">
        <w:rPr>
          <w:lang w:val="uk-UA"/>
        </w:rPr>
        <w:t>блокчейну</w:t>
      </w:r>
      <w:proofErr w:type="spellEnd"/>
      <w:r w:rsidRPr="00FF5EC0">
        <w:rPr>
          <w:lang w:val="uk-UA"/>
        </w:rPr>
        <w:t xml:space="preserve"> та смарт-контрактів:</w:t>
      </w:r>
      <w:r>
        <w:rPr>
          <w:lang w:val="uk-UA"/>
        </w:rPr>
        <w:t xml:space="preserve"> ц</w:t>
      </w:r>
      <w:r w:rsidRPr="00FF5EC0">
        <w:rPr>
          <w:lang w:val="uk-UA"/>
        </w:rPr>
        <w:t>і технології забезпечують автоматизацію та безпеку транзакцій, а також виконання умов угод без необхідності довіряти третій стороні.</w:t>
      </w:r>
    </w:p>
    <w:p w14:paraId="33B3FF77" w14:textId="1EE533B2" w:rsidR="00FF5EC0" w:rsidRPr="00FF5EC0" w:rsidRDefault="00FF5EC0" w:rsidP="00FF5EC0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>Децентралізовані автономні організації (DAO):</w:t>
      </w:r>
      <w:r>
        <w:rPr>
          <w:lang w:val="uk-UA"/>
        </w:rPr>
        <w:t xml:space="preserve"> ц</w:t>
      </w:r>
      <w:r w:rsidRPr="00FF5EC0">
        <w:rPr>
          <w:lang w:val="uk-UA"/>
        </w:rPr>
        <w:t>е тип організації, де управління здійснюється власниками токенів шляхом голосування за ключові рішення щодо розвитку платформи або протоколів.</w:t>
      </w:r>
    </w:p>
    <w:p w14:paraId="1B5C4E40" w14:textId="77777777" w:rsidR="00FF5EC0" w:rsidRPr="00FF5EC0" w:rsidRDefault="00FF5EC0" w:rsidP="00FF5EC0">
      <w:pPr>
        <w:shd w:val="clear" w:color="auto" w:fill="FFFFFF"/>
        <w:spacing w:after="0"/>
        <w:ind w:firstLine="567"/>
        <w:jc w:val="both"/>
        <w:rPr>
          <w:u w:val="single"/>
          <w:lang w:val="uk-UA"/>
        </w:rPr>
      </w:pPr>
      <w:r w:rsidRPr="00FF5EC0">
        <w:rPr>
          <w:u w:val="single"/>
          <w:lang w:val="uk-UA"/>
        </w:rPr>
        <w:t>Переваги децентралізованих структур:</w:t>
      </w:r>
    </w:p>
    <w:p w14:paraId="3F32B4CF" w14:textId="56F41979" w:rsidR="00FF5EC0" w:rsidRPr="00FF5EC0" w:rsidRDefault="00FF5EC0" w:rsidP="00FF5EC0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 xml:space="preserve">Більша </w:t>
      </w:r>
      <w:proofErr w:type="spellStart"/>
      <w:r w:rsidRPr="00FF5EC0">
        <w:rPr>
          <w:lang w:val="uk-UA"/>
        </w:rPr>
        <w:t>інклюзивність</w:t>
      </w:r>
      <w:proofErr w:type="spellEnd"/>
      <w:r w:rsidRPr="00FF5EC0">
        <w:rPr>
          <w:lang w:val="uk-UA"/>
        </w:rPr>
        <w:t xml:space="preserve"> та демократія:</w:t>
      </w:r>
      <w:r>
        <w:rPr>
          <w:lang w:val="uk-UA"/>
        </w:rPr>
        <w:t xml:space="preserve"> к</w:t>
      </w:r>
      <w:r w:rsidRPr="00FF5EC0">
        <w:rPr>
          <w:lang w:val="uk-UA"/>
        </w:rPr>
        <w:t>ожен власник токена може брати участь в управлінні та впливати на майбутнє екосистеми.</w:t>
      </w:r>
    </w:p>
    <w:p w14:paraId="174F2E96" w14:textId="3271EC48" w:rsidR="00FF5EC0" w:rsidRPr="00FF5EC0" w:rsidRDefault="00FF5EC0" w:rsidP="00FF5EC0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>Зменшення залежності від посередників:</w:t>
      </w:r>
      <w:r>
        <w:rPr>
          <w:lang w:val="uk-UA"/>
        </w:rPr>
        <w:t xml:space="preserve"> ц</w:t>
      </w:r>
      <w:r w:rsidRPr="00FF5EC0">
        <w:rPr>
          <w:lang w:val="uk-UA"/>
        </w:rPr>
        <w:t>е знижує ризики, пов'язані з банкрутством або зловживаннями з боку централізованих установ.</w:t>
      </w:r>
    </w:p>
    <w:p w14:paraId="53BAEB9C" w14:textId="3E451B58" w:rsidR="00FF5EC0" w:rsidRPr="00FF5EC0" w:rsidRDefault="00FF5EC0" w:rsidP="00FF5EC0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FF5EC0">
        <w:rPr>
          <w:lang w:val="uk-UA"/>
        </w:rPr>
        <w:t>Підвищена прозорість:</w:t>
      </w:r>
      <w:r>
        <w:rPr>
          <w:lang w:val="uk-UA"/>
        </w:rPr>
        <w:t xml:space="preserve"> в</w:t>
      </w:r>
      <w:r w:rsidRPr="00FF5EC0">
        <w:rPr>
          <w:lang w:val="uk-UA"/>
        </w:rPr>
        <w:t xml:space="preserve">сі транзакції записуються в </w:t>
      </w:r>
      <w:proofErr w:type="spellStart"/>
      <w:r w:rsidRPr="00FF5EC0">
        <w:rPr>
          <w:lang w:val="uk-UA"/>
        </w:rPr>
        <w:t>блокчейн</w:t>
      </w:r>
      <w:proofErr w:type="spellEnd"/>
      <w:r w:rsidRPr="00FF5EC0">
        <w:rPr>
          <w:lang w:val="uk-UA"/>
        </w:rPr>
        <w:t>, що робить систему більш відкритою.</w:t>
      </w:r>
    </w:p>
    <w:p w14:paraId="2FDE9A0E" w14:textId="57DEA0BC" w:rsidR="00FF5EC0" w:rsidRDefault="00FF5EC0" w:rsidP="00FF5EC0">
      <w:pPr>
        <w:spacing w:after="0"/>
        <w:ind w:firstLine="709"/>
        <w:jc w:val="both"/>
        <w:rPr>
          <w:lang w:val="uk-UA"/>
        </w:rPr>
      </w:pPr>
    </w:p>
    <w:p w14:paraId="4E384B4D" w14:textId="77777777" w:rsidR="0075169D" w:rsidRPr="0075169D" w:rsidRDefault="0075169D" w:rsidP="0075169D">
      <w:pPr>
        <w:widowControl w:val="0"/>
        <w:spacing w:after="0"/>
        <w:ind w:firstLine="567"/>
        <w:jc w:val="both"/>
        <w:rPr>
          <w:rFonts w:ascii="Times New Roman CYR" w:hAnsi="Times New Roman CYR"/>
          <w:szCs w:val="28"/>
          <w:lang w:val="uk-UA"/>
        </w:rPr>
      </w:pPr>
      <w:r w:rsidRPr="0075169D">
        <w:rPr>
          <w:rFonts w:ascii="Times New Roman CYR" w:hAnsi="Times New Roman CYR"/>
          <w:szCs w:val="28"/>
          <w:lang w:val="uk-UA"/>
        </w:rPr>
        <w:t>Банки діють у різних ринкових умовах, спеціалізуються на наданні різних видів послуг, ставлять перед собою різні цілі, тому і мають різні організаційні структури.</w:t>
      </w:r>
      <w:bookmarkStart w:id="0" w:name="_GoBack"/>
      <w:bookmarkEnd w:id="0"/>
    </w:p>
    <w:p w14:paraId="60ADB82A" w14:textId="77777777" w:rsidR="0075169D" w:rsidRPr="0075169D" w:rsidRDefault="0075169D" w:rsidP="0075169D">
      <w:pPr>
        <w:widowControl w:val="0"/>
        <w:spacing w:after="0"/>
        <w:ind w:firstLine="567"/>
        <w:jc w:val="both"/>
        <w:rPr>
          <w:rFonts w:ascii="Times New Roman CYR" w:hAnsi="Times New Roman CYR"/>
          <w:szCs w:val="28"/>
        </w:rPr>
      </w:pPr>
      <w:r w:rsidRPr="0075169D">
        <w:rPr>
          <w:rFonts w:ascii="Times New Roman CYR" w:hAnsi="Times New Roman CYR"/>
          <w:szCs w:val="28"/>
        </w:rPr>
        <w:t xml:space="preserve">Таким чином, </w:t>
      </w:r>
      <w:r w:rsidRPr="0075169D">
        <w:rPr>
          <w:rFonts w:ascii="Times New Roman CYR" w:hAnsi="Times New Roman CYR"/>
          <w:szCs w:val="28"/>
          <w:u w:val="single"/>
        </w:rPr>
        <w:t xml:space="preserve">від </w:t>
      </w:r>
      <w:proofErr w:type="spellStart"/>
      <w:r w:rsidRPr="0075169D">
        <w:rPr>
          <w:rFonts w:ascii="Times New Roman CYR" w:hAnsi="Times New Roman CYR"/>
          <w:szCs w:val="28"/>
          <w:u w:val="single"/>
        </w:rPr>
        <w:t>вірно</w:t>
      </w:r>
      <w:proofErr w:type="spellEnd"/>
      <w:r w:rsidRPr="0075169D">
        <w:rPr>
          <w:rFonts w:ascii="Times New Roman CYR" w:hAnsi="Times New Roman CYR"/>
          <w:szCs w:val="28"/>
          <w:u w:val="single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  <w:u w:val="single"/>
        </w:rPr>
        <w:t>обраної</w:t>
      </w:r>
      <w:proofErr w:type="spellEnd"/>
      <w:r w:rsidRPr="0075169D">
        <w:rPr>
          <w:rFonts w:ascii="Times New Roman CYR" w:hAnsi="Times New Roman CYR"/>
          <w:szCs w:val="28"/>
          <w:u w:val="single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  <w:u w:val="single"/>
        </w:rPr>
        <w:t>організаційної</w:t>
      </w:r>
      <w:proofErr w:type="spellEnd"/>
      <w:r w:rsidRPr="0075169D">
        <w:rPr>
          <w:rFonts w:ascii="Times New Roman CYR" w:hAnsi="Times New Roman CYR"/>
          <w:szCs w:val="28"/>
          <w:u w:val="single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  <w:u w:val="single"/>
        </w:rPr>
        <w:t>структури</w:t>
      </w:r>
      <w:proofErr w:type="spellEnd"/>
      <w:r w:rsidRPr="0075169D">
        <w:rPr>
          <w:rFonts w:ascii="Times New Roman CYR" w:hAnsi="Times New Roman CYR"/>
          <w:szCs w:val="28"/>
          <w:u w:val="single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  <w:u w:val="single"/>
        </w:rPr>
        <w:t>залежить</w:t>
      </w:r>
      <w:proofErr w:type="spellEnd"/>
      <w:r w:rsidRPr="0075169D">
        <w:rPr>
          <w:rFonts w:ascii="Times New Roman CYR" w:hAnsi="Times New Roman CYR"/>
          <w:szCs w:val="28"/>
        </w:rPr>
        <w:t>:</w:t>
      </w:r>
    </w:p>
    <w:p w14:paraId="037F1261" w14:textId="77777777" w:rsidR="0075169D" w:rsidRPr="0075169D" w:rsidRDefault="0075169D" w:rsidP="0075169D">
      <w:pPr>
        <w:widowControl w:val="0"/>
        <w:numPr>
          <w:ilvl w:val="0"/>
          <w:numId w:val="3"/>
        </w:numPr>
        <w:spacing w:after="0"/>
        <w:ind w:left="0" w:firstLine="284"/>
        <w:jc w:val="both"/>
        <w:rPr>
          <w:rFonts w:ascii="Times New Roman CYR" w:hAnsi="Times New Roman CYR"/>
          <w:szCs w:val="28"/>
        </w:rPr>
      </w:pPr>
      <w:proofErr w:type="spellStart"/>
      <w:r w:rsidRPr="0075169D">
        <w:rPr>
          <w:rFonts w:ascii="Times New Roman CYR" w:hAnsi="Times New Roman CYR"/>
          <w:szCs w:val="28"/>
        </w:rPr>
        <w:t>відповідність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банківської</w:t>
      </w:r>
      <w:proofErr w:type="spellEnd"/>
      <w:r w:rsidRPr="0075169D">
        <w:rPr>
          <w:rFonts w:ascii="Times New Roman CYR" w:hAnsi="Times New Roman CYR"/>
          <w:szCs w:val="28"/>
        </w:rPr>
        <w:t xml:space="preserve"> установи </w:t>
      </w:r>
      <w:proofErr w:type="spellStart"/>
      <w:r w:rsidRPr="0075169D">
        <w:rPr>
          <w:rFonts w:ascii="Times New Roman CYR" w:hAnsi="Times New Roman CYR"/>
          <w:szCs w:val="28"/>
        </w:rPr>
        <w:t>ринковим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умовам</w:t>
      </w:r>
      <w:proofErr w:type="spellEnd"/>
      <w:r w:rsidRPr="0075169D">
        <w:rPr>
          <w:rFonts w:ascii="Times New Roman CYR" w:hAnsi="Times New Roman CYR"/>
          <w:szCs w:val="28"/>
        </w:rPr>
        <w:t xml:space="preserve">, в </w:t>
      </w:r>
      <w:proofErr w:type="spellStart"/>
      <w:r w:rsidRPr="0075169D">
        <w:rPr>
          <w:rFonts w:ascii="Times New Roman CYR" w:hAnsi="Times New Roman CYR"/>
          <w:szCs w:val="28"/>
        </w:rPr>
        <w:t>яких</w:t>
      </w:r>
      <w:proofErr w:type="spellEnd"/>
      <w:r w:rsidRPr="0075169D">
        <w:rPr>
          <w:rFonts w:ascii="Times New Roman CYR" w:hAnsi="Times New Roman CYR"/>
          <w:szCs w:val="28"/>
        </w:rPr>
        <w:t xml:space="preserve"> вона </w:t>
      </w:r>
      <w:proofErr w:type="spellStart"/>
      <w:r w:rsidRPr="0075169D">
        <w:rPr>
          <w:rFonts w:ascii="Times New Roman CYR" w:hAnsi="Times New Roman CYR"/>
          <w:szCs w:val="28"/>
        </w:rPr>
        <w:t>діє</w:t>
      </w:r>
      <w:proofErr w:type="spellEnd"/>
      <w:r w:rsidRPr="0075169D">
        <w:rPr>
          <w:rFonts w:ascii="Times New Roman CYR" w:hAnsi="Times New Roman CYR"/>
          <w:szCs w:val="28"/>
        </w:rPr>
        <w:t>;</w:t>
      </w:r>
    </w:p>
    <w:p w14:paraId="3CF0D507" w14:textId="77777777" w:rsidR="0075169D" w:rsidRPr="0075169D" w:rsidRDefault="0075169D" w:rsidP="0075169D">
      <w:pPr>
        <w:widowControl w:val="0"/>
        <w:numPr>
          <w:ilvl w:val="0"/>
          <w:numId w:val="3"/>
        </w:numPr>
        <w:spacing w:after="0"/>
        <w:ind w:left="0" w:firstLine="284"/>
        <w:jc w:val="both"/>
        <w:rPr>
          <w:rFonts w:ascii="Times New Roman CYR" w:hAnsi="Times New Roman CYR"/>
          <w:szCs w:val="28"/>
        </w:rPr>
      </w:pPr>
      <w:proofErr w:type="spellStart"/>
      <w:r w:rsidRPr="0075169D">
        <w:rPr>
          <w:rFonts w:ascii="Times New Roman CYR" w:hAnsi="Times New Roman CYR"/>
          <w:szCs w:val="28"/>
        </w:rPr>
        <w:t>раціональна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організація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роботи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банківських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працівників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усіх</w:t>
      </w:r>
      <w:proofErr w:type="spellEnd"/>
      <w:r w:rsidRPr="0075169D">
        <w:rPr>
          <w:rFonts w:ascii="Times New Roman CYR" w:hAnsi="Times New Roman CYR"/>
          <w:szCs w:val="28"/>
        </w:rPr>
        <w:t xml:space="preserve"> ланок;</w:t>
      </w:r>
    </w:p>
    <w:p w14:paraId="7E293373" w14:textId="77777777" w:rsidR="0075169D" w:rsidRPr="0075169D" w:rsidRDefault="0075169D" w:rsidP="0075169D">
      <w:pPr>
        <w:widowControl w:val="0"/>
        <w:numPr>
          <w:ilvl w:val="0"/>
          <w:numId w:val="3"/>
        </w:numPr>
        <w:spacing w:after="0"/>
        <w:ind w:left="0" w:firstLine="284"/>
        <w:jc w:val="both"/>
        <w:rPr>
          <w:rFonts w:ascii="Times New Roman CYR" w:hAnsi="Times New Roman CYR"/>
          <w:szCs w:val="28"/>
        </w:rPr>
      </w:pPr>
      <w:proofErr w:type="spellStart"/>
      <w:r w:rsidRPr="0075169D">
        <w:rPr>
          <w:rFonts w:ascii="Times New Roman CYR" w:hAnsi="Times New Roman CYR"/>
          <w:szCs w:val="28"/>
        </w:rPr>
        <w:t>успішне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налагодження</w:t>
      </w:r>
      <w:proofErr w:type="spellEnd"/>
      <w:r w:rsidRPr="0075169D">
        <w:rPr>
          <w:rFonts w:ascii="Times New Roman CYR" w:hAnsi="Times New Roman CYR"/>
          <w:szCs w:val="28"/>
        </w:rPr>
        <w:t xml:space="preserve"> і </w:t>
      </w:r>
      <w:proofErr w:type="spellStart"/>
      <w:r w:rsidRPr="0075169D">
        <w:rPr>
          <w:rFonts w:ascii="Times New Roman CYR" w:hAnsi="Times New Roman CYR"/>
          <w:szCs w:val="28"/>
        </w:rPr>
        <w:t>виконання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усіх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функцій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управління</w:t>
      </w:r>
      <w:proofErr w:type="spellEnd"/>
      <w:r w:rsidRPr="0075169D">
        <w:rPr>
          <w:rFonts w:ascii="Times New Roman CYR" w:hAnsi="Times New Roman CYR"/>
          <w:szCs w:val="28"/>
        </w:rPr>
        <w:t>;</w:t>
      </w:r>
    </w:p>
    <w:p w14:paraId="0DA7AEAD" w14:textId="77777777" w:rsidR="0075169D" w:rsidRPr="0075169D" w:rsidRDefault="0075169D" w:rsidP="0075169D">
      <w:pPr>
        <w:widowControl w:val="0"/>
        <w:numPr>
          <w:ilvl w:val="0"/>
          <w:numId w:val="3"/>
        </w:numPr>
        <w:spacing w:after="0"/>
        <w:ind w:left="0" w:firstLine="284"/>
        <w:jc w:val="both"/>
        <w:rPr>
          <w:rFonts w:ascii="Times New Roman CYR" w:hAnsi="Times New Roman CYR"/>
          <w:szCs w:val="28"/>
        </w:rPr>
      </w:pPr>
      <w:proofErr w:type="spellStart"/>
      <w:r w:rsidRPr="0075169D">
        <w:rPr>
          <w:rFonts w:ascii="Times New Roman CYR" w:hAnsi="Times New Roman CYR"/>
          <w:szCs w:val="28"/>
        </w:rPr>
        <w:t>максимальне</w:t>
      </w:r>
      <w:proofErr w:type="spellEnd"/>
      <w:r w:rsidRPr="0075169D">
        <w:rPr>
          <w:rFonts w:ascii="Times New Roman CYR" w:hAnsi="Times New Roman CYR"/>
          <w:szCs w:val="28"/>
        </w:rPr>
        <w:t xml:space="preserve"> </w:t>
      </w:r>
      <w:proofErr w:type="spellStart"/>
      <w:r w:rsidRPr="0075169D">
        <w:rPr>
          <w:rFonts w:ascii="Times New Roman CYR" w:hAnsi="Times New Roman CYR"/>
          <w:szCs w:val="28"/>
        </w:rPr>
        <w:t>задоволення</w:t>
      </w:r>
      <w:proofErr w:type="spellEnd"/>
      <w:r w:rsidRPr="0075169D">
        <w:rPr>
          <w:rFonts w:ascii="Times New Roman CYR" w:hAnsi="Times New Roman CYR"/>
          <w:szCs w:val="28"/>
        </w:rPr>
        <w:t xml:space="preserve"> потреб </w:t>
      </w:r>
      <w:proofErr w:type="spellStart"/>
      <w:r w:rsidRPr="0075169D">
        <w:rPr>
          <w:rFonts w:ascii="Times New Roman CYR" w:hAnsi="Times New Roman CYR"/>
          <w:szCs w:val="28"/>
        </w:rPr>
        <w:t>клієнтів</w:t>
      </w:r>
      <w:proofErr w:type="spellEnd"/>
      <w:r w:rsidRPr="0075169D">
        <w:rPr>
          <w:rFonts w:ascii="Times New Roman CYR" w:hAnsi="Times New Roman CYR"/>
          <w:szCs w:val="28"/>
        </w:rPr>
        <w:t>;</w:t>
      </w:r>
    </w:p>
    <w:p w14:paraId="74E4EBE6" w14:textId="77777777" w:rsidR="0075169D" w:rsidRPr="0075169D" w:rsidRDefault="0075169D" w:rsidP="0075169D">
      <w:pPr>
        <w:widowControl w:val="0"/>
        <w:numPr>
          <w:ilvl w:val="0"/>
          <w:numId w:val="3"/>
        </w:numPr>
        <w:spacing w:after="0"/>
        <w:ind w:left="0" w:firstLine="284"/>
        <w:jc w:val="both"/>
        <w:rPr>
          <w:rFonts w:ascii="Times New Roman CYR" w:hAnsi="Times New Roman CYR"/>
          <w:szCs w:val="28"/>
        </w:rPr>
      </w:pPr>
      <w:proofErr w:type="spellStart"/>
      <w:r w:rsidRPr="0075169D">
        <w:rPr>
          <w:rFonts w:ascii="Times New Roman CYR" w:hAnsi="Times New Roman CYR"/>
          <w:szCs w:val="28"/>
        </w:rPr>
        <w:t>досягнення</w:t>
      </w:r>
      <w:proofErr w:type="spellEnd"/>
      <w:r w:rsidRPr="0075169D">
        <w:rPr>
          <w:rFonts w:ascii="Times New Roman CYR" w:hAnsi="Times New Roman CYR"/>
          <w:szCs w:val="28"/>
        </w:rPr>
        <w:t xml:space="preserve"> мети, що </w:t>
      </w:r>
      <w:proofErr w:type="spellStart"/>
      <w:r w:rsidRPr="0075169D">
        <w:rPr>
          <w:rFonts w:ascii="Times New Roman CYR" w:hAnsi="Times New Roman CYR"/>
          <w:szCs w:val="28"/>
        </w:rPr>
        <w:t>стоїть</w:t>
      </w:r>
      <w:proofErr w:type="spellEnd"/>
      <w:r w:rsidRPr="0075169D">
        <w:rPr>
          <w:rFonts w:ascii="Times New Roman CYR" w:hAnsi="Times New Roman CYR"/>
          <w:szCs w:val="28"/>
        </w:rPr>
        <w:t xml:space="preserve"> перед банком.</w:t>
      </w:r>
    </w:p>
    <w:p w14:paraId="12C943BC" w14:textId="77777777" w:rsidR="0075169D" w:rsidRPr="0075169D" w:rsidRDefault="0075169D" w:rsidP="0075169D">
      <w:pPr>
        <w:spacing w:after="0"/>
        <w:ind w:firstLine="284"/>
        <w:jc w:val="both"/>
        <w:rPr>
          <w:szCs w:val="28"/>
        </w:rPr>
      </w:pPr>
    </w:p>
    <w:sectPr w:rsidR="0075169D" w:rsidRPr="007516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112A5"/>
    <w:multiLevelType w:val="hybridMultilevel"/>
    <w:tmpl w:val="04163A42"/>
    <w:lvl w:ilvl="0" w:tplc="EC16D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7D7571"/>
    <w:multiLevelType w:val="multilevel"/>
    <w:tmpl w:val="A2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67A6F"/>
    <w:multiLevelType w:val="multilevel"/>
    <w:tmpl w:val="B3E6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0D"/>
    <w:rsid w:val="00120A13"/>
    <w:rsid w:val="001D270D"/>
    <w:rsid w:val="00617E2B"/>
    <w:rsid w:val="006C0B77"/>
    <w:rsid w:val="0075169D"/>
    <w:rsid w:val="007B4628"/>
    <w:rsid w:val="007E37A5"/>
    <w:rsid w:val="008242FF"/>
    <w:rsid w:val="00870751"/>
    <w:rsid w:val="00922C48"/>
    <w:rsid w:val="00B915B7"/>
    <w:rsid w:val="00C34FEA"/>
    <w:rsid w:val="00DB0C57"/>
    <w:rsid w:val="00EA59DF"/>
    <w:rsid w:val="00EE4070"/>
    <w:rsid w:val="00F12C76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E4F8"/>
  <w15:chartTrackingRefBased/>
  <w15:docId w15:val="{081F4C7F-D03B-4398-A309-F92A835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1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17E2B"/>
    <w:rPr>
      <w:color w:val="0000FF"/>
      <w:u w:val="single"/>
    </w:rPr>
  </w:style>
  <w:style w:type="character" w:customStyle="1" w:styleId="vkekvd">
    <w:name w:val="vkekvd"/>
    <w:basedOn w:val="a0"/>
    <w:rsid w:val="007B4628"/>
  </w:style>
  <w:style w:type="character" w:customStyle="1" w:styleId="ymcsib">
    <w:name w:val="ymcsib"/>
    <w:basedOn w:val="a0"/>
    <w:rsid w:val="00FF5EC0"/>
  </w:style>
  <w:style w:type="character" w:customStyle="1" w:styleId="t286pc">
    <w:name w:val="t286pc"/>
    <w:basedOn w:val="a0"/>
    <w:rsid w:val="00FF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6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A%D0%BE%D0%BC%D0%B5%D1%80%D1%86%D1%96%D0%B9%D0%BD%D0%B8%D1%85+%D0%B1%D0%B0%D0%BD%D0%BA%D1%96%D0%B2&amp;sca_esv=5d492a60a0e5c7c0&amp;ei=TgPJaIT1O-HOwPAPuLGRwAY&amp;ved=2ahUKEwiq4Zip1NyPAxU3EhAIHXHvAAMQgK4QegQIARAC&amp;uact=5&amp;oq=%D1%86%D0%B5%D0%BD%D1%82%D1%80%D0%B0%D0%BB%D1%96%D0%B7%D0%BE%D0%B2%D0%B0%D0%BD%D1%96+%D0%B1%D0%B0%D0%BD%D0%BA%D1%96%D0%B2%D1%81%D1%8C%D0%BA%D1%96+%D0%BE%D1%80%D0%B3%D0%B0%D0%BD%D1%96%D0%B7%D0%B0%D1%86%D1%96%D0%B9%D0%BD%D1%96+%D1%81%D1%82%D1%80%D1%83%D0%BA%D1%82%D1%83%D1%80%D0%B8&amp;gs_lp=Egxnd3Mtd2l6LXNlcnAiX9GG0LXQvdGC0YDQsNC70ZbQt9C-0LLQsNC90ZYg0LHQsNC90LrRltCy0YHRjNC60ZYg0L7RgNCz0LDQvdGW0LfQsNGG0ZbQudC90ZYg0YHRgtGA0YPQutGC0YPRgNC4MgUQABjvBTIIEAAYogQYiQUyBRAAGO8FMgUQABjvBUigxwFQuwxY6sABcAF4AZABAJgBrwGgAcIsqgEEOS40MbgBA8gBAPgBAZgCM6ACmy-oAgrCAhAQABgDGLQCGOoCGI8B2AEBwgIQEC4YAxi0AhjqAhiPAdgBAcICCxAAGIAEGLEDGIMBwgIOEAAYgAQYsQMYgwEYigXCAgQQABgDwgIFEAAYgATCAggQLhiABBjUAsICChAAGIAEGEMYigXCAhAQABiABBixAxhDGIMBGIoFwgIIEAAYgAQYsQPCAg4QLhiABBjHARiOBRivAcICCxAuGIAEGMcBGK8BwgIFEC4YgATCAgYQABgWGB7CAggQABiABBiiBMICBRAhGKABwgIHECEYoAEYCsICBBAhGAqYAwfxBRiP0Q43iAFuugYECAEYCpIHBDMuNDigB4GMA7IHBDIuNDi4B5QvwgcIMC41LjM3LjnIB5kC&amp;sclient=gws-wiz-serp&amp;mstk=AUtExfDogFbrJ61sgT4OwiJmY-jT1X5VeC1Qh4yg0Wa7qcg8vWc8jjdprAjwHpd2amhYU_2ou-O8gwurOApBc473lPy8ggZtdwJ7E7DklaHyw_kJgp47SVwZsQtBXkmSxpkmhf9qD91tLzXzTKPhqoplFuAtn1EfmQbdxdiEsmS84H0_sXcqYwv1wdFW2wOwgoZYtUoyCa7JbqzDZsGVfHn3I0nMcIlMAyTOk1r4po8whN_tww&amp;csui=3" TargetMode="External"/><Relationship Id="rId5" Type="http://schemas.openxmlformats.org/officeDocument/2006/relationships/hyperlink" Target="https://www.google.com/search?q=%D1%86%D0%B5%D0%BD%D1%82%D1%80%D0%B0%D0%BB%D1%8C%D0%BD%D0%BE%D0%B3%D0%BE+%D0%B1%D0%B0%D0%BD%D0%BA%D1%83&amp;sca_esv=5d492a60a0e5c7c0&amp;ei=TgPJaIT1O-HOwPAPuLGRwAY&amp;ved=2ahUKEwiq4Zip1NyPAxU3EhAIHXHvAAMQgK4QegQIARAB&amp;uact=5&amp;oq=%D1%86%D0%B5%D0%BD%D1%82%D1%80%D0%B0%D0%BB%D1%96%D0%B7%D0%BE%D0%B2%D0%B0%D0%BD%D1%96+%D0%B1%D0%B0%D0%BD%D0%BA%D1%96%D0%B2%D1%81%D1%8C%D0%BA%D1%96+%D0%BE%D1%80%D0%B3%D0%B0%D0%BD%D1%96%D0%B7%D0%B0%D1%86%D1%96%D0%B9%D0%BD%D1%96+%D1%81%D1%82%D1%80%D1%83%D0%BA%D1%82%D1%83%D1%80%D0%B8&amp;gs_lp=Egxnd3Mtd2l6LXNlcnAiX9GG0LXQvdGC0YDQsNC70ZbQt9C-0LLQsNC90ZYg0LHQsNC90LrRltCy0YHRjNC60ZYg0L7RgNCz0LDQvdGW0LfQsNGG0ZbQudC90ZYg0YHRgtGA0YPQutGC0YPRgNC4MgUQABjvBTIIEAAYogQYiQUyBRAAGO8FMgUQABjvBUigxwFQuwxY6sABcAF4AZABAJgBrwGgAcIsqgEEOS40MbgBA8gBAPgBAZgCM6ACmy-oAgrCAhAQABgDGLQCGOoCGI8B2AEBwgIQEC4YAxi0AhjqAhiPAdgBAcICCxAAGIAEGLEDGIMBwgIOEAAYgAQYsQMYgwEYigXCAgQQABgDwgIFEAAYgATCAggQLhiABBjUAsICChAAGIAEGEMYigXCAhAQABiABBixAxhDGIMBGIoFwgIIEAAYgAQYsQPCAg4QLhiABBjHARiOBRivAcICCxAuGIAEGMcBGK8BwgIFEC4YgATCAgYQABgWGB7CAggQABiABBiiBMICBRAhGKABwgIHECEYoAEYCsICBBAhGAqYAwfxBRiP0Q43iAFuugYECAEYCpIHBDMuNDigB4GMA7IHBDIuNDi4B5QvwgcIMC41LjM3LjnIB5kC&amp;sclient=gws-wiz-serp&amp;mstk=AUtExfDogFbrJ61sgT4OwiJmY-jT1X5VeC1Qh4yg0Wa7qcg8vWc8jjdprAjwHpd2amhYU_2ou-O8gwurOApBc473lPy8ggZtdwJ7E7DklaHyw_kJgp47SVwZsQtBXkmSxpkmhf9qD91tLzXzTKPhqoplFuAtn1EfmQbdxdiEsmS84H0_sXcqYwv1wdFW2wOwgoZYtUoyCa7JbqzDZsGVfHn3I0nMcIlMAyTOk1r4po8whN_tw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9435</Words>
  <Characters>5379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2024-09-04T09:59:00Z</dcterms:created>
  <dcterms:modified xsi:type="dcterms:W3CDTF">2025-09-16T06:39:00Z</dcterms:modified>
</cp:coreProperties>
</file>