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473A" w:rsidRDefault="009C0B60" w:rsidP="00D41F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 на практичн</w:t>
      </w:r>
      <w:r w:rsidR="0057486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44473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заняття </w:t>
      </w:r>
      <w:r w:rsidR="00781E12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382519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 w:rsidR="0044473A"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1350B7">
        <w:rPr>
          <w:rFonts w:ascii="Times New Roman" w:hAnsi="Times New Roman" w:cs="Times New Roman"/>
          <w:b/>
          <w:i/>
          <w:sz w:val="28"/>
          <w:szCs w:val="28"/>
        </w:rPr>
        <w:t>листопада</w:t>
      </w:r>
      <w:r w:rsidR="0044473A"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</w:t>
      </w:r>
      <w:r w:rsidR="00382519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 w:rsidR="0044473A"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 </w:t>
      </w:r>
    </w:p>
    <w:p w:rsidR="0044473A" w:rsidRDefault="0044473A" w:rsidP="000227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r w:rsidR="001B268B"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виконати</w:t>
      </w:r>
      <w:r w:rsidR="000227F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протягом пари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353125" w:rsidRDefault="00353125" w:rsidP="00D41FE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5553B4" w:rsidRPr="005553B4" w:rsidRDefault="005553B4" w:rsidP="00D41FE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5553B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ТЕМА. СУТНІСТЬ, СТРУКТУРА ТА НОРМАТИВИ</w:t>
      </w:r>
    </w:p>
    <w:p w:rsidR="0044473A" w:rsidRDefault="005553B4" w:rsidP="00D41FE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5553B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РЕГУЛЮВАННЯ КАПІТАЛУ БАНКУ</w:t>
      </w:r>
    </w:p>
    <w:p w:rsidR="00D41FE4" w:rsidRDefault="00D41FE4" w:rsidP="00D41FE4">
      <w:pPr>
        <w:spacing w:after="0" w:line="240" w:lineRule="auto"/>
        <w:ind w:firstLine="567"/>
        <w:jc w:val="center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D41FE4" w:rsidRPr="00D41FE4" w:rsidRDefault="00D41FE4" w:rsidP="00D41FE4">
      <w:pPr>
        <w:spacing w:after="0" w:line="240" w:lineRule="auto"/>
        <w:ind w:firstLine="567"/>
        <w:jc w:val="center"/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Тестові завдання</w:t>
      </w:r>
    </w:p>
    <w:p w:rsidR="00D41FE4" w:rsidRPr="001D2747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1. Банківський капітал - це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а) сукупність власних, залучених і позичених коштів, що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перебувають в розпорядженні банку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б) частина коштів, внесених власниками банку і накопичених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банком у процесі його діяльності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в) кошти, спеціально створені фонди та резерви, призначені для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забезпечення фінансової стійкості, комерційної та господарської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діяльності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г) основна складова фінансових ресурсів банку.</w:t>
      </w:r>
    </w:p>
    <w:p w:rsidR="00D41FE4" w:rsidRPr="001D2747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2. Згідно законодавств</w:t>
      </w:r>
      <w:r w:rsid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а</w:t>
      </w: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капітал банку - це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а) частина коштів, внесених власниками банку і накопичених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банком у процесі його діяльності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б) власні кошти, залишкова вартість активів банку після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вирахування всіх його зобов'язань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в) кошти, спеціально створені фонди та резерви, призначені для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забезпечення фінансової стійкості, комерційної та господарської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діяльності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г) кошти, що належать банку на правах власності й призначенні для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покриття збитків.</w:t>
      </w:r>
    </w:p>
    <w:p w:rsidR="00D41FE4" w:rsidRPr="001D2747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3. Базовими функціями капіталу є наступні: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а) інвестиційна, превенційна, нормативна функції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б) мобілізаційна, стимулююча, гарантійна функції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в) оперативна, захисна та регулятивна функції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г) контрольна, оціночна, інноваційна функції.</w:t>
      </w:r>
    </w:p>
    <w:p w:rsidR="00D41FE4" w:rsidRPr="001D2747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4. Законом України «Про банки і банківську діяльність» регламентуються наступні види капіталу: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а) власний, економічний, банківський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б) нормативний, капітал банку, тригерний капітал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в) основний, неосновний, буферний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г) регулятивний, статутний, приписний.</w:t>
      </w:r>
    </w:p>
    <w:p w:rsidR="00D41FE4" w:rsidRPr="001D2747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5. Який з видів капіталу є сукупністю основного та додаткового: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а) регулятивний капітал</w:t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б) статутний капітал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в) буферний капітал</w:t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г) банківський капітал.</w:t>
      </w:r>
    </w:p>
    <w:p w:rsidR="00D41FE4" w:rsidRPr="001D2747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6. Концепція регулятивного капіталу є результатом концепції: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а) формування власного капіталу</w:t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б) управління ризиками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в) обовʼязкової звітності</w:t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г) глобалізації банківської справи.</w:t>
      </w:r>
    </w:p>
    <w:p w:rsidR="00D41FE4" w:rsidRPr="001D2747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7. Незмінною складовою регулятивного капіталу є :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а) додатковий капітал</w:t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б) статутний капітал</w:t>
      </w:r>
    </w:p>
    <w:p w:rsidR="001D2747" w:rsidRDefault="00D41FE4" w:rsidP="00EB0C0F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в) капітал 1-го рівня</w:t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г) капітал 2-го рівня.</w:t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br w:type="page"/>
      </w:r>
    </w:p>
    <w:p w:rsidR="00D41FE4" w:rsidRPr="001D2747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lastRenderedPageBreak/>
        <w:t>8. Власний капітал банку спрямований на: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а) забезпечення фінансової стійкості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б) забезпечення платоспроможності банку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в) покриття непередбачуваних втрат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г) всі вище перераховані позиції.</w:t>
      </w:r>
    </w:p>
    <w:p w:rsidR="00D41FE4" w:rsidRPr="001D2747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9. НБУ здійснює регулювання капіталу банків шляхом встановлення нормативів: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а) мінімального розміру регулятивного капіталу, адекватності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регулятивного капіталу, достатності основного капіталу з урахуванням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буферів капіталу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б) мінімального розміру статутного капіталу, достатності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регулятивного капіталу та достатності основного капіталу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в) мінімального розміру власного капіталу, адекватності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регулятивного капіталу, достатності основного та додаткового капіталів,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буферів капіталу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г) жодної правильної відповіді.</w:t>
      </w:r>
    </w:p>
    <w:p w:rsidR="00D41FE4" w:rsidRPr="001D2747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10. При розрахунку нормативу Н2 активи банку згідно останніх нормативних вимог: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а) поділяються на групи за призначенням та підсумовуються за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балансом банку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б) поділяються на групи за ступенем ризику та підсумовуються з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урахуванням відповідних коефіцієнтів зваження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в) не передбачені методикою визначення нормативу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г) поділяються на ті, що належать банку на правах власності, та ті,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що не належать банкові на правах власності.</w:t>
      </w:r>
    </w:p>
    <w:p w:rsidR="00D41FE4" w:rsidRPr="001D2747" w:rsidRDefault="00D41FE4" w:rsidP="001D2747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11. Відповідно «Інструкції про регулювання банківської діяльності в</w:t>
      </w:r>
      <w:r w:rsid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</w:t>
      </w: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Україні» мінімальний розмір регулятивного капіталу має становити: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а) 500 млн.грн.</w:t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б) 300 млн.грн.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в) 200 млн.грн</w:t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="001D2747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г) 120 млн.грн.</w:t>
      </w:r>
    </w:p>
    <w:p w:rsidR="00D41FE4" w:rsidRPr="001D2747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12. З метою управління капіталом банку передбачеий буфер запасу</w:t>
      </w:r>
      <w:r w:rsidR="001D2747"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</w:t>
      </w:r>
      <w:r w:rsidRPr="001D2747">
        <w:rPr>
          <w:rStyle w:val="fontstyle01"/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(консервації) капіталу, значення якого додається до: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а) значення показника мінімального статутного капіталу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б) значення показника мінімального регулятивного капіталу</w:t>
      </w:r>
    </w:p>
    <w:p w:rsidR="00D41FE4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в) значення показника нормативу адекватності капіталу</w:t>
      </w:r>
    </w:p>
    <w:p w:rsidR="00353125" w:rsidRPr="00D41FE4" w:rsidRDefault="00D41FE4" w:rsidP="00D41FE4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41FE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г) значення показника нормативу достатності основного капіталу.</w:t>
      </w:r>
    </w:p>
    <w:p w:rsidR="0044473A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567" w:rsidRDefault="00B2356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23567" w:rsidRPr="00B23567" w:rsidRDefault="00B23567" w:rsidP="00B2356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3567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Практичні завдання</w:t>
      </w:r>
    </w:p>
    <w:p w:rsidR="00241FD5" w:rsidRDefault="00241FD5" w:rsidP="00241F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FD5">
        <w:rPr>
          <w:rFonts w:ascii="Times New Roman" w:eastAsia="Times New Roman" w:hAnsi="Times New Roman" w:cs="Times New Roman"/>
          <w:sz w:val="28"/>
          <w:szCs w:val="28"/>
        </w:rPr>
        <w:t>Завдання 2. Використовуючи офіційну статистику, розміщену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FD5">
        <w:rPr>
          <w:rFonts w:ascii="Times New Roman" w:eastAsia="Times New Roman" w:hAnsi="Times New Roman" w:cs="Times New Roman"/>
          <w:sz w:val="28"/>
          <w:szCs w:val="28"/>
        </w:rPr>
        <w:t>на офіційному сайті НБУ (</w:t>
      </w:r>
      <w:hyperlink r:id="rId5" w:history="1">
        <w:r w:rsidRPr="0034587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http://www.bank.gov.ua</w:t>
        </w:r>
      </w:hyperlink>
      <w:r w:rsidRPr="00241FD5">
        <w:rPr>
          <w:rFonts w:ascii="Times New Roman" w:eastAsia="Times New Roman" w:hAnsi="Times New Roman" w:cs="Times New Roman"/>
          <w:sz w:val="28"/>
          <w:szCs w:val="28"/>
        </w:rPr>
        <w:t>)</w:t>
      </w:r>
      <w:r w:rsidR="00260E58">
        <w:rPr>
          <w:rFonts w:ascii="Times New Roman" w:eastAsia="Times New Roman" w:hAnsi="Times New Roman" w:cs="Times New Roman"/>
          <w:sz w:val="28"/>
          <w:szCs w:val="28"/>
        </w:rPr>
        <w:t xml:space="preserve"> та МФУ (</w:t>
      </w:r>
      <w:hyperlink r:id="rId6" w:history="1">
        <w:r w:rsidR="00260E58" w:rsidRPr="0034587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https://minfin.com.ua/ua/banks/</w:t>
        </w:r>
      </w:hyperlink>
      <w:r w:rsidR="00260E5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1FD5">
        <w:rPr>
          <w:rFonts w:ascii="Times New Roman" w:eastAsia="Times New Roman" w:hAnsi="Times New Roman" w:cs="Times New Roman"/>
          <w:sz w:val="28"/>
          <w:szCs w:val="28"/>
        </w:rPr>
        <w:t xml:space="preserve">, інформаційно-аналітичні джерела </w:t>
      </w:r>
    </w:p>
    <w:p w:rsidR="00241FD5" w:rsidRDefault="00241FD5" w:rsidP="00241F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FD5">
        <w:rPr>
          <w:rFonts w:ascii="Times New Roman" w:eastAsia="Times New Roman" w:hAnsi="Times New Roman" w:cs="Times New Roman"/>
          <w:sz w:val="28"/>
          <w:szCs w:val="28"/>
        </w:rPr>
        <w:t>1) проаналізуйте динаміку зміни показників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FD5">
        <w:rPr>
          <w:rFonts w:ascii="Times New Roman" w:eastAsia="Times New Roman" w:hAnsi="Times New Roman" w:cs="Times New Roman"/>
          <w:sz w:val="28"/>
          <w:szCs w:val="28"/>
        </w:rPr>
        <w:t xml:space="preserve">регулятивного, статутного та власного капіталу банків; </w:t>
      </w:r>
    </w:p>
    <w:p w:rsidR="00B23567" w:rsidRDefault="00241FD5" w:rsidP="00241F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FD5">
        <w:rPr>
          <w:rFonts w:ascii="Times New Roman" w:eastAsia="Times New Roman" w:hAnsi="Times New Roman" w:cs="Times New Roman"/>
          <w:sz w:val="28"/>
          <w:szCs w:val="28"/>
        </w:rPr>
        <w:t>2) зробіть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FD5">
        <w:rPr>
          <w:rFonts w:ascii="Times New Roman" w:eastAsia="Times New Roman" w:hAnsi="Times New Roman" w:cs="Times New Roman"/>
          <w:sz w:val="28"/>
          <w:szCs w:val="28"/>
        </w:rPr>
        <w:t>графічний аналіз та напишіть стислу аналітичну записку щодо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FD5">
        <w:rPr>
          <w:rFonts w:ascii="Times New Roman" w:eastAsia="Times New Roman" w:hAnsi="Times New Roman" w:cs="Times New Roman"/>
          <w:sz w:val="28"/>
          <w:szCs w:val="28"/>
        </w:rPr>
        <w:t>отриманих результатів та факторів, що вплинули на ситуацію.</w:t>
      </w:r>
    </w:p>
    <w:p w:rsidR="00D310F9" w:rsidRDefault="00D310F9" w:rsidP="00E94F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10F9" w:rsidRDefault="00E94FF5" w:rsidP="00D310F9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94FF5">
        <w:rPr>
          <w:rFonts w:ascii="Times New Roman" w:eastAsia="Times New Roman" w:hAnsi="Times New Roman" w:cs="Times New Roman"/>
          <w:sz w:val="28"/>
          <w:szCs w:val="28"/>
        </w:rPr>
        <w:t>аблиця</w:t>
      </w:r>
      <w:r w:rsidR="00D310F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E94F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4FF5" w:rsidRDefault="00E94FF5" w:rsidP="003A4EC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4FF5">
        <w:rPr>
          <w:rFonts w:ascii="Times New Roman" w:eastAsia="Times New Roman" w:hAnsi="Times New Roman" w:cs="Times New Roman"/>
          <w:sz w:val="28"/>
          <w:szCs w:val="28"/>
        </w:rPr>
        <w:t>Динаміка зміни розміру капіталу банків протягом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8251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94F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82519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FF5">
        <w:rPr>
          <w:rFonts w:ascii="Times New Roman" w:eastAsia="Times New Roman" w:hAnsi="Times New Roman" w:cs="Times New Roman"/>
          <w:sz w:val="28"/>
          <w:szCs w:val="28"/>
        </w:rPr>
        <w:t>рр.</w:t>
      </w:r>
      <w:r w:rsidR="0033741F">
        <w:rPr>
          <w:rFonts w:ascii="Times New Roman" w:eastAsia="Times New Roman" w:hAnsi="Times New Roman" w:cs="Times New Roman"/>
          <w:sz w:val="28"/>
          <w:szCs w:val="28"/>
        </w:rPr>
        <w:t>*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1296"/>
        <w:gridCol w:w="1296"/>
        <w:gridCol w:w="1417"/>
        <w:gridCol w:w="1296"/>
        <w:gridCol w:w="1418"/>
      </w:tblGrid>
      <w:tr w:rsidR="00C800EF" w:rsidRPr="00C800EF" w:rsidTr="00C800EF">
        <w:tc>
          <w:tcPr>
            <w:tcW w:w="3510" w:type="dxa"/>
          </w:tcPr>
          <w:p w:rsidR="00C800EF" w:rsidRPr="00C800EF" w:rsidRDefault="00C800EF" w:rsidP="00C800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800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Показник</w:t>
            </w:r>
          </w:p>
        </w:tc>
        <w:tc>
          <w:tcPr>
            <w:tcW w:w="1276" w:type="dxa"/>
          </w:tcPr>
          <w:p w:rsidR="00C800EF" w:rsidRPr="00C800EF" w:rsidRDefault="00C800EF" w:rsidP="00C800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800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01.01.202</w:t>
            </w:r>
            <w:r w:rsidR="00382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800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01.01.202</w:t>
            </w:r>
            <w:r w:rsidR="00382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800EF" w:rsidRPr="00C800EF" w:rsidRDefault="00C800EF" w:rsidP="00C800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800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01.01.202</w:t>
            </w:r>
            <w:r w:rsidR="00382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800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01.01.202</w:t>
            </w:r>
            <w:r w:rsidR="00382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800EF" w:rsidRPr="00C800EF" w:rsidRDefault="00C800EF" w:rsidP="00C800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800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01.01.202</w:t>
            </w:r>
            <w:r w:rsidR="003825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C800EF" w:rsidRPr="00C800EF" w:rsidTr="00C800EF">
        <w:tc>
          <w:tcPr>
            <w:tcW w:w="3510" w:type="dxa"/>
          </w:tcPr>
          <w:p w:rsidR="00C800EF" w:rsidRPr="00C800EF" w:rsidRDefault="008B5359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800EF" w:rsidRPr="00C800EF">
              <w:rPr>
                <w:rFonts w:ascii="Times New Roman" w:eastAsia="Times New Roman" w:hAnsi="Times New Roman" w:cs="Times New Roman"/>
                <w:sz w:val="24"/>
                <w:szCs w:val="24"/>
              </w:rPr>
              <w:t>апітал,</w:t>
            </w:r>
            <w:r w:rsidR="00C80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00EF" w:rsidRPr="00C800EF">
              <w:rPr>
                <w:rFonts w:ascii="Times New Roman" w:eastAsia="Times New Roman" w:hAnsi="Times New Roman" w:cs="Times New Roman"/>
                <w:sz w:val="24"/>
                <w:szCs w:val="24"/>
              </w:rPr>
              <w:t>млн.грн</w:t>
            </w:r>
          </w:p>
        </w:tc>
        <w:tc>
          <w:tcPr>
            <w:tcW w:w="127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0EF" w:rsidRPr="00C800EF" w:rsidTr="00C800EF">
        <w:tc>
          <w:tcPr>
            <w:tcW w:w="3510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0EF">
              <w:rPr>
                <w:rFonts w:ascii="Times New Roman" w:eastAsia="Times New Roman" w:hAnsi="Times New Roman" w:cs="Times New Roman"/>
                <w:sz w:val="24"/>
                <w:szCs w:val="24"/>
              </w:rPr>
              <w:t>Тепм росту, %</w:t>
            </w:r>
          </w:p>
        </w:tc>
        <w:tc>
          <w:tcPr>
            <w:tcW w:w="127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0EF" w:rsidRPr="00C800EF" w:rsidTr="00C800EF">
        <w:tc>
          <w:tcPr>
            <w:tcW w:w="3510" w:type="dxa"/>
          </w:tcPr>
          <w:p w:rsidR="00C800EF" w:rsidRPr="00C800EF" w:rsidRDefault="008B5359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0E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Статутний капітал</w:t>
            </w:r>
            <w:r w:rsidR="00C800EF" w:rsidRPr="00C800EF">
              <w:rPr>
                <w:rFonts w:ascii="Times New Roman" w:eastAsia="Times New Roman" w:hAnsi="Times New Roman" w:cs="Times New Roman"/>
                <w:sz w:val="24"/>
                <w:szCs w:val="24"/>
              </w:rPr>
              <w:t>, млн.грн.</w:t>
            </w:r>
          </w:p>
        </w:tc>
        <w:tc>
          <w:tcPr>
            <w:tcW w:w="127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0EF" w:rsidRPr="00C800EF" w:rsidTr="00C800EF">
        <w:tc>
          <w:tcPr>
            <w:tcW w:w="3510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0EF">
              <w:rPr>
                <w:rFonts w:ascii="Times New Roman" w:eastAsia="Times New Roman" w:hAnsi="Times New Roman" w:cs="Times New Roman"/>
                <w:sz w:val="24"/>
                <w:szCs w:val="24"/>
              </w:rPr>
              <w:t>Тепм росту, %</w:t>
            </w:r>
          </w:p>
        </w:tc>
        <w:tc>
          <w:tcPr>
            <w:tcW w:w="127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0EF" w:rsidRPr="00C800EF" w:rsidTr="00C800EF">
        <w:tc>
          <w:tcPr>
            <w:tcW w:w="3510" w:type="dxa"/>
          </w:tcPr>
          <w:p w:rsidR="00C800EF" w:rsidRPr="00C800EF" w:rsidRDefault="008B5359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Фінансовий результат, </w:t>
            </w:r>
            <w:r w:rsidR="00C800EF" w:rsidRPr="00C800EF">
              <w:rPr>
                <w:rFonts w:ascii="Times New Roman" w:eastAsia="Times New Roman" w:hAnsi="Times New Roman" w:cs="Times New Roman"/>
                <w:sz w:val="24"/>
                <w:szCs w:val="24"/>
              </w:rPr>
              <w:t>млн.грн.</w:t>
            </w:r>
          </w:p>
        </w:tc>
        <w:tc>
          <w:tcPr>
            <w:tcW w:w="127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0EF" w:rsidRPr="00C800EF" w:rsidTr="00C800EF">
        <w:tc>
          <w:tcPr>
            <w:tcW w:w="3510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0EF">
              <w:rPr>
                <w:rFonts w:ascii="Times New Roman" w:eastAsia="Times New Roman" w:hAnsi="Times New Roman" w:cs="Times New Roman"/>
                <w:sz w:val="24"/>
                <w:szCs w:val="24"/>
              </w:rPr>
              <w:t>Тепм росту, %</w:t>
            </w:r>
          </w:p>
        </w:tc>
        <w:tc>
          <w:tcPr>
            <w:tcW w:w="127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00EF" w:rsidRPr="00C800EF" w:rsidRDefault="00C800EF" w:rsidP="00C80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4FF5" w:rsidRPr="0033741F" w:rsidRDefault="0033741F" w:rsidP="003374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33741F">
        <w:rPr>
          <w:rFonts w:ascii="Times New Roman" w:eastAsia="Times New Roman" w:hAnsi="Times New Roman" w:cs="Times New Roman"/>
          <w:sz w:val="24"/>
          <w:szCs w:val="24"/>
        </w:rPr>
        <w:t xml:space="preserve">Обовʼязковою умовою правильного виконання завдання є </w:t>
      </w:r>
      <w:r w:rsidR="00AC7C9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3741F">
        <w:rPr>
          <w:rFonts w:ascii="Times New Roman" w:eastAsia="Times New Roman" w:hAnsi="Times New Roman" w:cs="Times New Roman"/>
          <w:sz w:val="24"/>
          <w:szCs w:val="24"/>
        </w:rPr>
        <w:t>ведення переліку джерел, які використовувались під час виконання практичного завдання.</w:t>
      </w:r>
    </w:p>
    <w:p w:rsidR="0033741F" w:rsidRDefault="0033741F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473A" w:rsidRPr="00F24F36" w:rsidRDefault="001B268B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7" w:history="1">
        <w:r w:rsidR="00F24F36" w:rsidRPr="00103B50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F24F36" w:rsidRPr="00103B50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F24F36" w:rsidRPr="00103B50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F24F36" w:rsidRPr="00103B50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F24F36" w:rsidRPr="00103B50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F24F36" w:rsidRPr="00103B50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F24F36" w:rsidRPr="00103B50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F24F36" w:rsidRPr="00103B50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F24F36" w:rsidRPr="00103B50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 w:rsidR="00F24F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473A" w:rsidRDefault="0044473A" w:rsidP="00B950B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sectPr w:rsidR="0044473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B1097E"/>
    <w:multiLevelType w:val="hybridMultilevel"/>
    <w:tmpl w:val="14206DE6"/>
    <w:lvl w:ilvl="0" w:tplc="B31A8C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D5D2406"/>
    <w:multiLevelType w:val="hybridMultilevel"/>
    <w:tmpl w:val="64162A80"/>
    <w:lvl w:ilvl="0" w:tplc="0A7A259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E907A68"/>
    <w:multiLevelType w:val="hybridMultilevel"/>
    <w:tmpl w:val="1E60A7EC"/>
    <w:lvl w:ilvl="0" w:tplc="E5BA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2E70CF"/>
    <w:multiLevelType w:val="hybridMultilevel"/>
    <w:tmpl w:val="691251B8"/>
    <w:lvl w:ilvl="0" w:tplc="1E60A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8862D82"/>
    <w:multiLevelType w:val="hybridMultilevel"/>
    <w:tmpl w:val="2D3EF28C"/>
    <w:lvl w:ilvl="0" w:tplc="DB4C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A138BC"/>
    <w:multiLevelType w:val="hybridMultilevel"/>
    <w:tmpl w:val="9EDE1A6C"/>
    <w:lvl w:ilvl="0" w:tplc="0728F2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CC"/>
    <w:rsid w:val="000227F8"/>
    <w:rsid w:val="0007531D"/>
    <w:rsid w:val="000A08C1"/>
    <w:rsid w:val="000B72CC"/>
    <w:rsid w:val="001350B7"/>
    <w:rsid w:val="00135288"/>
    <w:rsid w:val="001B268B"/>
    <w:rsid w:val="001D2747"/>
    <w:rsid w:val="0023390D"/>
    <w:rsid w:val="00241FD5"/>
    <w:rsid w:val="00253C98"/>
    <w:rsid w:val="00260E58"/>
    <w:rsid w:val="002F6FE5"/>
    <w:rsid w:val="003053C7"/>
    <w:rsid w:val="00312621"/>
    <w:rsid w:val="00327383"/>
    <w:rsid w:val="0033741F"/>
    <w:rsid w:val="003436F3"/>
    <w:rsid w:val="003517C2"/>
    <w:rsid w:val="00353125"/>
    <w:rsid w:val="00382519"/>
    <w:rsid w:val="00390ADF"/>
    <w:rsid w:val="003A4ECC"/>
    <w:rsid w:val="003C48BE"/>
    <w:rsid w:val="003E0B32"/>
    <w:rsid w:val="00425050"/>
    <w:rsid w:val="00443222"/>
    <w:rsid w:val="0044473A"/>
    <w:rsid w:val="00490522"/>
    <w:rsid w:val="004C177D"/>
    <w:rsid w:val="004F2CC5"/>
    <w:rsid w:val="00543C85"/>
    <w:rsid w:val="005553B4"/>
    <w:rsid w:val="0057486F"/>
    <w:rsid w:val="005E36EA"/>
    <w:rsid w:val="00614636"/>
    <w:rsid w:val="00633D89"/>
    <w:rsid w:val="006D0956"/>
    <w:rsid w:val="006E2F9F"/>
    <w:rsid w:val="006E4C94"/>
    <w:rsid w:val="00781E12"/>
    <w:rsid w:val="007B60E8"/>
    <w:rsid w:val="007D0EFA"/>
    <w:rsid w:val="008318B0"/>
    <w:rsid w:val="008761B1"/>
    <w:rsid w:val="008B5359"/>
    <w:rsid w:val="00916CDF"/>
    <w:rsid w:val="00973DE8"/>
    <w:rsid w:val="009C0B60"/>
    <w:rsid w:val="00A73FBA"/>
    <w:rsid w:val="00AC7C9D"/>
    <w:rsid w:val="00B23567"/>
    <w:rsid w:val="00B3518C"/>
    <w:rsid w:val="00B51119"/>
    <w:rsid w:val="00B950B3"/>
    <w:rsid w:val="00C63296"/>
    <w:rsid w:val="00C70873"/>
    <w:rsid w:val="00C800EF"/>
    <w:rsid w:val="00D310F9"/>
    <w:rsid w:val="00D41FE4"/>
    <w:rsid w:val="00D8620C"/>
    <w:rsid w:val="00DC2971"/>
    <w:rsid w:val="00DC6DBD"/>
    <w:rsid w:val="00E065F1"/>
    <w:rsid w:val="00E30482"/>
    <w:rsid w:val="00E850C5"/>
    <w:rsid w:val="00E94FF5"/>
    <w:rsid w:val="00EB0C0F"/>
    <w:rsid w:val="00F24F36"/>
    <w:rsid w:val="00F4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7577"/>
  <w15:docId w15:val="{94FF53B4-11D3-4E80-80B5-8049C007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styleId="a5">
    <w:name w:val="Strong"/>
    <w:uiPriority w:val="99"/>
    <w:qFormat/>
    <w:rsid w:val="00327383"/>
    <w:rPr>
      <w:rFonts w:cs="Times New Roman"/>
      <w:b/>
    </w:rPr>
  </w:style>
  <w:style w:type="paragraph" w:customStyle="1" w:styleId="rteleft">
    <w:name w:val="rteleft"/>
    <w:basedOn w:val="a"/>
    <w:uiPriority w:val="99"/>
    <w:rsid w:val="003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rsid w:val="00253C98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253C98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longtext">
    <w:name w:val="long_text"/>
    <w:uiPriority w:val="99"/>
    <w:rsid w:val="00253C98"/>
  </w:style>
  <w:style w:type="paragraph" w:styleId="2">
    <w:name w:val="Body Text 2"/>
    <w:basedOn w:val="a"/>
    <w:link w:val="20"/>
    <w:uiPriority w:val="99"/>
    <w:semiHidden/>
    <w:unhideWhenUsed/>
    <w:rsid w:val="00B950B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950B3"/>
  </w:style>
  <w:style w:type="paragraph" w:styleId="21">
    <w:name w:val="Body Text Indent 2"/>
    <w:basedOn w:val="a"/>
    <w:link w:val="22"/>
    <w:uiPriority w:val="99"/>
    <w:semiHidden/>
    <w:unhideWhenUsed/>
    <w:rsid w:val="00B950B3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B950B3"/>
  </w:style>
  <w:style w:type="character" w:customStyle="1" w:styleId="fontstyle21">
    <w:name w:val="fontstyle21"/>
    <w:basedOn w:val="a0"/>
    <w:rsid w:val="00B950B3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Hyperlink"/>
    <w:basedOn w:val="a0"/>
    <w:uiPriority w:val="99"/>
    <w:unhideWhenUsed/>
    <w:rsid w:val="00B950B3"/>
    <w:rPr>
      <w:color w:val="0000FF" w:themeColor="hyperlink"/>
      <w:u w:val="single"/>
    </w:rPr>
  </w:style>
  <w:style w:type="paragraph" w:customStyle="1" w:styleId="rvps7">
    <w:name w:val="rvps7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33D89"/>
  </w:style>
  <w:style w:type="paragraph" w:customStyle="1" w:styleId="rvps2">
    <w:name w:val="rvps2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3D89"/>
  </w:style>
  <w:style w:type="character" w:customStyle="1" w:styleId="rvts11">
    <w:name w:val="rvts11"/>
    <w:basedOn w:val="a0"/>
    <w:rsid w:val="00633D89"/>
  </w:style>
  <w:style w:type="character" w:customStyle="1" w:styleId="rvts46">
    <w:name w:val="rvts46"/>
    <w:basedOn w:val="a0"/>
    <w:rsid w:val="00633D89"/>
  </w:style>
  <w:style w:type="character" w:customStyle="1" w:styleId="rvts37">
    <w:name w:val="rvts37"/>
    <w:basedOn w:val="a0"/>
    <w:rsid w:val="00633D89"/>
  </w:style>
  <w:style w:type="character" w:styleId="a9">
    <w:name w:val="Unresolved Mention"/>
    <w:basedOn w:val="a0"/>
    <w:uiPriority w:val="99"/>
    <w:semiHidden/>
    <w:unhideWhenUsed/>
    <w:rsid w:val="00F24F36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C80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tvin4ykrina@zt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fin.com.ua/ua/banks/" TargetMode="External"/><Relationship Id="rId5" Type="http://schemas.openxmlformats.org/officeDocument/2006/relationships/hyperlink" Target="http://www.bank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3030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30</cp:revision>
  <dcterms:created xsi:type="dcterms:W3CDTF">2021-11-24T09:49:00Z</dcterms:created>
  <dcterms:modified xsi:type="dcterms:W3CDTF">2025-11-25T07:53:00Z</dcterms:modified>
</cp:coreProperties>
</file>