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11" w:rsidRPr="00BD4611" w:rsidRDefault="00BD4611" w:rsidP="00BD4611">
      <w:pPr>
        <w:jc w:val="center"/>
        <w:rPr>
          <w:b/>
        </w:rPr>
      </w:pPr>
      <w:bookmarkStart w:id="0" w:name="_GoBack"/>
      <w:r w:rsidRPr="00BD4611">
        <w:rPr>
          <w:b/>
          <w:sz w:val="24"/>
          <w:szCs w:val="24"/>
        </w:rPr>
        <w:t>Парадигми програмування та ООП</w:t>
      </w:r>
    </w:p>
    <w:bookmarkEnd w:id="0"/>
    <w:p w:rsidR="0002066C" w:rsidRPr="0002066C" w:rsidRDefault="0002066C" w:rsidP="0002066C">
      <w:pPr>
        <w:jc w:val="both"/>
      </w:pPr>
      <w:r w:rsidRPr="0002066C">
        <w:t>План:</w:t>
      </w:r>
    </w:p>
    <w:p w:rsidR="004C550B" w:rsidRPr="0002066C" w:rsidRDefault="0002066C" w:rsidP="0002066C">
      <w:pPr>
        <w:numPr>
          <w:ilvl w:val="0"/>
          <w:numId w:val="1"/>
        </w:numPr>
        <w:jc w:val="both"/>
      </w:pPr>
      <w:r w:rsidRPr="0002066C">
        <w:t>Види парадигм програмування;</w:t>
      </w:r>
    </w:p>
    <w:p w:rsidR="004C550B" w:rsidRPr="0002066C" w:rsidRDefault="0002066C" w:rsidP="0002066C">
      <w:pPr>
        <w:numPr>
          <w:ilvl w:val="0"/>
          <w:numId w:val="1"/>
        </w:numPr>
        <w:jc w:val="both"/>
      </w:pPr>
      <w:r w:rsidRPr="0002066C">
        <w:t>Декоратори;</w:t>
      </w:r>
    </w:p>
    <w:p w:rsidR="004C550B" w:rsidRPr="0002066C" w:rsidRDefault="0002066C" w:rsidP="0002066C">
      <w:pPr>
        <w:numPr>
          <w:ilvl w:val="0"/>
          <w:numId w:val="1"/>
        </w:numPr>
        <w:jc w:val="both"/>
      </w:pPr>
      <w:r w:rsidRPr="0002066C">
        <w:t>Основні принципи об’єктно-орієнтованого програмування;</w:t>
      </w:r>
    </w:p>
    <w:p w:rsidR="004C550B" w:rsidRPr="0002066C" w:rsidRDefault="0002066C" w:rsidP="0002066C">
      <w:pPr>
        <w:numPr>
          <w:ilvl w:val="0"/>
          <w:numId w:val="1"/>
        </w:numPr>
        <w:jc w:val="both"/>
      </w:pPr>
      <w:r w:rsidRPr="0002066C">
        <w:t>Замикання;</w:t>
      </w:r>
    </w:p>
    <w:p w:rsidR="004C550B" w:rsidRPr="0002066C" w:rsidRDefault="0002066C" w:rsidP="0002066C">
      <w:pPr>
        <w:numPr>
          <w:ilvl w:val="0"/>
          <w:numId w:val="1"/>
        </w:numPr>
        <w:jc w:val="both"/>
      </w:pPr>
      <w:r w:rsidRPr="0002066C">
        <w:t>Анонімні функції</w:t>
      </w:r>
    </w:p>
    <w:p w:rsidR="0002066C" w:rsidRPr="0002066C" w:rsidRDefault="0002066C" w:rsidP="0002066C">
      <w:pPr>
        <w:jc w:val="both"/>
      </w:pPr>
      <w:r w:rsidRPr="0002066C">
        <w:t>Парадигми програмування:</w:t>
      </w:r>
    </w:p>
    <w:p w:rsidR="004C550B" w:rsidRPr="0002066C" w:rsidRDefault="0002066C" w:rsidP="0002066C">
      <w:pPr>
        <w:numPr>
          <w:ilvl w:val="0"/>
          <w:numId w:val="2"/>
        </w:numPr>
        <w:jc w:val="both"/>
      </w:pPr>
      <w:r w:rsidRPr="0002066C">
        <w:t>Імперативне програмування;</w:t>
      </w:r>
    </w:p>
    <w:p w:rsidR="004C550B" w:rsidRPr="0002066C" w:rsidRDefault="0002066C" w:rsidP="0002066C">
      <w:pPr>
        <w:numPr>
          <w:ilvl w:val="0"/>
          <w:numId w:val="2"/>
        </w:numPr>
        <w:jc w:val="both"/>
      </w:pPr>
      <w:r w:rsidRPr="0002066C">
        <w:t>Процедурне (структурне) програмування;</w:t>
      </w:r>
    </w:p>
    <w:p w:rsidR="004C550B" w:rsidRPr="0002066C" w:rsidRDefault="0002066C" w:rsidP="0002066C">
      <w:pPr>
        <w:numPr>
          <w:ilvl w:val="0"/>
          <w:numId w:val="2"/>
        </w:numPr>
        <w:jc w:val="both"/>
      </w:pPr>
      <w:r w:rsidRPr="0002066C">
        <w:t>Об’єктно-орієнтоване програмування (ООП);</w:t>
      </w:r>
    </w:p>
    <w:p w:rsidR="004C550B" w:rsidRPr="0002066C" w:rsidRDefault="0002066C" w:rsidP="0002066C">
      <w:pPr>
        <w:numPr>
          <w:ilvl w:val="0"/>
          <w:numId w:val="2"/>
        </w:numPr>
        <w:jc w:val="both"/>
      </w:pPr>
      <w:r w:rsidRPr="0002066C">
        <w:t>Функціональне програмування;</w:t>
      </w:r>
    </w:p>
    <w:p w:rsidR="004C550B" w:rsidRPr="0002066C" w:rsidRDefault="0002066C" w:rsidP="0002066C">
      <w:pPr>
        <w:numPr>
          <w:ilvl w:val="0"/>
          <w:numId w:val="2"/>
        </w:numPr>
        <w:jc w:val="both"/>
      </w:pPr>
      <w:r w:rsidRPr="0002066C">
        <w:t>Декларативне програмування;</w:t>
      </w:r>
    </w:p>
    <w:p w:rsidR="004C550B" w:rsidRPr="0002066C" w:rsidRDefault="0002066C" w:rsidP="0002066C">
      <w:pPr>
        <w:numPr>
          <w:ilvl w:val="0"/>
          <w:numId w:val="2"/>
        </w:numPr>
        <w:jc w:val="both"/>
      </w:pPr>
      <w:proofErr w:type="spellStart"/>
      <w:r w:rsidRPr="0002066C">
        <w:t>Метапрограмування</w:t>
      </w:r>
      <w:proofErr w:type="spellEnd"/>
      <w:r w:rsidRPr="0002066C">
        <w:t>.</w:t>
      </w:r>
    </w:p>
    <w:p w:rsidR="0002066C" w:rsidRDefault="0002066C" w:rsidP="0002066C">
      <w:pPr>
        <w:jc w:val="both"/>
      </w:pPr>
      <w:r w:rsidRPr="0002066C">
        <w:t xml:space="preserve">Імперативне програмування є однією з базових парадигм, підтримуваних мовою </w:t>
      </w:r>
      <w:r w:rsidRPr="0002066C">
        <w:rPr>
          <w:lang w:val="en-US"/>
        </w:rPr>
        <w:t xml:space="preserve">Python. </w:t>
      </w:r>
      <w:r w:rsidRPr="0002066C">
        <w:t>Його сутність полягає у визначенні алгоритму у вигляді послідовності інструкцій, що безпосередньо змінюють стан обчислювальної системи. У такому підході програміст формулює не лише кінцеву мету, але й конкретні кроки, які необхідно виконати для її досягнення.</w:t>
      </w:r>
    </w:p>
    <w:p w:rsidR="0002066C" w:rsidRPr="0002066C" w:rsidRDefault="0002066C" w:rsidP="0002066C">
      <w:pPr>
        <w:jc w:val="both"/>
      </w:pPr>
      <w:r w:rsidRPr="0002066C">
        <w:t>Керування потоком виконання здійснюється за допомогою явних конструкцій, таких як:</w:t>
      </w:r>
    </w:p>
    <w:p w:rsidR="004C550B" w:rsidRPr="0002066C" w:rsidRDefault="0002066C" w:rsidP="0002066C">
      <w:pPr>
        <w:numPr>
          <w:ilvl w:val="0"/>
          <w:numId w:val="3"/>
        </w:numPr>
        <w:jc w:val="both"/>
      </w:pPr>
      <w:r w:rsidRPr="0002066C">
        <w:t>Умовні оператори (</w:t>
      </w:r>
      <w:proofErr w:type="spellStart"/>
      <w:r w:rsidRPr="0002066C">
        <w:t>if-else</w:t>
      </w:r>
      <w:proofErr w:type="spellEnd"/>
      <w:r w:rsidRPr="0002066C">
        <w:t>): дозволяють виконувати різні блоки коду залежно від певних умов.</w:t>
      </w:r>
    </w:p>
    <w:p w:rsidR="004C550B" w:rsidRPr="0002066C" w:rsidRDefault="0002066C" w:rsidP="0002066C">
      <w:pPr>
        <w:numPr>
          <w:ilvl w:val="0"/>
          <w:numId w:val="3"/>
        </w:numPr>
        <w:jc w:val="both"/>
      </w:pPr>
      <w:r w:rsidRPr="0002066C">
        <w:t>Цикли (</w:t>
      </w:r>
      <w:proofErr w:type="spellStart"/>
      <w:r w:rsidRPr="0002066C">
        <w:t>for</w:t>
      </w:r>
      <w:proofErr w:type="spellEnd"/>
      <w:r w:rsidRPr="0002066C">
        <w:t xml:space="preserve">, </w:t>
      </w:r>
      <w:proofErr w:type="spellStart"/>
      <w:r w:rsidRPr="0002066C">
        <w:t>while</w:t>
      </w:r>
      <w:proofErr w:type="spellEnd"/>
      <w:r w:rsidRPr="0002066C">
        <w:t>): забезпечують багаторазове виконання набору інструкцій.</w:t>
      </w:r>
    </w:p>
    <w:p w:rsidR="004C550B" w:rsidRDefault="0002066C" w:rsidP="0002066C">
      <w:pPr>
        <w:numPr>
          <w:ilvl w:val="0"/>
          <w:numId w:val="3"/>
        </w:numPr>
        <w:jc w:val="both"/>
      </w:pPr>
      <w:r w:rsidRPr="0002066C">
        <w:t xml:space="preserve">Підпрограми (процедури та функції): </w:t>
      </w:r>
      <w:proofErr w:type="spellStart"/>
      <w:r w:rsidRPr="0002066C">
        <w:t>інкапсулюють</w:t>
      </w:r>
      <w:proofErr w:type="spellEnd"/>
      <w:r w:rsidRPr="0002066C">
        <w:t xml:space="preserve"> послідовності команд для їх повторного використання.</w:t>
      </w:r>
    </w:p>
    <w:p w:rsidR="0002066C" w:rsidRPr="0002066C" w:rsidRDefault="0002066C" w:rsidP="0002066C">
      <w:pPr>
        <w:jc w:val="both"/>
      </w:pPr>
      <w:r w:rsidRPr="0002066C">
        <w:tab/>
        <w:t xml:space="preserve">Процедурне програмування - це </w:t>
      </w:r>
      <w:proofErr w:type="spellStart"/>
      <w:r w:rsidRPr="0002066C">
        <w:t>підпарадигма</w:t>
      </w:r>
      <w:proofErr w:type="spellEnd"/>
      <w:r w:rsidRPr="0002066C">
        <w:t xml:space="preserve"> імперативного програмування, де основна увага приділяється структуризації коду за допомогою </w:t>
      </w:r>
      <w:r w:rsidRPr="0002066C">
        <w:rPr>
          <w:b/>
          <w:bCs/>
        </w:rPr>
        <w:t>процедур</w:t>
      </w:r>
      <w:r w:rsidRPr="0002066C">
        <w:t xml:space="preserve"> (</w:t>
      </w:r>
      <w:r w:rsidRPr="0002066C">
        <w:rPr>
          <w:lang w:val="en-US"/>
        </w:rPr>
        <w:t xml:space="preserve">procedures) </w:t>
      </w:r>
      <w:r w:rsidRPr="0002066C">
        <w:t xml:space="preserve">або </w:t>
      </w:r>
      <w:r w:rsidRPr="0002066C">
        <w:rPr>
          <w:b/>
          <w:bCs/>
        </w:rPr>
        <w:t>функцій</w:t>
      </w:r>
      <w:r w:rsidRPr="0002066C">
        <w:t xml:space="preserve"> (</w:t>
      </w:r>
      <w:r w:rsidRPr="0002066C">
        <w:rPr>
          <w:lang w:val="en-US"/>
        </w:rPr>
        <w:t xml:space="preserve">functions). </w:t>
      </w:r>
      <w:r w:rsidRPr="0002066C">
        <w:t>Це еволюція простого імперативного підходу, яка дозволяє організувати код у логічні блоки, які можуть бути викликані з будь-якої точки програми.</w:t>
      </w:r>
    </w:p>
    <w:p w:rsidR="0002066C" w:rsidRPr="0002066C" w:rsidRDefault="0002066C" w:rsidP="0002066C">
      <w:pPr>
        <w:jc w:val="both"/>
      </w:pPr>
      <w:r w:rsidRPr="0002066C">
        <w:t>Процедурне (структурне) програмування</w:t>
      </w:r>
    </w:p>
    <w:p w:rsidR="004C550B" w:rsidRPr="0002066C" w:rsidRDefault="0002066C" w:rsidP="0002066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proofErr w:type="spellStart"/>
      <w:r w:rsidRPr="0002066C">
        <w:rPr>
          <w:lang w:val="ru-RU"/>
        </w:rPr>
        <w:t>Програма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організовується</w:t>
      </w:r>
      <w:proofErr w:type="spellEnd"/>
      <w:r w:rsidRPr="0002066C">
        <w:rPr>
          <w:lang w:val="ru-RU"/>
        </w:rPr>
        <w:t xml:space="preserve"> у </w:t>
      </w:r>
      <w:proofErr w:type="spellStart"/>
      <w:r w:rsidRPr="0002066C">
        <w:rPr>
          <w:lang w:val="ru-RU"/>
        </w:rPr>
        <w:t>вигляді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функцій</w:t>
      </w:r>
      <w:proofErr w:type="spellEnd"/>
      <w:r w:rsidRPr="0002066C">
        <w:rPr>
          <w:lang w:val="ru-RU"/>
        </w:rPr>
        <w:t xml:space="preserve"> (процедур).</w:t>
      </w:r>
    </w:p>
    <w:p w:rsidR="004C550B" w:rsidRPr="0002066C" w:rsidRDefault="0002066C" w:rsidP="0002066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proofErr w:type="spellStart"/>
      <w:r w:rsidRPr="0002066C">
        <w:rPr>
          <w:lang w:val="ru-RU"/>
        </w:rPr>
        <w:lastRenderedPageBreak/>
        <w:t>Використовуються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функції</w:t>
      </w:r>
      <w:proofErr w:type="spellEnd"/>
      <w:r w:rsidRPr="0002066C">
        <w:rPr>
          <w:lang w:val="ru-RU"/>
        </w:rPr>
        <w:t xml:space="preserve"> для </w:t>
      </w:r>
      <w:proofErr w:type="spellStart"/>
      <w:r w:rsidRPr="0002066C">
        <w:rPr>
          <w:lang w:val="ru-RU"/>
        </w:rPr>
        <w:t>поділу</w:t>
      </w:r>
      <w:proofErr w:type="spellEnd"/>
      <w:r w:rsidRPr="0002066C">
        <w:rPr>
          <w:lang w:val="ru-RU"/>
        </w:rPr>
        <w:t xml:space="preserve"> коду на </w:t>
      </w:r>
      <w:proofErr w:type="spellStart"/>
      <w:r w:rsidRPr="0002066C">
        <w:rPr>
          <w:lang w:val="ru-RU"/>
        </w:rPr>
        <w:t>логічні</w:t>
      </w:r>
      <w:proofErr w:type="spellEnd"/>
      <w:r w:rsidRPr="0002066C">
        <w:rPr>
          <w:lang w:val="ru-RU"/>
        </w:rPr>
        <w:t xml:space="preserve"> блоки.</w:t>
      </w:r>
    </w:p>
    <w:p w:rsidR="0002066C" w:rsidRPr="0002066C" w:rsidRDefault="0002066C" w:rsidP="0002066C">
      <w:pPr>
        <w:ind w:left="360"/>
        <w:jc w:val="both"/>
      </w:pPr>
      <w:r w:rsidRPr="0002066C">
        <w:rPr>
          <w:noProof/>
          <w:lang w:eastAsia="uk-UA"/>
        </w:rPr>
        <w:drawing>
          <wp:inline distT="0" distB="0" distL="0" distR="0" wp14:anchorId="3A8CD5A5" wp14:editId="69C20AEB">
            <wp:extent cx="2390775" cy="1333500"/>
            <wp:effectExtent l="0" t="0" r="952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66C" w:rsidRPr="0002066C" w:rsidRDefault="0002066C" w:rsidP="0002066C">
      <w:pPr>
        <w:ind w:left="360"/>
        <w:jc w:val="both"/>
      </w:pPr>
    </w:p>
    <w:p w:rsidR="0002066C" w:rsidRPr="0002066C" w:rsidRDefault="0002066C" w:rsidP="0002066C">
      <w:pPr>
        <w:jc w:val="both"/>
      </w:pPr>
      <w:r w:rsidRPr="0002066C">
        <w:rPr>
          <w:b/>
          <w:bCs/>
          <w:lang w:val="ru-RU"/>
        </w:rPr>
        <w:tab/>
      </w:r>
      <w:proofErr w:type="spellStart"/>
      <w:r w:rsidRPr="0002066C">
        <w:rPr>
          <w:b/>
          <w:bCs/>
          <w:lang w:val="ru-RU"/>
        </w:rPr>
        <w:t>Рекурсія</w:t>
      </w:r>
      <w:proofErr w:type="spellEnd"/>
      <w:r w:rsidRPr="0002066C">
        <w:rPr>
          <w:lang w:val="ru-RU"/>
        </w:rPr>
        <w:t xml:space="preserve"> — </w:t>
      </w:r>
      <w:proofErr w:type="spellStart"/>
      <w:r w:rsidRPr="0002066C">
        <w:rPr>
          <w:lang w:val="ru-RU"/>
        </w:rPr>
        <w:t>це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процес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визначення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чогось</w:t>
      </w:r>
      <w:proofErr w:type="spellEnd"/>
      <w:r w:rsidRPr="0002066C">
        <w:rPr>
          <w:lang w:val="ru-RU"/>
        </w:rPr>
        <w:t xml:space="preserve"> </w:t>
      </w:r>
      <w:proofErr w:type="gramStart"/>
      <w:r w:rsidRPr="0002066C">
        <w:rPr>
          <w:lang w:val="ru-RU"/>
        </w:rPr>
        <w:t>у межах</w:t>
      </w:r>
      <w:proofErr w:type="gramEnd"/>
      <w:r w:rsidRPr="0002066C">
        <w:rPr>
          <w:lang w:val="ru-RU"/>
        </w:rPr>
        <w:t xml:space="preserve"> самого себе. Прикладом у </w:t>
      </w:r>
      <w:proofErr w:type="spellStart"/>
      <w:r w:rsidRPr="0002066C">
        <w:rPr>
          <w:lang w:val="ru-RU"/>
        </w:rPr>
        <w:t>фізичному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світі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може</w:t>
      </w:r>
      <w:proofErr w:type="spellEnd"/>
      <w:r w:rsidRPr="0002066C">
        <w:rPr>
          <w:lang w:val="ru-RU"/>
        </w:rPr>
        <w:t xml:space="preserve"> бути </w:t>
      </w:r>
      <w:proofErr w:type="spellStart"/>
      <w:r w:rsidRPr="0002066C">
        <w:rPr>
          <w:lang w:val="ru-RU"/>
        </w:rPr>
        <w:t>розміщення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двох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дзеркал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одне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напроти</w:t>
      </w:r>
      <w:proofErr w:type="spellEnd"/>
      <w:r w:rsidRPr="0002066C">
        <w:rPr>
          <w:lang w:val="ru-RU"/>
        </w:rPr>
        <w:t xml:space="preserve"> одного. Будь-</w:t>
      </w:r>
      <w:proofErr w:type="spellStart"/>
      <w:r w:rsidRPr="0002066C">
        <w:rPr>
          <w:lang w:val="ru-RU"/>
        </w:rPr>
        <w:t>який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об’єкт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між</w:t>
      </w:r>
      <w:proofErr w:type="spellEnd"/>
      <w:r w:rsidRPr="0002066C">
        <w:rPr>
          <w:lang w:val="ru-RU"/>
        </w:rPr>
        <w:t xml:space="preserve"> ними </w:t>
      </w:r>
      <w:proofErr w:type="spellStart"/>
      <w:r w:rsidRPr="0002066C">
        <w:rPr>
          <w:lang w:val="ru-RU"/>
        </w:rPr>
        <w:t>відображатиметься</w:t>
      </w:r>
      <w:proofErr w:type="spellEnd"/>
      <w:r w:rsidRPr="0002066C">
        <w:rPr>
          <w:lang w:val="ru-RU"/>
        </w:rPr>
        <w:t xml:space="preserve"> рекурсивно.</w:t>
      </w:r>
    </w:p>
    <w:p w:rsidR="0002066C" w:rsidRPr="0002066C" w:rsidRDefault="0002066C" w:rsidP="0002066C">
      <w:pPr>
        <w:jc w:val="both"/>
      </w:pPr>
      <w:r w:rsidRPr="0002066C">
        <w:tab/>
        <w:t xml:space="preserve">Наша рекурсія закінчується, коли число зменшується до 1. Це називається базовою умовою. </w:t>
      </w:r>
    </w:p>
    <w:p w:rsidR="0002066C" w:rsidRPr="0002066C" w:rsidRDefault="0002066C" w:rsidP="0002066C">
      <w:pPr>
        <w:jc w:val="both"/>
      </w:pPr>
      <w:r w:rsidRPr="0002066C">
        <w:t xml:space="preserve">Кожна рекурсивна функція повинна мати базову умову, яка зупиняє рекурсію, інакше функція буде нескінченно викликати саму себе. Інтерпретатор </w:t>
      </w:r>
      <w:r w:rsidRPr="0002066C">
        <w:rPr>
          <w:lang w:val="en-US"/>
        </w:rPr>
        <w:t xml:space="preserve">Python </w:t>
      </w:r>
      <w:r w:rsidRPr="0002066C">
        <w:t xml:space="preserve">обмежує глибину рекурсії, щоб уникнути нескінченних рекурсій, що призводять до переповнення стека. </w:t>
      </w:r>
    </w:p>
    <w:p w:rsidR="0002066C" w:rsidRPr="0002066C" w:rsidRDefault="0002066C" w:rsidP="0002066C">
      <w:pPr>
        <w:jc w:val="both"/>
      </w:pPr>
      <w:r w:rsidRPr="0002066C">
        <w:t xml:space="preserve">За замовчуванням максимальна глибина рекурсії дорівнює 1000. Якщо межа перевищена, то виникає помилка </w:t>
      </w:r>
      <w:proofErr w:type="spellStart"/>
      <w:r w:rsidRPr="0002066C">
        <w:rPr>
          <w:lang w:val="en-US"/>
        </w:rPr>
        <w:t>RecursionError</w:t>
      </w:r>
      <w:proofErr w:type="spellEnd"/>
      <w:r w:rsidRPr="0002066C">
        <w:rPr>
          <w:lang w:val="en-US"/>
        </w:rPr>
        <w:t xml:space="preserve">. </w:t>
      </w:r>
      <w:r w:rsidRPr="0002066C">
        <w:t>Розглянемо приклад нескінченної рекурсії:</w:t>
      </w:r>
    </w:p>
    <w:p w:rsidR="0002066C" w:rsidRDefault="0002066C" w:rsidP="0002066C">
      <w:pPr>
        <w:jc w:val="both"/>
      </w:pPr>
      <w:r w:rsidRPr="0002066C">
        <w:rPr>
          <w:noProof/>
          <w:lang w:eastAsia="uk-UA"/>
        </w:rPr>
        <w:drawing>
          <wp:inline distT="0" distB="0" distL="0" distR="0" wp14:anchorId="7EEF2E17" wp14:editId="723322D5">
            <wp:extent cx="3111863" cy="3541712"/>
            <wp:effectExtent l="0" t="0" r="0" b="1905"/>
            <wp:docPr id="4" name="Місце для вмісту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ісце для вмісту 3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1863" cy="354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0B" w:rsidRPr="0002066C" w:rsidRDefault="0002066C" w:rsidP="0002066C">
      <w:pPr>
        <w:numPr>
          <w:ilvl w:val="0"/>
          <w:numId w:val="5"/>
        </w:numPr>
        <w:jc w:val="both"/>
      </w:pPr>
      <w:r w:rsidRPr="0002066C">
        <w:rPr>
          <w:b/>
          <w:bCs/>
        </w:rPr>
        <w:t>Переваги рекурсії</w:t>
      </w:r>
    </w:p>
    <w:p w:rsidR="004C550B" w:rsidRPr="0002066C" w:rsidRDefault="0002066C" w:rsidP="0002066C">
      <w:pPr>
        <w:numPr>
          <w:ilvl w:val="0"/>
          <w:numId w:val="5"/>
        </w:numPr>
        <w:jc w:val="both"/>
      </w:pPr>
      <w:r w:rsidRPr="0002066C">
        <w:t>   Рекурсивні функції роблять код чистішим.</w:t>
      </w:r>
    </w:p>
    <w:p w:rsidR="004C550B" w:rsidRPr="0002066C" w:rsidRDefault="0002066C" w:rsidP="0002066C">
      <w:pPr>
        <w:numPr>
          <w:ilvl w:val="0"/>
          <w:numId w:val="5"/>
        </w:numPr>
        <w:jc w:val="both"/>
      </w:pPr>
      <w:r w:rsidRPr="0002066C">
        <w:lastRenderedPageBreak/>
        <w:t xml:space="preserve">   Складну задача можна розбити на простіші </w:t>
      </w:r>
      <w:proofErr w:type="spellStart"/>
      <w:r w:rsidRPr="0002066C">
        <w:t>підзадачі</w:t>
      </w:r>
      <w:proofErr w:type="spellEnd"/>
      <w:r w:rsidRPr="0002066C">
        <w:t xml:space="preserve"> за допомогою рекурсії.</w:t>
      </w:r>
    </w:p>
    <w:p w:rsidR="004C550B" w:rsidRPr="0002066C" w:rsidRDefault="0002066C" w:rsidP="0002066C">
      <w:pPr>
        <w:numPr>
          <w:ilvl w:val="0"/>
          <w:numId w:val="5"/>
        </w:numPr>
        <w:jc w:val="both"/>
      </w:pPr>
      <w:r w:rsidRPr="0002066C">
        <w:t>   Генерація послідовності простіша з рекурсією, ніж з використанням будь-якої вкладеної ітерації.</w:t>
      </w:r>
    </w:p>
    <w:p w:rsidR="0002066C" w:rsidRPr="0002066C" w:rsidRDefault="0002066C" w:rsidP="0002066C">
      <w:pPr>
        <w:jc w:val="both"/>
      </w:pPr>
      <w:r w:rsidRPr="0002066C">
        <w:rPr>
          <w:b/>
          <w:bCs/>
        </w:rPr>
        <w:t>Недоліки рекурсії</w:t>
      </w:r>
    </w:p>
    <w:p w:rsidR="004C550B" w:rsidRPr="0002066C" w:rsidRDefault="0002066C" w:rsidP="0002066C">
      <w:pPr>
        <w:numPr>
          <w:ilvl w:val="0"/>
          <w:numId w:val="6"/>
        </w:numPr>
        <w:jc w:val="both"/>
      </w:pPr>
      <w:r w:rsidRPr="0002066C">
        <w:t> Іноді логіку рекурсії важко зрозуміти.</w:t>
      </w:r>
    </w:p>
    <w:p w:rsidR="004C550B" w:rsidRPr="0002066C" w:rsidRDefault="0002066C" w:rsidP="0002066C">
      <w:pPr>
        <w:numPr>
          <w:ilvl w:val="0"/>
          <w:numId w:val="6"/>
        </w:numPr>
        <w:jc w:val="both"/>
      </w:pPr>
      <w:r w:rsidRPr="0002066C">
        <w:t>Рекурсивні виклики дорогі (неефективні), тому що забирають багато пам’яті та часу.</w:t>
      </w:r>
    </w:p>
    <w:p w:rsidR="004C550B" w:rsidRPr="0002066C" w:rsidRDefault="0002066C" w:rsidP="0002066C">
      <w:pPr>
        <w:numPr>
          <w:ilvl w:val="0"/>
          <w:numId w:val="6"/>
        </w:numPr>
        <w:jc w:val="both"/>
      </w:pPr>
      <w:r w:rsidRPr="0002066C">
        <w:t xml:space="preserve">Рекурсивні функції важко </w:t>
      </w:r>
      <w:proofErr w:type="spellStart"/>
      <w:r w:rsidRPr="0002066C">
        <w:t>відлагоджувати</w:t>
      </w:r>
      <w:proofErr w:type="spellEnd"/>
      <w:r w:rsidRPr="0002066C">
        <w:t>.</w:t>
      </w:r>
    </w:p>
    <w:p w:rsidR="0002066C" w:rsidRPr="0002066C" w:rsidRDefault="0002066C" w:rsidP="0002066C">
      <w:pPr>
        <w:jc w:val="both"/>
      </w:pPr>
      <w:r w:rsidRPr="0002066C">
        <w:tab/>
        <w:t>Об'єктно-орієнтоване програмування (ООП) — це парадигма програмування, яка базується на концепції об'єктів. На відміну від процедурного підходу, де логіка і дані існують окремо, в ООП вони об'єднуються в єдині сутності, що робить код більш структурованим, модульним та гнучким.</w:t>
      </w:r>
    </w:p>
    <w:p w:rsidR="0002066C" w:rsidRPr="0002066C" w:rsidRDefault="0002066C" w:rsidP="0002066C">
      <w:pPr>
        <w:jc w:val="both"/>
      </w:pPr>
      <w:r w:rsidRPr="0002066C">
        <w:rPr>
          <w:lang w:val="ru-RU"/>
        </w:rPr>
        <w:tab/>
        <w:t xml:space="preserve">ООП </w:t>
      </w:r>
      <w:proofErr w:type="spellStart"/>
      <w:r w:rsidRPr="0002066C">
        <w:rPr>
          <w:lang w:val="ru-RU"/>
        </w:rPr>
        <w:t>базується</w:t>
      </w:r>
      <w:proofErr w:type="spellEnd"/>
      <w:r w:rsidRPr="0002066C">
        <w:rPr>
          <w:lang w:val="ru-RU"/>
        </w:rPr>
        <w:t xml:space="preserve"> на </w:t>
      </w:r>
      <w:proofErr w:type="spellStart"/>
      <w:r w:rsidRPr="0002066C">
        <w:rPr>
          <w:lang w:val="ru-RU"/>
        </w:rPr>
        <w:t>чотирьох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ключових</w:t>
      </w:r>
      <w:proofErr w:type="spellEnd"/>
      <w:r w:rsidRPr="0002066C">
        <w:rPr>
          <w:lang w:val="ru-RU"/>
        </w:rPr>
        <w:t xml:space="preserve"> принципах, </w:t>
      </w:r>
      <w:proofErr w:type="spellStart"/>
      <w:r w:rsidRPr="0002066C">
        <w:rPr>
          <w:lang w:val="ru-RU"/>
        </w:rPr>
        <w:t>які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визначають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його</w:t>
      </w:r>
      <w:proofErr w:type="spellEnd"/>
      <w:r w:rsidRPr="0002066C">
        <w:rPr>
          <w:lang w:val="ru-RU"/>
        </w:rPr>
        <w:t xml:space="preserve"> структуру і </w:t>
      </w:r>
      <w:proofErr w:type="spellStart"/>
      <w:r w:rsidRPr="0002066C">
        <w:rPr>
          <w:lang w:val="ru-RU"/>
        </w:rPr>
        <w:t>поведінку</w:t>
      </w:r>
      <w:proofErr w:type="spellEnd"/>
      <w:r w:rsidRPr="0002066C">
        <w:rPr>
          <w:lang w:val="ru-RU"/>
        </w:rPr>
        <w:t>:</w:t>
      </w:r>
    </w:p>
    <w:p w:rsidR="004C550B" w:rsidRPr="0002066C" w:rsidRDefault="0002066C" w:rsidP="0002066C">
      <w:pPr>
        <w:numPr>
          <w:ilvl w:val="0"/>
          <w:numId w:val="7"/>
        </w:numPr>
        <w:jc w:val="both"/>
      </w:pPr>
      <w:r w:rsidRPr="0002066C">
        <w:t xml:space="preserve">Інкапсуляція </w:t>
      </w:r>
    </w:p>
    <w:p w:rsidR="004C550B" w:rsidRPr="0002066C" w:rsidRDefault="0002066C" w:rsidP="0002066C">
      <w:pPr>
        <w:numPr>
          <w:ilvl w:val="0"/>
          <w:numId w:val="7"/>
        </w:numPr>
        <w:jc w:val="both"/>
      </w:pPr>
      <w:r w:rsidRPr="0002066C">
        <w:t xml:space="preserve">Наслідування </w:t>
      </w:r>
    </w:p>
    <w:p w:rsidR="004C550B" w:rsidRPr="0002066C" w:rsidRDefault="0002066C" w:rsidP="0002066C">
      <w:pPr>
        <w:numPr>
          <w:ilvl w:val="0"/>
          <w:numId w:val="7"/>
        </w:numPr>
        <w:jc w:val="both"/>
      </w:pPr>
      <w:r w:rsidRPr="0002066C">
        <w:t xml:space="preserve">Поліморфізм </w:t>
      </w:r>
    </w:p>
    <w:p w:rsidR="004C550B" w:rsidRPr="0002066C" w:rsidRDefault="0002066C" w:rsidP="0002066C">
      <w:pPr>
        <w:numPr>
          <w:ilvl w:val="0"/>
          <w:numId w:val="7"/>
        </w:numPr>
        <w:jc w:val="both"/>
      </w:pPr>
      <w:r w:rsidRPr="0002066C">
        <w:t xml:space="preserve">Абстракція </w:t>
      </w:r>
    </w:p>
    <w:p w:rsidR="0002066C" w:rsidRDefault="0002066C" w:rsidP="0002066C">
      <w:pPr>
        <w:ind w:firstLine="360"/>
        <w:jc w:val="both"/>
      </w:pPr>
      <w:r w:rsidRPr="0002066C">
        <w:t xml:space="preserve">Функціональне програмування — це парадигма програмування, що розглядає обчислення як обчислення математичних функцій, уникаючи зміни стану та </w:t>
      </w:r>
      <w:proofErr w:type="spellStart"/>
      <w:r w:rsidRPr="0002066C">
        <w:t>мутабельних</w:t>
      </w:r>
      <w:proofErr w:type="spellEnd"/>
      <w:r w:rsidRPr="0002066C">
        <w:t xml:space="preserve"> даних.  На відміну від імперативного підходу, який зосереджений на послідовних командах, функціональне програмування акцентує увагу на </w:t>
      </w:r>
      <w:r w:rsidRPr="0002066C">
        <w:rPr>
          <w:b/>
          <w:bCs/>
        </w:rPr>
        <w:t>виразах</w:t>
      </w:r>
      <w:r w:rsidRPr="0002066C">
        <w:t xml:space="preserve"> та </w:t>
      </w:r>
      <w:r w:rsidRPr="0002066C">
        <w:rPr>
          <w:b/>
          <w:bCs/>
        </w:rPr>
        <w:t>функціях</w:t>
      </w:r>
      <w:r w:rsidRPr="0002066C">
        <w:t>, які не мають побічних ефектів.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>Функціональне програмування ґрунтується на кількох ключових принципах:</w:t>
      </w:r>
    </w:p>
    <w:p w:rsidR="004C550B" w:rsidRPr="0002066C" w:rsidRDefault="0002066C" w:rsidP="0002066C">
      <w:pPr>
        <w:numPr>
          <w:ilvl w:val="0"/>
          <w:numId w:val="8"/>
        </w:numPr>
        <w:jc w:val="both"/>
      </w:pPr>
      <w:r w:rsidRPr="0002066C">
        <w:rPr>
          <w:b/>
          <w:bCs/>
        </w:rPr>
        <w:t>Чисті функції (</w:t>
      </w:r>
      <w:r w:rsidRPr="0002066C">
        <w:rPr>
          <w:b/>
          <w:bCs/>
          <w:lang w:val="en-US"/>
        </w:rPr>
        <w:t>Pure Functions)</w:t>
      </w:r>
      <w:r w:rsidRPr="0002066C">
        <w:rPr>
          <w:lang w:val="en-US"/>
        </w:rPr>
        <w:t xml:space="preserve">. </w:t>
      </w:r>
      <w:r w:rsidRPr="0002066C">
        <w:t>Це функції, які при однакових вхідних даних завжди повертають однаковий результат, і не мають побічних ефектів (наприклад, не змінюють глобальні змінні або не здійснюють операції введення/виведення). Це робить код передбачуваним, легшим для тестування та паралелізації.</w:t>
      </w:r>
    </w:p>
    <w:p w:rsidR="004C550B" w:rsidRPr="0002066C" w:rsidRDefault="0002066C" w:rsidP="0002066C">
      <w:pPr>
        <w:numPr>
          <w:ilvl w:val="0"/>
          <w:numId w:val="8"/>
        </w:numPr>
        <w:jc w:val="both"/>
      </w:pPr>
      <w:r w:rsidRPr="0002066C">
        <w:rPr>
          <w:b/>
          <w:bCs/>
        </w:rPr>
        <w:t>Незмінність даних (</w:t>
      </w:r>
      <w:r w:rsidRPr="0002066C">
        <w:rPr>
          <w:b/>
          <w:bCs/>
          <w:lang w:val="en-US"/>
        </w:rPr>
        <w:t>Immutability)</w:t>
      </w:r>
      <w:r w:rsidRPr="0002066C">
        <w:rPr>
          <w:lang w:val="en-US"/>
        </w:rPr>
        <w:t xml:space="preserve">. </w:t>
      </w:r>
      <w:r w:rsidRPr="0002066C">
        <w:t xml:space="preserve">Усі дані розглядаються як незмінні. Замість того, щоб змінювати існуючі змінні, ви створюєте нові, які є результатом застосування функцій. Цей підхід усуває побічні ефекти та робить програми безпечнішими в </w:t>
      </w:r>
      <w:proofErr w:type="spellStart"/>
      <w:r w:rsidRPr="0002066C">
        <w:t>багатопотоковому</w:t>
      </w:r>
      <w:proofErr w:type="spellEnd"/>
      <w:r w:rsidRPr="0002066C">
        <w:t xml:space="preserve"> середовищі.</w:t>
      </w:r>
    </w:p>
    <w:p w:rsidR="004C550B" w:rsidRPr="0002066C" w:rsidRDefault="0002066C" w:rsidP="0002066C">
      <w:pPr>
        <w:numPr>
          <w:ilvl w:val="0"/>
          <w:numId w:val="8"/>
        </w:numPr>
        <w:jc w:val="both"/>
      </w:pPr>
      <w:r w:rsidRPr="0002066C">
        <w:rPr>
          <w:b/>
          <w:bCs/>
        </w:rPr>
        <w:lastRenderedPageBreak/>
        <w:t>Функції як об'єкти першого класу (</w:t>
      </w:r>
      <w:r w:rsidRPr="0002066C">
        <w:rPr>
          <w:b/>
          <w:bCs/>
          <w:lang w:val="en-US"/>
        </w:rPr>
        <w:t>First-Class Functions)</w:t>
      </w:r>
      <w:r w:rsidRPr="0002066C">
        <w:rPr>
          <w:lang w:val="en-US"/>
        </w:rPr>
        <w:t xml:space="preserve">. </w:t>
      </w:r>
      <w:r w:rsidRPr="0002066C">
        <w:t>Функції можуть бути присвоєні змінним, передані як аргументи іншим функціям і повернені як результат. Це дозволяє створювати функції вищого порядку (</w:t>
      </w:r>
      <w:r w:rsidRPr="0002066C">
        <w:rPr>
          <w:lang w:val="en-US"/>
        </w:rPr>
        <w:t xml:space="preserve">Higher-Order Functions), </w:t>
      </w:r>
      <w:r w:rsidRPr="0002066C">
        <w:t>які приймають інші функції як аргументи або повертають їх.</w:t>
      </w:r>
    </w:p>
    <w:p w:rsidR="0002066C" w:rsidRPr="0002066C" w:rsidRDefault="0002066C" w:rsidP="0002066C">
      <w:pPr>
        <w:ind w:firstLine="360"/>
        <w:jc w:val="both"/>
      </w:pPr>
      <w:proofErr w:type="spellStart"/>
      <w:r w:rsidRPr="0002066C">
        <w:rPr>
          <w:lang w:val="ru-RU"/>
        </w:rPr>
        <w:t>Декларативне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програмування</w:t>
      </w:r>
      <w:proofErr w:type="spellEnd"/>
      <w:r w:rsidRPr="0002066C">
        <w:rPr>
          <w:lang w:val="ru-RU"/>
        </w:rPr>
        <w:t xml:space="preserve"> — </w:t>
      </w:r>
      <w:proofErr w:type="spellStart"/>
      <w:r w:rsidRPr="0002066C">
        <w:rPr>
          <w:lang w:val="ru-RU"/>
        </w:rPr>
        <w:t>це</w:t>
      </w:r>
      <w:proofErr w:type="spellEnd"/>
      <w:r w:rsidRPr="0002066C">
        <w:rPr>
          <w:lang w:val="ru-RU"/>
        </w:rPr>
        <w:t xml:space="preserve"> парадигма, </w:t>
      </w:r>
      <w:proofErr w:type="spellStart"/>
      <w:r w:rsidRPr="0002066C">
        <w:rPr>
          <w:lang w:val="ru-RU"/>
        </w:rPr>
        <w:t>що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фокусується</w:t>
      </w:r>
      <w:proofErr w:type="spellEnd"/>
      <w:r w:rsidRPr="0002066C">
        <w:rPr>
          <w:lang w:val="ru-RU"/>
        </w:rPr>
        <w:t xml:space="preserve"> на </w:t>
      </w:r>
      <w:r w:rsidRPr="0002066C">
        <w:rPr>
          <w:b/>
          <w:bCs/>
          <w:lang w:val="ru-RU"/>
        </w:rPr>
        <w:t>"</w:t>
      </w:r>
      <w:proofErr w:type="spellStart"/>
      <w:r w:rsidRPr="0002066C">
        <w:rPr>
          <w:b/>
          <w:bCs/>
          <w:lang w:val="ru-RU"/>
        </w:rPr>
        <w:t>що</w:t>
      </w:r>
      <w:proofErr w:type="spellEnd"/>
      <w:r w:rsidRPr="0002066C">
        <w:rPr>
          <w:b/>
          <w:bCs/>
          <w:lang w:val="ru-RU"/>
        </w:rPr>
        <w:t>"</w:t>
      </w:r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потрібно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зробити</w:t>
      </w:r>
      <w:proofErr w:type="spellEnd"/>
      <w:r w:rsidRPr="0002066C">
        <w:rPr>
          <w:lang w:val="ru-RU"/>
        </w:rPr>
        <w:t xml:space="preserve">, а не </w:t>
      </w:r>
      <w:proofErr w:type="gramStart"/>
      <w:r w:rsidRPr="0002066C">
        <w:rPr>
          <w:lang w:val="ru-RU"/>
        </w:rPr>
        <w:t xml:space="preserve">на </w:t>
      </w:r>
      <w:r w:rsidRPr="0002066C">
        <w:rPr>
          <w:b/>
          <w:bCs/>
          <w:lang w:val="ru-RU"/>
        </w:rPr>
        <w:t>"як"</w:t>
      </w:r>
      <w:proofErr w:type="gramEnd"/>
      <w:r w:rsidRPr="0002066C">
        <w:rPr>
          <w:lang w:val="ru-RU"/>
        </w:rPr>
        <w:t xml:space="preserve">. На </w:t>
      </w:r>
      <w:proofErr w:type="spellStart"/>
      <w:r w:rsidRPr="0002066C">
        <w:rPr>
          <w:lang w:val="ru-RU"/>
        </w:rPr>
        <w:t>відміну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від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імперативного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підходу</w:t>
      </w:r>
      <w:proofErr w:type="spellEnd"/>
      <w:r w:rsidRPr="0002066C">
        <w:rPr>
          <w:lang w:val="ru-RU"/>
        </w:rPr>
        <w:t xml:space="preserve">, де </w:t>
      </w:r>
      <w:proofErr w:type="spellStart"/>
      <w:r w:rsidRPr="0002066C">
        <w:rPr>
          <w:lang w:val="ru-RU"/>
        </w:rPr>
        <w:t>ви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надаєте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покрокові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інструкції</w:t>
      </w:r>
      <w:proofErr w:type="spellEnd"/>
      <w:r w:rsidRPr="0002066C">
        <w:rPr>
          <w:lang w:val="ru-RU"/>
        </w:rPr>
        <w:t xml:space="preserve">, </w:t>
      </w:r>
      <w:proofErr w:type="spellStart"/>
      <w:r w:rsidRPr="0002066C">
        <w:rPr>
          <w:lang w:val="ru-RU"/>
        </w:rPr>
        <w:t>декларативне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програмування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дозволяє</w:t>
      </w:r>
      <w:proofErr w:type="spellEnd"/>
      <w:r w:rsidRPr="0002066C">
        <w:rPr>
          <w:lang w:val="ru-RU"/>
        </w:rPr>
        <w:t xml:space="preserve"> вам просто </w:t>
      </w:r>
      <w:proofErr w:type="spellStart"/>
      <w:r w:rsidRPr="0002066C">
        <w:rPr>
          <w:b/>
          <w:bCs/>
          <w:lang w:val="ru-RU"/>
        </w:rPr>
        <w:t>описати</w:t>
      </w:r>
      <w:proofErr w:type="spellEnd"/>
      <w:r w:rsidRPr="0002066C">
        <w:rPr>
          <w:b/>
          <w:bCs/>
          <w:lang w:val="ru-RU"/>
        </w:rPr>
        <w:t xml:space="preserve"> </w:t>
      </w:r>
      <w:proofErr w:type="spellStart"/>
      <w:r w:rsidRPr="0002066C">
        <w:rPr>
          <w:b/>
          <w:bCs/>
          <w:lang w:val="ru-RU"/>
        </w:rPr>
        <w:t>бажаний</w:t>
      </w:r>
      <w:proofErr w:type="spellEnd"/>
      <w:r w:rsidRPr="0002066C">
        <w:rPr>
          <w:b/>
          <w:bCs/>
          <w:lang w:val="ru-RU"/>
        </w:rPr>
        <w:t xml:space="preserve"> результат</w:t>
      </w:r>
      <w:r w:rsidRPr="0002066C">
        <w:rPr>
          <w:lang w:val="ru-RU"/>
        </w:rPr>
        <w:t xml:space="preserve">, а система сама </w:t>
      </w:r>
      <w:proofErr w:type="spellStart"/>
      <w:r w:rsidRPr="0002066C">
        <w:rPr>
          <w:lang w:val="ru-RU"/>
        </w:rPr>
        <w:t>визначає</w:t>
      </w:r>
      <w:proofErr w:type="spellEnd"/>
      <w:r w:rsidRPr="0002066C">
        <w:rPr>
          <w:lang w:val="ru-RU"/>
        </w:rPr>
        <w:t xml:space="preserve">, як </w:t>
      </w:r>
      <w:proofErr w:type="spellStart"/>
      <w:r w:rsidRPr="0002066C">
        <w:rPr>
          <w:lang w:val="ru-RU"/>
        </w:rPr>
        <w:t>його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досягти</w:t>
      </w:r>
      <w:proofErr w:type="spellEnd"/>
      <w:r w:rsidRPr="0002066C">
        <w:rPr>
          <w:lang w:val="ru-RU"/>
        </w:rPr>
        <w:t xml:space="preserve">. </w:t>
      </w:r>
      <w:proofErr w:type="spellStart"/>
      <w:r w:rsidRPr="0002066C">
        <w:rPr>
          <w:lang w:val="ru-RU"/>
        </w:rPr>
        <w:t>Ця</w:t>
      </w:r>
      <w:proofErr w:type="spellEnd"/>
      <w:r w:rsidRPr="0002066C">
        <w:rPr>
          <w:lang w:val="ru-RU"/>
        </w:rPr>
        <w:t xml:space="preserve"> парадигма широко </w:t>
      </w:r>
      <w:proofErr w:type="spellStart"/>
      <w:r w:rsidRPr="0002066C">
        <w:rPr>
          <w:lang w:val="ru-RU"/>
        </w:rPr>
        <w:t>застосовується</w:t>
      </w:r>
      <w:proofErr w:type="spellEnd"/>
      <w:r w:rsidRPr="0002066C">
        <w:rPr>
          <w:lang w:val="ru-RU"/>
        </w:rPr>
        <w:t xml:space="preserve"> в </w:t>
      </w:r>
      <w:proofErr w:type="spellStart"/>
      <w:r w:rsidRPr="0002066C">
        <w:rPr>
          <w:lang w:val="ru-RU"/>
        </w:rPr>
        <w:t>мовах</w:t>
      </w:r>
      <w:proofErr w:type="spellEnd"/>
      <w:r w:rsidRPr="0002066C">
        <w:rPr>
          <w:lang w:val="ru-RU"/>
        </w:rPr>
        <w:t xml:space="preserve">, де синтаксис </w:t>
      </w:r>
      <w:proofErr w:type="spellStart"/>
      <w:r w:rsidRPr="0002066C">
        <w:rPr>
          <w:lang w:val="ru-RU"/>
        </w:rPr>
        <w:t>більше</w:t>
      </w:r>
      <w:proofErr w:type="spellEnd"/>
      <w:r w:rsidRPr="0002066C">
        <w:rPr>
          <w:lang w:val="ru-RU"/>
        </w:rPr>
        <w:t xml:space="preserve"> схожий на </w:t>
      </w:r>
      <w:proofErr w:type="spellStart"/>
      <w:r w:rsidRPr="0002066C">
        <w:rPr>
          <w:lang w:val="ru-RU"/>
        </w:rPr>
        <w:t>опис</w:t>
      </w:r>
      <w:proofErr w:type="spellEnd"/>
      <w:r w:rsidRPr="0002066C">
        <w:rPr>
          <w:lang w:val="ru-RU"/>
        </w:rPr>
        <w:t xml:space="preserve">, а не на </w:t>
      </w:r>
      <w:proofErr w:type="spellStart"/>
      <w:r w:rsidRPr="0002066C">
        <w:rPr>
          <w:lang w:val="ru-RU"/>
        </w:rPr>
        <w:t>команди</w:t>
      </w:r>
      <w:proofErr w:type="spellEnd"/>
      <w:r w:rsidRPr="0002066C">
        <w:rPr>
          <w:lang w:val="ru-RU"/>
        </w:rPr>
        <w:t>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b/>
          <w:bCs/>
          <w:lang w:val="en-US"/>
        </w:rPr>
        <w:t>SQL (Structured Query Language)</w:t>
      </w:r>
      <w:r w:rsidRPr="0002066C">
        <w:rPr>
          <w:lang w:val="en-US"/>
        </w:rPr>
        <w:t xml:space="preserve">: </w:t>
      </w:r>
      <w:r w:rsidRPr="0002066C">
        <w:t xml:space="preserve">Ви описуєте, які дані ви хочете отримати. Наприклад, замість того, щоб вказувати комп'ютеру "пройдися по кожному рядку таблиці, </w:t>
      </w:r>
      <w:proofErr w:type="spellStart"/>
      <w:r w:rsidRPr="0002066C">
        <w:t>перевір</w:t>
      </w:r>
      <w:proofErr w:type="spellEnd"/>
      <w:r w:rsidRPr="0002066C">
        <w:t>, чи вік більший за 30, і якщо так, скопіюй ім'я в новий список", ви просто пишете: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>HTML (</w:t>
      </w:r>
      <w:proofErr w:type="spellStart"/>
      <w:r w:rsidRPr="0002066C">
        <w:rPr>
          <w:lang w:val="en-US"/>
        </w:rPr>
        <w:t>HyperText</w:t>
      </w:r>
      <w:proofErr w:type="spellEnd"/>
      <w:r w:rsidRPr="0002066C">
        <w:rPr>
          <w:lang w:val="en-US"/>
        </w:rPr>
        <w:t xml:space="preserve"> Markup Language): </w:t>
      </w:r>
      <w:r w:rsidRPr="0002066C">
        <w:t>Ви описуєте, як має виглядати веб-сторінка. Ви не даєте інструкцій, як "намалювати" заголовок чи абзац. Ви просто заявляєте, що це має бути заголовок (&lt;</w:t>
      </w:r>
      <w:r w:rsidRPr="0002066C">
        <w:rPr>
          <w:lang w:val="en-US"/>
        </w:rPr>
        <w:t xml:space="preserve">h1&gt;) </w:t>
      </w:r>
      <w:r w:rsidRPr="0002066C">
        <w:t>або абзац (&lt;</w:t>
      </w:r>
      <w:r w:rsidRPr="0002066C">
        <w:rPr>
          <w:lang w:val="en-US"/>
        </w:rPr>
        <w:t xml:space="preserve">p&gt;), </w:t>
      </w:r>
      <w:r w:rsidRPr="0002066C">
        <w:t>а браузер сам вирішує, як це відобразити.</w:t>
      </w:r>
    </w:p>
    <w:p w:rsidR="0002066C" w:rsidRDefault="0002066C" w:rsidP="0002066C">
      <w:pPr>
        <w:ind w:firstLine="360"/>
        <w:jc w:val="both"/>
      </w:pPr>
      <w:proofErr w:type="spellStart"/>
      <w:r w:rsidRPr="0002066C">
        <w:t>Метапрограмування</w:t>
      </w:r>
      <w:proofErr w:type="spellEnd"/>
      <w:r w:rsidRPr="0002066C">
        <w:t xml:space="preserve"> — це техніка програмування, що дозволяє програмам </w:t>
      </w:r>
      <w:r w:rsidRPr="0002066C">
        <w:rPr>
          <w:b/>
          <w:bCs/>
        </w:rPr>
        <w:t>писати або змінювати інші програми</w:t>
      </w:r>
      <w:r w:rsidRPr="0002066C">
        <w:t xml:space="preserve"> як під час компіляції, так і під час виконання. Це програмний код, який оперує іншим кодом, розглядаючи його як дані. Основна мета — підвищити гнучкість, зменшити дублювання коду та автоматизувати рутинні завдання, які інакше довелося б писати вручну.</w:t>
      </w:r>
    </w:p>
    <w:p w:rsidR="0002066C" w:rsidRPr="0002066C" w:rsidRDefault="0002066C" w:rsidP="0002066C">
      <w:pPr>
        <w:ind w:firstLine="360"/>
        <w:jc w:val="both"/>
      </w:pPr>
      <w:proofErr w:type="spellStart"/>
      <w:r w:rsidRPr="0002066C">
        <w:t>Метапрограмування</w:t>
      </w:r>
      <w:proofErr w:type="spellEnd"/>
      <w:r w:rsidRPr="0002066C">
        <w:t xml:space="preserve"> може бути реалізоване двома основними способами:</w:t>
      </w:r>
    </w:p>
    <w:p w:rsidR="004C550B" w:rsidRPr="0002066C" w:rsidRDefault="0002066C" w:rsidP="0002066C">
      <w:pPr>
        <w:numPr>
          <w:ilvl w:val="0"/>
          <w:numId w:val="9"/>
        </w:numPr>
        <w:jc w:val="both"/>
      </w:pPr>
      <w:r w:rsidRPr="0002066C">
        <w:t>Під час виконання (</w:t>
      </w:r>
      <w:r w:rsidRPr="0002066C">
        <w:rPr>
          <w:lang w:val="en-US"/>
        </w:rPr>
        <w:t xml:space="preserve">Run-time). </w:t>
      </w:r>
      <w:r w:rsidRPr="0002066C">
        <w:t xml:space="preserve">Код генерується або модифікується під час роботи програми. Це дозволяє створювати гнучкі системи, які можуть адаптуватися до мінливих умов. Приклад: динамічна генерація функцій на основі даних, отриманих від користувача. </w:t>
      </w:r>
      <w:r w:rsidRPr="0002066C">
        <w:rPr>
          <w:lang w:val="en-US"/>
        </w:rPr>
        <w:t xml:space="preserve">Python, Ruby </w:t>
      </w:r>
      <w:r w:rsidRPr="0002066C">
        <w:t xml:space="preserve">і </w:t>
      </w:r>
      <w:r w:rsidRPr="0002066C">
        <w:rPr>
          <w:lang w:val="en-US"/>
        </w:rPr>
        <w:t xml:space="preserve">JavaScript </w:t>
      </w:r>
      <w:r w:rsidRPr="0002066C">
        <w:t xml:space="preserve">відомі своєю підтримкою цього типу </w:t>
      </w:r>
      <w:proofErr w:type="spellStart"/>
      <w:r w:rsidRPr="0002066C">
        <w:t>метапрограмування</w:t>
      </w:r>
      <w:proofErr w:type="spellEnd"/>
      <w:r w:rsidRPr="0002066C">
        <w:t>.</w:t>
      </w:r>
    </w:p>
    <w:p w:rsidR="0002066C" w:rsidRDefault="0002066C" w:rsidP="0002066C">
      <w:pPr>
        <w:numPr>
          <w:ilvl w:val="0"/>
          <w:numId w:val="9"/>
        </w:numPr>
        <w:jc w:val="both"/>
      </w:pPr>
      <w:r w:rsidRPr="0002066C">
        <w:t>Під час компіляції (</w:t>
      </w:r>
      <w:r w:rsidRPr="0002066C">
        <w:rPr>
          <w:lang w:val="en-US"/>
        </w:rPr>
        <w:t xml:space="preserve">Compile-time). </w:t>
      </w:r>
      <w:r w:rsidRPr="0002066C">
        <w:t xml:space="preserve">Код генерується або модифікується перед запуском програми. Це дозволяє створювати дуже ефективний та оптимізований код, оскільки вся робота виконується на етапі компіляції. Приклади: </w:t>
      </w:r>
      <w:r w:rsidRPr="0002066C">
        <w:rPr>
          <w:lang w:val="en-US"/>
        </w:rPr>
        <w:t>C++-</w:t>
      </w:r>
      <w:r w:rsidRPr="0002066C">
        <w:t>шаблони (</w:t>
      </w:r>
      <w:r w:rsidRPr="0002066C">
        <w:rPr>
          <w:lang w:val="en-US"/>
        </w:rPr>
        <w:t xml:space="preserve">templates) </w:t>
      </w:r>
      <w:r w:rsidRPr="0002066C">
        <w:t xml:space="preserve">та макроси в </w:t>
      </w:r>
      <w:r w:rsidRPr="0002066C">
        <w:rPr>
          <w:lang w:val="en-US"/>
        </w:rPr>
        <w:t xml:space="preserve">Rust </w:t>
      </w:r>
      <w:r w:rsidRPr="0002066C">
        <w:t xml:space="preserve">і </w:t>
      </w:r>
      <w:r w:rsidRPr="0002066C">
        <w:rPr>
          <w:lang w:val="en-US"/>
        </w:rPr>
        <w:t>Lisp.</w:t>
      </w:r>
    </w:p>
    <w:p w:rsidR="004C550B" w:rsidRPr="0002066C" w:rsidRDefault="0002066C" w:rsidP="0002066C">
      <w:pPr>
        <w:ind w:firstLine="360"/>
        <w:jc w:val="both"/>
      </w:pPr>
      <w:r w:rsidRPr="0002066C">
        <w:t xml:space="preserve">Декоратори з аргументами у </w:t>
      </w:r>
      <w:r w:rsidRPr="0002066C">
        <w:rPr>
          <w:lang w:val="en-US"/>
        </w:rPr>
        <w:t xml:space="preserve">Python — </w:t>
      </w:r>
      <w:r w:rsidRPr="0002066C">
        <w:t>це функції, які самі приймають аргументи, а потім повертають іншу функцію (декоратор), що вже буде використана для декорування. Цей механізм дозволяє створювати гнучкіші та багаторазові декоратори, які можна налаштовувати для різних потреб.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b/>
          <w:bCs/>
          <w:lang w:val="en-US"/>
        </w:rPr>
        <w:tab/>
      </w:r>
      <w:r w:rsidRPr="0002066C">
        <w:rPr>
          <w:b/>
          <w:bCs/>
        </w:rPr>
        <w:t>Об’єкт</w:t>
      </w:r>
      <w:r w:rsidRPr="0002066C">
        <w:t> — це набір даних (змінних) та методів (функцій). 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b/>
          <w:bCs/>
          <w:lang w:val="en-US"/>
        </w:rPr>
        <w:lastRenderedPageBreak/>
        <w:tab/>
      </w:r>
      <w:r w:rsidRPr="0002066C">
        <w:rPr>
          <w:b/>
          <w:bCs/>
        </w:rPr>
        <w:t>Клас</w:t>
      </w:r>
      <w:r w:rsidRPr="0002066C">
        <w:t> — це креслення (план) об’єкта. Ми можемо уявити клас як ескіз (прототип) будинку. Він містить всі деталі про поверхи, двері, вікна тощо. На основі цих описів ми будуємо будинок. Будинок — це об’єкт. Оскільки з одного й того самого опису можна побудувати багато будинків, ми можемо створити багато об’єктів з одного класу.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ru-RU"/>
        </w:rPr>
        <w:tab/>
      </w:r>
      <w:proofErr w:type="spellStart"/>
      <w:r w:rsidRPr="0002066C">
        <w:rPr>
          <w:lang w:val="ru-RU"/>
        </w:rPr>
        <w:t>Функція</w:t>
      </w:r>
      <w:proofErr w:type="spellEnd"/>
      <w:r w:rsidRPr="0002066C">
        <w:rPr>
          <w:lang w:val="ru-RU"/>
        </w:rPr>
        <w:t xml:space="preserve">, </w:t>
      </w:r>
      <w:proofErr w:type="spellStart"/>
      <w:r w:rsidRPr="0002066C">
        <w:rPr>
          <w:lang w:val="ru-RU"/>
        </w:rPr>
        <w:t>визначена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всередині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класу</w:t>
      </w:r>
      <w:proofErr w:type="spellEnd"/>
      <w:r w:rsidRPr="0002066C">
        <w:rPr>
          <w:lang w:val="ru-RU"/>
        </w:rPr>
        <w:t xml:space="preserve">, </w:t>
      </w:r>
      <w:proofErr w:type="spellStart"/>
      <w:r w:rsidRPr="0002066C">
        <w:rPr>
          <w:lang w:val="ru-RU"/>
        </w:rPr>
        <w:t>називається</w:t>
      </w:r>
      <w:proofErr w:type="spellEnd"/>
      <w:r w:rsidRPr="0002066C">
        <w:rPr>
          <w:lang w:val="ru-RU"/>
        </w:rPr>
        <w:t> </w:t>
      </w:r>
      <w:r w:rsidRPr="0002066C">
        <w:rPr>
          <w:b/>
          <w:bCs/>
          <w:lang w:val="ru-RU"/>
        </w:rPr>
        <w:t>методом</w:t>
      </w:r>
      <w:r w:rsidRPr="0002066C">
        <w:rPr>
          <w:lang w:val="ru-RU"/>
        </w:rPr>
        <w:t>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Аргумент </w:t>
      </w:r>
      <w:r w:rsidRPr="0002066C">
        <w:rPr>
          <w:b/>
          <w:bCs/>
          <w:lang w:val="en-US"/>
        </w:rPr>
        <w:t>self</w:t>
      </w:r>
      <w:r w:rsidRPr="0002066C">
        <w:rPr>
          <w:lang w:val="en-US"/>
        </w:rPr>
        <w:t xml:space="preserve"> </w:t>
      </w:r>
      <w:r w:rsidRPr="0002066C">
        <w:t xml:space="preserve">обов'язково передається в методи класу, тому що він є </w:t>
      </w:r>
      <w:r w:rsidRPr="0002066C">
        <w:rPr>
          <w:b/>
          <w:bCs/>
        </w:rPr>
        <w:t>посиланням на конкретний об'єкт</w:t>
      </w:r>
      <w:r w:rsidRPr="0002066C">
        <w:t>, для якого викликається метод. Він дозволяє методам отримувати доступ до даних (атрибутів) та інших методів саме того екземпляра класу, з яким вони працюють.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Посилання, а не змінна: </w:t>
      </w:r>
      <w:r w:rsidRPr="0002066C">
        <w:rPr>
          <w:lang w:val="en-US"/>
        </w:rPr>
        <w:t xml:space="preserve">self — </w:t>
      </w:r>
      <w:r w:rsidRPr="0002066C">
        <w:t xml:space="preserve">це не ключове слово, а лише загальноприйняте ім'я для першого параметра. Ви могли б назвати його як завгодно (наприклад, </w:t>
      </w:r>
      <w:r w:rsidRPr="0002066C">
        <w:rPr>
          <w:lang w:val="en-US"/>
        </w:rPr>
        <w:t xml:space="preserve">this, </w:t>
      </w:r>
      <w:r w:rsidRPr="0002066C">
        <w:t xml:space="preserve">як в інших мовах), але використання </w:t>
      </w:r>
      <w:r w:rsidRPr="0002066C">
        <w:rPr>
          <w:lang w:val="en-US"/>
        </w:rPr>
        <w:t xml:space="preserve">self </w:t>
      </w:r>
      <w:r w:rsidRPr="0002066C">
        <w:t xml:space="preserve">є стандартом </w:t>
      </w:r>
      <w:r w:rsidRPr="0002066C">
        <w:rPr>
          <w:lang w:val="en-US"/>
        </w:rPr>
        <w:t>Python.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Чому не глобальна змінна?: Без </w:t>
      </w:r>
      <w:r w:rsidRPr="0002066C">
        <w:rPr>
          <w:lang w:val="en-US"/>
        </w:rPr>
        <w:t xml:space="preserve">self, </w:t>
      </w:r>
      <w:r w:rsidRPr="0002066C">
        <w:t xml:space="preserve">метод не знав би, з яким об'єктом йому працювати. Якби метод </w:t>
      </w:r>
      <w:r w:rsidRPr="0002066C">
        <w:rPr>
          <w:lang w:val="en-US"/>
        </w:rPr>
        <w:t xml:space="preserve">bark() </w:t>
      </w:r>
      <w:r w:rsidRPr="0002066C">
        <w:t xml:space="preserve">звертався до глобальної змінної </w:t>
      </w:r>
      <w:r w:rsidRPr="0002066C">
        <w:rPr>
          <w:lang w:val="en-US"/>
        </w:rPr>
        <w:t xml:space="preserve">cat1 </w:t>
      </w:r>
      <w:r w:rsidRPr="0002066C">
        <w:t xml:space="preserve">або </w:t>
      </w:r>
      <w:r w:rsidRPr="0002066C">
        <w:rPr>
          <w:lang w:val="en-US"/>
        </w:rPr>
        <w:t xml:space="preserve">cat2, </w:t>
      </w:r>
      <w:r w:rsidRPr="0002066C">
        <w:t xml:space="preserve">він був би жорстко прив'язаний до них і не міг би використовуватися для інших об'єктів. </w:t>
      </w:r>
      <w:r w:rsidRPr="0002066C">
        <w:rPr>
          <w:lang w:val="en-US"/>
        </w:rPr>
        <w:t xml:space="preserve">self </w:t>
      </w:r>
      <w:r w:rsidRPr="0002066C">
        <w:t>робить методи універсальними, дозволяючи їм працювати з будь-яким екземпляром класу.</w:t>
      </w:r>
    </w:p>
    <w:p w:rsidR="0002066C" w:rsidRPr="0002066C" w:rsidRDefault="0002066C" w:rsidP="0002066C">
      <w:pPr>
        <w:ind w:firstLine="360"/>
        <w:jc w:val="both"/>
      </w:pPr>
      <w:r w:rsidRPr="0002066C">
        <w:tab/>
      </w:r>
    </w:p>
    <w:p w:rsidR="0002066C" w:rsidRPr="0002066C" w:rsidRDefault="0002066C" w:rsidP="0002066C">
      <w:pPr>
        <w:ind w:firstLine="360"/>
        <w:jc w:val="both"/>
      </w:pPr>
      <w:r w:rsidRPr="0002066C">
        <w:t xml:space="preserve">Ми визначили клас </w:t>
      </w:r>
      <w:r w:rsidRPr="0002066C">
        <w:rPr>
          <w:lang w:val="en-US"/>
        </w:rPr>
        <w:t xml:space="preserve">Cat </w:t>
      </w:r>
      <w:r w:rsidRPr="0002066C">
        <w:t xml:space="preserve">із двома атрибутами: </w:t>
      </w:r>
      <w:r w:rsidRPr="0002066C">
        <w:rPr>
          <w:lang w:val="en-US"/>
        </w:rPr>
        <w:t xml:space="preserve">name </w:t>
      </w:r>
      <w:r w:rsidRPr="0002066C">
        <w:t xml:space="preserve">та </w:t>
      </w:r>
      <w:r w:rsidRPr="0002066C">
        <w:rPr>
          <w:lang w:val="en-US"/>
        </w:rPr>
        <w:t xml:space="preserve">age. </w:t>
      </w:r>
      <w:r w:rsidRPr="0002066C">
        <w:t xml:space="preserve">Далі створили його екземпляри — об’єкти </w:t>
      </w:r>
      <w:r w:rsidRPr="0002066C">
        <w:rPr>
          <w:lang w:val="en-US"/>
        </w:rPr>
        <w:t xml:space="preserve">cat1 </w:t>
      </w:r>
      <w:r w:rsidRPr="0002066C">
        <w:t xml:space="preserve">і </w:t>
      </w:r>
      <w:r w:rsidRPr="0002066C">
        <w:rPr>
          <w:lang w:val="en-US"/>
        </w:rPr>
        <w:t xml:space="preserve">cat2, </w:t>
      </w:r>
      <w:r w:rsidRPr="0002066C">
        <w:t>які є посиланнями на нові об’єкти цього класу. Доступ до атрибутів та їх зміна виконуються через ім’я екземпляра з використанням оператора 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ru-RU"/>
        </w:rPr>
        <w:t xml:space="preserve">Конструктор в </w:t>
      </w:r>
      <w:proofErr w:type="spellStart"/>
      <w:r w:rsidRPr="0002066C">
        <w:rPr>
          <w:lang w:val="ru-RU"/>
        </w:rPr>
        <w:t>Python</w:t>
      </w:r>
      <w:proofErr w:type="spellEnd"/>
      <w:r w:rsidRPr="0002066C">
        <w:rPr>
          <w:lang w:val="ru-RU"/>
        </w:rPr>
        <w:t xml:space="preserve"> — </w:t>
      </w:r>
      <w:proofErr w:type="spellStart"/>
      <w:r w:rsidRPr="0002066C">
        <w:rPr>
          <w:lang w:val="ru-RU"/>
        </w:rPr>
        <w:t>це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особливий</w:t>
      </w:r>
      <w:proofErr w:type="spellEnd"/>
      <w:r w:rsidRPr="0002066C">
        <w:rPr>
          <w:lang w:val="ru-RU"/>
        </w:rPr>
        <w:t xml:space="preserve"> метод, </w:t>
      </w:r>
      <w:proofErr w:type="spellStart"/>
      <w:r w:rsidRPr="0002066C">
        <w:rPr>
          <w:lang w:val="ru-RU"/>
        </w:rPr>
        <w:t>який</w:t>
      </w:r>
      <w:proofErr w:type="spellEnd"/>
      <w:r w:rsidRPr="0002066C">
        <w:rPr>
          <w:lang w:val="ru-RU"/>
        </w:rPr>
        <w:t xml:space="preserve"> автоматично </w:t>
      </w:r>
      <w:proofErr w:type="spellStart"/>
      <w:r w:rsidRPr="0002066C">
        <w:rPr>
          <w:lang w:val="ru-RU"/>
        </w:rPr>
        <w:t>викликається</w:t>
      </w:r>
      <w:proofErr w:type="spellEnd"/>
      <w:r w:rsidRPr="0002066C">
        <w:rPr>
          <w:lang w:val="ru-RU"/>
        </w:rPr>
        <w:t xml:space="preserve"> при </w:t>
      </w:r>
      <w:proofErr w:type="spellStart"/>
      <w:r w:rsidRPr="0002066C">
        <w:rPr>
          <w:b/>
          <w:bCs/>
          <w:lang w:val="ru-RU"/>
        </w:rPr>
        <w:t>створенні</w:t>
      </w:r>
      <w:proofErr w:type="spellEnd"/>
      <w:r w:rsidRPr="0002066C">
        <w:rPr>
          <w:b/>
          <w:bCs/>
          <w:lang w:val="ru-RU"/>
        </w:rPr>
        <w:t xml:space="preserve"> нового </w:t>
      </w:r>
      <w:proofErr w:type="spellStart"/>
      <w:r w:rsidRPr="0002066C">
        <w:rPr>
          <w:b/>
          <w:bCs/>
          <w:lang w:val="ru-RU"/>
        </w:rPr>
        <w:t>екземпляра</w:t>
      </w:r>
      <w:proofErr w:type="spellEnd"/>
      <w:r w:rsidRPr="0002066C">
        <w:rPr>
          <w:b/>
          <w:bCs/>
          <w:lang w:val="ru-RU"/>
        </w:rPr>
        <w:t xml:space="preserve"> </w:t>
      </w:r>
      <w:proofErr w:type="spellStart"/>
      <w:r w:rsidRPr="0002066C">
        <w:rPr>
          <w:b/>
          <w:bCs/>
          <w:lang w:val="ru-RU"/>
        </w:rPr>
        <w:t>класу</w:t>
      </w:r>
      <w:proofErr w:type="spellEnd"/>
      <w:r w:rsidRPr="0002066C">
        <w:rPr>
          <w:lang w:val="ru-RU"/>
        </w:rPr>
        <w:t xml:space="preserve">.  </w:t>
      </w:r>
      <w:proofErr w:type="spellStart"/>
      <w:r w:rsidRPr="0002066C">
        <w:rPr>
          <w:lang w:val="ru-RU"/>
        </w:rPr>
        <w:t>Його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основна</w:t>
      </w:r>
      <w:proofErr w:type="spellEnd"/>
      <w:r w:rsidRPr="0002066C">
        <w:rPr>
          <w:lang w:val="ru-RU"/>
        </w:rPr>
        <w:t xml:space="preserve"> мета — </w:t>
      </w:r>
      <w:proofErr w:type="spellStart"/>
      <w:r w:rsidRPr="0002066C">
        <w:rPr>
          <w:b/>
          <w:bCs/>
          <w:lang w:val="ru-RU"/>
        </w:rPr>
        <w:t>ініціалізувати</w:t>
      </w:r>
      <w:proofErr w:type="spellEnd"/>
      <w:r w:rsidRPr="0002066C">
        <w:rPr>
          <w:b/>
          <w:bCs/>
          <w:lang w:val="ru-RU"/>
        </w:rPr>
        <w:t xml:space="preserve"> (</w:t>
      </w:r>
      <w:proofErr w:type="spellStart"/>
      <w:r w:rsidRPr="0002066C">
        <w:rPr>
          <w:b/>
          <w:bCs/>
          <w:lang w:val="ru-RU"/>
        </w:rPr>
        <w:t>налаштувати</w:t>
      </w:r>
      <w:proofErr w:type="spellEnd"/>
      <w:r w:rsidRPr="0002066C">
        <w:rPr>
          <w:b/>
          <w:bCs/>
          <w:lang w:val="ru-RU"/>
        </w:rPr>
        <w:t>)</w:t>
      </w:r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об'єкт</w:t>
      </w:r>
      <w:proofErr w:type="spellEnd"/>
      <w:r w:rsidRPr="0002066C">
        <w:rPr>
          <w:lang w:val="ru-RU"/>
        </w:rPr>
        <w:t xml:space="preserve">, </w:t>
      </w:r>
      <w:proofErr w:type="spellStart"/>
      <w:r w:rsidRPr="0002066C">
        <w:rPr>
          <w:lang w:val="ru-RU"/>
        </w:rPr>
        <w:t>присвоївши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початкові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значення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його</w:t>
      </w:r>
      <w:proofErr w:type="spellEnd"/>
      <w:r w:rsidRPr="0002066C">
        <w:rPr>
          <w:lang w:val="ru-RU"/>
        </w:rPr>
        <w:t xml:space="preserve"> атрибутам (</w:t>
      </w:r>
      <w:proofErr w:type="spellStart"/>
      <w:r w:rsidRPr="0002066C">
        <w:rPr>
          <w:lang w:val="ru-RU"/>
        </w:rPr>
        <w:t>даним</w:t>
      </w:r>
      <w:proofErr w:type="spellEnd"/>
      <w:r w:rsidRPr="0002066C">
        <w:rPr>
          <w:lang w:val="ru-RU"/>
        </w:rPr>
        <w:t>).</w:t>
      </w:r>
    </w:p>
    <w:p w:rsidR="0002066C" w:rsidRPr="0002066C" w:rsidRDefault="0002066C" w:rsidP="0002066C">
      <w:pPr>
        <w:ind w:firstLine="360"/>
        <w:jc w:val="both"/>
      </w:pPr>
      <w:r w:rsidRPr="0002066C">
        <w:t>Т</w:t>
      </w:r>
      <w:proofErr w:type="spellStart"/>
      <w:r w:rsidRPr="0002066C">
        <w:rPr>
          <w:lang w:val="ru-RU"/>
        </w:rPr>
        <w:t>ут</w:t>
      </w:r>
      <w:proofErr w:type="spellEnd"/>
      <w:r w:rsidRPr="0002066C">
        <w:rPr>
          <w:lang w:val="ru-RU"/>
        </w:rPr>
        <w:t> __</w:t>
      </w:r>
      <w:proofErr w:type="spellStart"/>
      <w:r w:rsidRPr="0002066C">
        <w:rPr>
          <w:lang w:val="ru-RU"/>
        </w:rPr>
        <w:t>init</w:t>
      </w:r>
      <w:proofErr w:type="spellEnd"/>
      <w:r w:rsidRPr="0002066C">
        <w:rPr>
          <w:lang w:val="ru-RU"/>
        </w:rPr>
        <w:t xml:space="preserve">__() – </w:t>
      </w:r>
      <w:proofErr w:type="spellStart"/>
      <w:r w:rsidRPr="0002066C">
        <w:rPr>
          <w:lang w:val="ru-RU"/>
        </w:rPr>
        <w:t>це</w:t>
      </w:r>
      <w:proofErr w:type="spellEnd"/>
      <w:r w:rsidRPr="0002066C">
        <w:rPr>
          <w:lang w:val="ru-RU"/>
        </w:rPr>
        <w:t> </w:t>
      </w:r>
      <w:proofErr w:type="spellStart"/>
      <w:r w:rsidRPr="0002066C">
        <w:rPr>
          <w:lang w:val="ru-RU"/>
        </w:rPr>
        <w:t>функція</w:t>
      </w:r>
      <w:proofErr w:type="spellEnd"/>
      <w:r w:rsidRPr="0002066C">
        <w:rPr>
          <w:lang w:val="ru-RU"/>
        </w:rPr>
        <w:t xml:space="preserve">-конструктор, яка </w:t>
      </w:r>
      <w:proofErr w:type="spellStart"/>
      <w:r w:rsidRPr="0002066C">
        <w:rPr>
          <w:lang w:val="ru-RU"/>
        </w:rPr>
        <w:t>викликається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щоразу</w:t>
      </w:r>
      <w:proofErr w:type="spellEnd"/>
      <w:r w:rsidRPr="0002066C">
        <w:rPr>
          <w:lang w:val="ru-RU"/>
        </w:rPr>
        <w:t xml:space="preserve">, коли </w:t>
      </w:r>
      <w:proofErr w:type="spellStart"/>
      <w:r w:rsidRPr="0002066C">
        <w:rPr>
          <w:lang w:val="ru-RU"/>
        </w:rPr>
        <w:t>створюється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новий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об’єкт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цього</w:t>
      </w:r>
      <w:proofErr w:type="spellEnd"/>
      <w:r w:rsidRPr="0002066C">
        <w:rPr>
          <w:lang w:val="ru-RU"/>
        </w:rPr>
        <w:t xml:space="preserve"> </w:t>
      </w:r>
      <w:proofErr w:type="spellStart"/>
      <w:r w:rsidRPr="0002066C">
        <w:rPr>
          <w:lang w:val="ru-RU"/>
        </w:rPr>
        <w:t>класу</w:t>
      </w:r>
      <w:proofErr w:type="spellEnd"/>
      <w:r w:rsidRPr="0002066C">
        <w:rPr>
          <w:lang w:val="ru-RU"/>
        </w:rPr>
        <w:t>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Ініціалізація об’єктів. Конструктори використовуються для ініціалізації об’єктів класу. Вони дозволяють встановити значення за замовчуванням для членів класу, а також </w:t>
      </w:r>
      <w:proofErr w:type="spellStart"/>
      <w:r w:rsidRPr="0002066C">
        <w:t>ініціалізувати</w:t>
      </w:r>
      <w:proofErr w:type="spellEnd"/>
      <w:r w:rsidRPr="0002066C">
        <w:t xml:space="preserve"> об’єкт користувацькими даними. 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Простота реалізації. Конструктори легко реалізувати в </w:t>
      </w:r>
      <w:r w:rsidRPr="0002066C">
        <w:rPr>
          <w:lang w:val="en-US"/>
        </w:rPr>
        <w:t xml:space="preserve">Python </w:t>
      </w:r>
      <w:r w:rsidRPr="0002066C">
        <w:t>за допомогою методу __</w:t>
      </w:r>
      <w:proofErr w:type="spellStart"/>
      <w:r w:rsidRPr="0002066C">
        <w:rPr>
          <w:lang w:val="en-US"/>
        </w:rPr>
        <w:t>init</w:t>
      </w:r>
      <w:proofErr w:type="spellEnd"/>
      <w:r w:rsidRPr="0002066C">
        <w:rPr>
          <w:lang w:val="en-US"/>
        </w:rPr>
        <w:t xml:space="preserve">__(). 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Покращення читабельності коду. Конструктори покращують читабельність коду, оскільки дають зрозуміти, які значення </w:t>
      </w:r>
      <w:proofErr w:type="spellStart"/>
      <w:r w:rsidRPr="0002066C">
        <w:t>ініціалізуються</w:t>
      </w:r>
      <w:proofErr w:type="spellEnd"/>
      <w:r w:rsidRPr="0002066C">
        <w:t xml:space="preserve"> і як вони </w:t>
      </w:r>
      <w:proofErr w:type="spellStart"/>
      <w:r w:rsidRPr="0002066C">
        <w:t>ініціалізуються</w:t>
      </w:r>
      <w:proofErr w:type="spellEnd"/>
      <w:r w:rsidRPr="0002066C">
        <w:t xml:space="preserve">. </w:t>
      </w:r>
    </w:p>
    <w:p w:rsidR="0002066C" w:rsidRPr="0002066C" w:rsidRDefault="0002066C" w:rsidP="0002066C">
      <w:pPr>
        <w:ind w:firstLine="360"/>
        <w:jc w:val="both"/>
      </w:pPr>
      <w:r w:rsidRPr="0002066C">
        <w:lastRenderedPageBreak/>
        <w:tab/>
        <w:t xml:space="preserve">Інкапсуляція. Конструктори можуть використовуватися для забезпечення інкапсуляції, гарантуючи, що члени об’єкта </w:t>
      </w:r>
      <w:proofErr w:type="spellStart"/>
      <w:r w:rsidRPr="0002066C">
        <w:t>ініціалізуються</w:t>
      </w:r>
      <w:proofErr w:type="spellEnd"/>
      <w:r w:rsidRPr="0002066C">
        <w:t xml:space="preserve"> коректно та контрольовано.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 xml:space="preserve">Деструктор в </w:t>
      </w:r>
      <w:r w:rsidRPr="0002066C">
        <w:rPr>
          <w:lang w:val="en-US"/>
        </w:rPr>
        <w:t xml:space="preserve">Python — </w:t>
      </w:r>
      <w:r w:rsidRPr="0002066C">
        <w:t>це особливий метод __</w:t>
      </w:r>
      <w:r w:rsidRPr="0002066C">
        <w:rPr>
          <w:lang w:val="en-US"/>
        </w:rPr>
        <w:t xml:space="preserve">del__, </w:t>
      </w:r>
      <w:r w:rsidRPr="0002066C">
        <w:t>який викликається, коли об'єкт знищується або видаляється зі сховища пам'яті.</w:t>
      </w:r>
      <w:r w:rsidRPr="0002066C">
        <w:rPr>
          <w:lang w:val="en-US"/>
        </w:rPr>
        <w:t xml:space="preserve"> </w:t>
      </w:r>
      <w:r w:rsidRPr="0002066C">
        <w:t>Його основна роль — виконувати операції "очищення" або звільнення ресурсів, які були виділені об'єктом під час його життєвого циклу.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>На відміну від конструктора __</w:t>
      </w:r>
      <w:proofErr w:type="spellStart"/>
      <w:r w:rsidRPr="0002066C">
        <w:rPr>
          <w:lang w:val="en-US"/>
        </w:rPr>
        <w:t>init</w:t>
      </w:r>
      <w:proofErr w:type="spellEnd"/>
      <w:r w:rsidRPr="0002066C">
        <w:rPr>
          <w:lang w:val="en-US"/>
        </w:rPr>
        <w:t xml:space="preserve">__, </w:t>
      </w:r>
      <w:r w:rsidRPr="0002066C">
        <w:t>який викликається негайно при створенні об'єкта, деструктор __</w:t>
      </w:r>
      <w:r w:rsidRPr="0002066C">
        <w:rPr>
          <w:lang w:val="en-US"/>
        </w:rPr>
        <w:t xml:space="preserve">del__ </w:t>
      </w:r>
      <w:r w:rsidRPr="0002066C">
        <w:t xml:space="preserve">викликається тоді, коли </w:t>
      </w:r>
      <w:r w:rsidRPr="0002066C">
        <w:rPr>
          <w:b/>
          <w:bCs/>
        </w:rPr>
        <w:t>лічильник посилань</w:t>
      </w:r>
      <w:r w:rsidRPr="0002066C">
        <w:t xml:space="preserve"> на об'єкт досягає нуля. Це означає, що немає жодної змінної, яка б посилалася на цей об'єкт, і він стає доступним для </w:t>
      </w:r>
      <w:r w:rsidRPr="0002066C">
        <w:rPr>
          <w:b/>
          <w:bCs/>
        </w:rPr>
        <w:t>збирання сміття (</w:t>
      </w:r>
      <w:r w:rsidRPr="0002066C">
        <w:rPr>
          <w:b/>
          <w:bCs/>
          <w:lang w:val="en-US"/>
        </w:rPr>
        <w:t>garbage collection)</w:t>
      </w:r>
      <w:r w:rsidRPr="0002066C">
        <w:rPr>
          <w:lang w:val="en-US"/>
        </w:rPr>
        <w:t>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>Спадкування — це спосіб створення нового класу, використовуючи дані вже існуючого класу без внесення змін до нього. Створюваний клас є дочірнім (або “похідним”) класом, а існуючий клас є батьківським (або “базовим”) класом.</w:t>
      </w:r>
    </w:p>
    <w:p w:rsidR="0002066C" w:rsidRPr="0002066C" w:rsidRDefault="0002066C" w:rsidP="0002066C">
      <w:pPr>
        <w:ind w:firstLine="360"/>
        <w:jc w:val="both"/>
      </w:pPr>
      <w:r w:rsidRPr="0002066C">
        <w:t xml:space="preserve">Принцип роботи </w:t>
      </w:r>
      <w:r w:rsidRPr="0002066C">
        <w:rPr>
          <w:lang w:val="en-US"/>
        </w:rPr>
        <w:t xml:space="preserve">super() </w:t>
      </w:r>
      <w:r w:rsidRPr="0002066C">
        <w:t xml:space="preserve">в </w:t>
      </w:r>
      <w:r w:rsidRPr="0002066C">
        <w:rPr>
          <w:lang w:val="en-US"/>
        </w:rPr>
        <w:t xml:space="preserve">Python </w:t>
      </w:r>
      <w:r w:rsidRPr="0002066C">
        <w:t xml:space="preserve">полягає в </w:t>
      </w:r>
      <w:r w:rsidRPr="0002066C">
        <w:rPr>
          <w:b/>
          <w:bCs/>
        </w:rPr>
        <w:t>зверненні до батьківського класу</w:t>
      </w:r>
      <w:r w:rsidRPr="0002066C">
        <w:t xml:space="preserve">. Це дозволяє дочірньому класу викликати методи, які були перевизначені або існують лише у його батьківському класі. Найчастіше </w:t>
      </w:r>
      <w:r w:rsidRPr="0002066C">
        <w:rPr>
          <w:lang w:val="en-US"/>
        </w:rPr>
        <w:t xml:space="preserve">super() </w:t>
      </w:r>
      <w:r w:rsidRPr="0002066C">
        <w:t>використовується в конструкторі __</w:t>
      </w:r>
      <w:proofErr w:type="spellStart"/>
      <w:r w:rsidRPr="0002066C">
        <w:rPr>
          <w:lang w:val="en-US"/>
        </w:rPr>
        <w:t>init</w:t>
      </w:r>
      <w:proofErr w:type="spellEnd"/>
      <w:r w:rsidRPr="0002066C">
        <w:rPr>
          <w:lang w:val="en-US"/>
        </w:rPr>
        <w:t xml:space="preserve">__, </w:t>
      </w:r>
      <w:r w:rsidRPr="0002066C">
        <w:t xml:space="preserve">щоб </w:t>
      </w:r>
      <w:proofErr w:type="spellStart"/>
      <w:r w:rsidRPr="0002066C">
        <w:t>ініціалізувати</w:t>
      </w:r>
      <w:proofErr w:type="spellEnd"/>
      <w:r w:rsidRPr="0002066C">
        <w:t xml:space="preserve"> атрибути, успадковані від батьківського класу.</w:t>
      </w:r>
    </w:p>
    <w:p w:rsidR="0002066C" w:rsidRPr="0002066C" w:rsidRDefault="0002066C" w:rsidP="0002066C">
      <w:pPr>
        <w:ind w:firstLine="360"/>
        <w:jc w:val="both"/>
      </w:pPr>
      <w:proofErr w:type="gramStart"/>
      <w:r w:rsidRPr="0002066C">
        <w:rPr>
          <w:lang w:val="en-US"/>
        </w:rPr>
        <w:t>super(</w:t>
      </w:r>
      <w:proofErr w:type="gramEnd"/>
      <w:r w:rsidRPr="0002066C">
        <w:rPr>
          <w:lang w:val="en-US"/>
        </w:rPr>
        <w:t xml:space="preserve">) — </w:t>
      </w:r>
      <w:r w:rsidRPr="0002066C">
        <w:t xml:space="preserve">це вбудована функція </w:t>
      </w:r>
      <w:r w:rsidRPr="0002066C">
        <w:rPr>
          <w:lang w:val="en-US"/>
        </w:rPr>
        <w:t xml:space="preserve">Python, </w:t>
      </w:r>
      <w:r w:rsidRPr="0002066C">
        <w:t>яка повертає тимчасовий проксі-об'єкт, що дозволяє делегувати виклики методів до батьківського або до іншого спорідненого класу в ієрархії.  Це критично важливий інструмент для коректного успадкування та поліморфізму, особливо в ієрархіях зі складним множинним успадкуванням.</w:t>
      </w:r>
    </w:p>
    <w:p w:rsidR="0002066C" w:rsidRPr="0002066C" w:rsidRDefault="0002066C" w:rsidP="0002066C">
      <w:pPr>
        <w:ind w:firstLine="360"/>
        <w:jc w:val="both"/>
      </w:pPr>
      <w:r w:rsidRPr="0002066C">
        <w:t>Множинне успадкування (</w:t>
      </w:r>
      <w:r w:rsidRPr="0002066C">
        <w:rPr>
          <w:lang w:val="en-US"/>
        </w:rPr>
        <w:t xml:space="preserve">multiple inheritance) — </w:t>
      </w:r>
      <w:r w:rsidRPr="0002066C">
        <w:t xml:space="preserve">це можливість дочірнього класу успадковувати атрибути та методи від </w:t>
      </w:r>
      <w:r w:rsidRPr="0002066C">
        <w:rPr>
          <w:b/>
          <w:bCs/>
        </w:rPr>
        <w:t>кількох батьківських класів</w:t>
      </w:r>
      <w:r w:rsidRPr="0002066C">
        <w:t xml:space="preserve"> одночасно. Ця функція дозволяє створювати складні ієрархії, де один клас може поєднувати поведінку та властивості різних батьківських класів, що робить код більш гнучким.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>Багаторівневе успадкування (</w:t>
      </w:r>
      <w:r w:rsidRPr="0002066C">
        <w:rPr>
          <w:lang w:val="en-US"/>
        </w:rPr>
        <w:t xml:space="preserve">multilevel inheritance) — </w:t>
      </w:r>
      <w:r w:rsidRPr="0002066C">
        <w:t>це тип успадкування, при якому один клас є батьківським для іншого, який, у свою чергу, є батьківським для третього класу. Це створює ієрархію, схожу на ланцюжок або сімейне дерево.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>Організація коду: Багаторівневе успадкування дозволяє організувати код у логічну, ієрархічну структуру, що може бути корисною для моделювання складних відносин.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lastRenderedPageBreak/>
        <w:tab/>
      </w:r>
      <w:r w:rsidRPr="0002066C">
        <w:t>Повторне використання: Ви можете додавати нові класи до ланцюжка, розширюючи функціонал, не змінюючи існуючі базові класи.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ab/>
      </w:r>
      <w:r w:rsidRPr="0002066C">
        <w:t xml:space="preserve">Збереження логіки: Завдяки </w:t>
      </w:r>
      <w:r w:rsidRPr="0002066C">
        <w:rPr>
          <w:lang w:val="en-US"/>
        </w:rPr>
        <w:t xml:space="preserve">super(), </w:t>
      </w:r>
      <w:r w:rsidRPr="0002066C">
        <w:t>кожен рівень ланцюжка успадковує та зберігає логіку попередніх, що допомагає уникнути дублювання коду.</w:t>
      </w:r>
    </w:p>
    <w:p w:rsidR="0002066C" w:rsidRPr="0002066C" w:rsidRDefault="0002066C" w:rsidP="0002066C">
      <w:pPr>
        <w:ind w:firstLine="360"/>
        <w:jc w:val="both"/>
      </w:pPr>
      <w:r w:rsidRPr="0002066C">
        <w:t>Порядок вирішення методів (</w:t>
      </w:r>
      <w:r w:rsidRPr="0002066C">
        <w:rPr>
          <w:lang w:val="en-US"/>
        </w:rPr>
        <w:t xml:space="preserve">MRO) — </w:t>
      </w:r>
      <w:r w:rsidRPr="0002066C">
        <w:t xml:space="preserve">це алгоритм, який </w:t>
      </w:r>
      <w:r w:rsidRPr="0002066C">
        <w:rPr>
          <w:lang w:val="en-US"/>
        </w:rPr>
        <w:t xml:space="preserve">Python </w:t>
      </w:r>
      <w:r w:rsidRPr="0002066C">
        <w:t xml:space="preserve">використовує для визначення того, в якій послідовності слід шукати методи в ієрархії успадкування.  Це особливо важливо для класів, що використовують </w:t>
      </w:r>
      <w:r w:rsidRPr="0002066C">
        <w:rPr>
          <w:b/>
          <w:bCs/>
        </w:rPr>
        <w:t>множинне успадкування</w:t>
      </w:r>
      <w:r w:rsidRPr="0002066C">
        <w:t xml:space="preserve">, оскільки </w:t>
      </w:r>
      <w:r w:rsidRPr="0002066C">
        <w:rPr>
          <w:lang w:val="en-US"/>
        </w:rPr>
        <w:t xml:space="preserve">MRO </w:t>
      </w:r>
      <w:r w:rsidRPr="0002066C">
        <w:t>вирішує, який метод буде викликаний, якщо він існує в кількох батьківських класах.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b/>
          <w:bCs/>
          <w:lang w:val="en-US"/>
        </w:rPr>
        <w:tab/>
      </w:r>
      <w:r w:rsidRPr="0002066C">
        <w:rPr>
          <w:b/>
          <w:bCs/>
        </w:rPr>
        <w:t>Інкапсуляція</w:t>
      </w:r>
      <w:r w:rsidRPr="0002066C">
        <w:t xml:space="preserve"> — це принцип об’єктно-орієнтованого програмування, який означає об’єднання </w:t>
      </w:r>
      <w:r w:rsidRPr="0002066C">
        <w:rPr>
          <w:b/>
          <w:bCs/>
        </w:rPr>
        <w:t>даних</w:t>
      </w:r>
      <w:r w:rsidRPr="0002066C">
        <w:t xml:space="preserve"> (атрибутів) і </w:t>
      </w:r>
      <w:r w:rsidRPr="0002066C">
        <w:rPr>
          <w:b/>
          <w:bCs/>
        </w:rPr>
        <w:t>методів</w:t>
      </w:r>
      <w:r w:rsidRPr="0002066C">
        <w:t xml:space="preserve">, що з ними працюють, у єдину сутність — клас, а також </w:t>
      </w:r>
      <w:r w:rsidRPr="0002066C">
        <w:rPr>
          <w:b/>
          <w:bCs/>
        </w:rPr>
        <w:t>приховування внутрішньої реалізації</w:t>
      </w:r>
      <w:r w:rsidRPr="0002066C">
        <w:t xml:space="preserve"> від зовнішнього доступу.</w:t>
      </w:r>
    </w:p>
    <w:p w:rsidR="0002066C" w:rsidRPr="0002066C" w:rsidRDefault="0002066C" w:rsidP="0002066C">
      <w:pPr>
        <w:ind w:firstLine="360"/>
        <w:jc w:val="both"/>
      </w:pPr>
      <w:r w:rsidRPr="0002066C">
        <w:t>Інакше кажучи, інкапсуляція забезпечує:</w:t>
      </w:r>
    </w:p>
    <w:p w:rsidR="004C550B" w:rsidRPr="0002066C" w:rsidRDefault="0002066C" w:rsidP="0002066C">
      <w:pPr>
        <w:numPr>
          <w:ilvl w:val="1"/>
          <w:numId w:val="11"/>
        </w:numPr>
        <w:jc w:val="both"/>
      </w:pPr>
      <w:r w:rsidRPr="0002066C">
        <w:rPr>
          <w:b/>
          <w:bCs/>
        </w:rPr>
        <w:t>Приховування деталей реалізації</w:t>
      </w:r>
      <w:r w:rsidRPr="0002066C">
        <w:t xml:space="preserve"> (користувач працює з інтерфейсом, а не з внутрішнім кодом).</w:t>
      </w:r>
    </w:p>
    <w:p w:rsidR="004C550B" w:rsidRPr="0002066C" w:rsidRDefault="0002066C" w:rsidP="0002066C">
      <w:pPr>
        <w:numPr>
          <w:ilvl w:val="1"/>
          <w:numId w:val="11"/>
        </w:numPr>
        <w:jc w:val="both"/>
      </w:pPr>
      <w:r w:rsidRPr="0002066C">
        <w:rPr>
          <w:b/>
          <w:bCs/>
        </w:rPr>
        <w:t>Контроль доступу</w:t>
      </w:r>
      <w:r w:rsidRPr="0002066C">
        <w:t xml:space="preserve"> до атрибутів і методів (через модифікатори доступу).</w:t>
      </w:r>
    </w:p>
    <w:p w:rsidR="004C550B" w:rsidRPr="0002066C" w:rsidRDefault="0002066C" w:rsidP="0002066C">
      <w:pPr>
        <w:numPr>
          <w:ilvl w:val="1"/>
          <w:numId w:val="11"/>
        </w:numPr>
        <w:jc w:val="both"/>
      </w:pPr>
      <w:r w:rsidRPr="0002066C">
        <w:rPr>
          <w:b/>
          <w:bCs/>
        </w:rPr>
        <w:t>Захист даних</w:t>
      </w:r>
      <w:r w:rsidRPr="0002066C">
        <w:t xml:space="preserve"> від некоректних змін.</w:t>
      </w:r>
    </w:p>
    <w:p w:rsidR="0002066C" w:rsidRPr="0002066C" w:rsidRDefault="0002066C" w:rsidP="0002066C">
      <w:pPr>
        <w:numPr>
          <w:ilvl w:val="0"/>
          <w:numId w:val="11"/>
        </w:numPr>
        <w:jc w:val="both"/>
      </w:pPr>
      <w:r w:rsidRPr="0002066C">
        <w:rPr>
          <w:lang w:val="en-US"/>
        </w:rPr>
        <w:t xml:space="preserve">public — </w:t>
      </w:r>
      <w:r w:rsidRPr="0002066C">
        <w:t>атрибути й методи без підкреслення (доступні всюди).</w:t>
      </w:r>
    </w:p>
    <w:p w:rsidR="0002066C" w:rsidRPr="0002066C" w:rsidRDefault="0002066C" w:rsidP="0002066C">
      <w:pPr>
        <w:numPr>
          <w:ilvl w:val="0"/>
          <w:numId w:val="11"/>
        </w:numPr>
        <w:jc w:val="both"/>
      </w:pPr>
      <w:r w:rsidRPr="0002066C">
        <w:t>_</w:t>
      </w:r>
      <w:r w:rsidRPr="0002066C">
        <w:rPr>
          <w:lang w:val="en-US"/>
        </w:rPr>
        <w:t xml:space="preserve">protected — </w:t>
      </w:r>
      <w:r w:rsidRPr="0002066C">
        <w:t>одинарне підкреслення (_</w:t>
      </w:r>
      <w:proofErr w:type="spellStart"/>
      <w:r w:rsidRPr="0002066C">
        <w:rPr>
          <w:lang w:val="en-US"/>
        </w:rPr>
        <w:t>var</w:t>
      </w:r>
      <w:proofErr w:type="spellEnd"/>
      <w:r w:rsidRPr="0002066C">
        <w:rPr>
          <w:lang w:val="en-US"/>
        </w:rPr>
        <w:t xml:space="preserve">), </w:t>
      </w:r>
      <w:r w:rsidRPr="0002066C">
        <w:t>сигналізує, що атрибут "для внутрішнього використання".</w:t>
      </w:r>
    </w:p>
    <w:p w:rsidR="0002066C" w:rsidRPr="0002066C" w:rsidRDefault="0002066C" w:rsidP="0002066C">
      <w:pPr>
        <w:numPr>
          <w:ilvl w:val="0"/>
          <w:numId w:val="11"/>
        </w:numPr>
        <w:jc w:val="both"/>
      </w:pPr>
      <w:r w:rsidRPr="0002066C">
        <w:t>__</w:t>
      </w:r>
      <w:r w:rsidRPr="0002066C">
        <w:rPr>
          <w:lang w:val="en-US"/>
        </w:rPr>
        <w:t xml:space="preserve">private — </w:t>
      </w:r>
      <w:r w:rsidRPr="0002066C">
        <w:t>подвійне підкреслення (__</w:t>
      </w:r>
      <w:proofErr w:type="spellStart"/>
      <w:r w:rsidRPr="0002066C">
        <w:rPr>
          <w:lang w:val="en-US"/>
        </w:rPr>
        <w:t>var</w:t>
      </w:r>
      <w:proofErr w:type="spellEnd"/>
      <w:r w:rsidRPr="0002066C">
        <w:rPr>
          <w:lang w:val="en-US"/>
        </w:rPr>
        <w:t xml:space="preserve">), </w:t>
      </w:r>
      <w:r w:rsidRPr="0002066C">
        <w:t xml:space="preserve">виконується </w:t>
      </w:r>
      <w:r w:rsidRPr="0002066C">
        <w:rPr>
          <w:lang w:val="en-US"/>
        </w:rPr>
        <w:t>name mangling (</w:t>
      </w:r>
      <w:r w:rsidRPr="0002066C">
        <w:t>зміна імені всередині класу), що ускладнює прямий доступ.</w:t>
      </w:r>
    </w:p>
    <w:p w:rsidR="0002066C" w:rsidRDefault="0002066C" w:rsidP="0002066C">
      <w:pPr>
        <w:ind w:left="360" w:firstLine="348"/>
        <w:jc w:val="both"/>
      </w:pPr>
      <w:r w:rsidRPr="0002066C">
        <w:t xml:space="preserve">Поліморфізм — це принцип об'єктно-орієнтованого програмування, що дозволяє об'єктам різних класів </w:t>
      </w:r>
      <w:r w:rsidRPr="0002066C">
        <w:rPr>
          <w:b/>
          <w:bCs/>
        </w:rPr>
        <w:t>реагувати по-різному на один і той же виклик</w:t>
      </w:r>
      <w:r w:rsidRPr="0002066C">
        <w:t>. Це дає можливість використовувати спільний інтерфейс для роботи з різними типами даних, що значно спрощує та урізноманітнює код.</w:t>
      </w:r>
    </w:p>
    <w:p w:rsidR="0002066C" w:rsidRPr="0002066C" w:rsidRDefault="0002066C" w:rsidP="0002066C">
      <w:pPr>
        <w:jc w:val="both"/>
      </w:pPr>
      <w:r w:rsidRPr="0002066C">
        <w:t>Переваги:</w:t>
      </w:r>
    </w:p>
    <w:p w:rsidR="004C550B" w:rsidRPr="0002066C" w:rsidRDefault="0002066C" w:rsidP="0002066C">
      <w:pPr>
        <w:numPr>
          <w:ilvl w:val="0"/>
          <w:numId w:val="12"/>
        </w:numPr>
        <w:jc w:val="both"/>
      </w:pPr>
      <w:r w:rsidRPr="0002066C">
        <w:t>Зниження зв'язаності (</w:t>
      </w:r>
      <w:r w:rsidRPr="0002066C">
        <w:rPr>
          <w:lang w:val="en-US"/>
        </w:rPr>
        <w:t xml:space="preserve">Coupling): </w:t>
      </w:r>
      <w:r w:rsidRPr="0002066C">
        <w:t>Код стає менш залежним від конкретних реалізацій, що дозволяє легко додавати нові класи без зміни існуючого коду.</w:t>
      </w:r>
    </w:p>
    <w:p w:rsidR="004C550B" w:rsidRPr="0002066C" w:rsidRDefault="0002066C" w:rsidP="0002066C">
      <w:pPr>
        <w:numPr>
          <w:ilvl w:val="0"/>
          <w:numId w:val="12"/>
        </w:numPr>
        <w:jc w:val="both"/>
      </w:pPr>
      <w:r w:rsidRPr="0002066C">
        <w:t xml:space="preserve">Спрощення коду: Замість використання складних конструкцій </w:t>
      </w:r>
      <w:r w:rsidRPr="0002066C">
        <w:rPr>
          <w:lang w:val="en-US"/>
        </w:rPr>
        <w:t>if-</w:t>
      </w:r>
      <w:proofErr w:type="spellStart"/>
      <w:r w:rsidRPr="0002066C">
        <w:rPr>
          <w:lang w:val="en-US"/>
        </w:rPr>
        <w:t>elif</w:t>
      </w:r>
      <w:proofErr w:type="spellEnd"/>
      <w:r w:rsidRPr="0002066C">
        <w:rPr>
          <w:lang w:val="en-US"/>
        </w:rPr>
        <w:t xml:space="preserve">-else </w:t>
      </w:r>
      <w:r w:rsidRPr="0002066C">
        <w:t>для кожного типу об'єкта, ви можете просто викликати один і той же метод.</w:t>
      </w:r>
    </w:p>
    <w:p w:rsidR="004C550B" w:rsidRPr="0002066C" w:rsidRDefault="0002066C" w:rsidP="0002066C">
      <w:pPr>
        <w:numPr>
          <w:ilvl w:val="0"/>
          <w:numId w:val="12"/>
        </w:numPr>
        <w:jc w:val="both"/>
      </w:pPr>
      <w:r w:rsidRPr="0002066C">
        <w:lastRenderedPageBreak/>
        <w:t>Гнучкість та розширюваність: Ви можете писати загальний код, який працюватиме з будь-якими майбутніми класами, що наслідують ваш базовий клас.</w:t>
      </w:r>
    </w:p>
    <w:p w:rsidR="0002066C" w:rsidRPr="0002066C" w:rsidRDefault="0002066C" w:rsidP="0002066C">
      <w:pPr>
        <w:ind w:firstLine="360"/>
        <w:jc w:val="both"/>
      </w:pPr>
      <w:r w:rsidRPr="0002066C">
        <w:t xml:space="preserve">Абстракція — це один із чотирьох основних принципів об'єктно-орієнтованого програмування, що дозволяє нам </w:t>
      </w:r>
      <w:r w:rsidRPr="0002066C">
        <w:rPr>
          <w:b/>
          <w:bCs/>
        </w:rPr>
        <w:t>спростити складні системи</w:t>
      </w:r>
      <w:r w:rsidRPr="0002066C">
        <w:t>, приховуючи їхні внутрішні деталі та показуючи лише найважливіші аспекти.</w:t>
      </w:r>
    </w:p>
    <w:p w:rsidR="0002066C" w:rsidRPr="0002066C" w:rsidRDefault="0002066C" w:rsidP="0002066C">
      <w:pPr>
        <w:jc w:val="both"/>
      </w:pPr>
      <w:r w:rsidRPr="0002066C">
        <w:rPr>
          <w:lang w:val="en-US"/>
        </w:rPr>
        <w:tab/>
      </w:r>
      <w:r w:rsidRPr="0002066C">
        <w:t xml:space="preserve">В програмуванні абстракція дозволяє нам створювати </w:t>
      </w:r>
      <w:r w:rsidRPr="0002066C">
        <w:rPr>
          <w:b/>
          <w:bCs/>
        </w:rPr>
        <w:t>класи</w:t>
      </w:r>
      <w:r w:rsidRPr="0002066C">
        <w:t>, які представляють собою спрощені моделі реального світу. Ми визначаємо, які дані (атрибути) та поведінку (методи) є важливими для зовнішнього світу, і приховуємо всі інші деталі.</w:t>
      </w:r>
    </w:p>
    <w:p w:rsidR="0002066C" w:rsidRPr="0002066C" w:rsidRDefault="0002066C" w:rsidP="0002066C">
      <w:pPr>
        <w:jc w:val="both"/>
      </w:pPr>
      <w:r w:rsidRPr="0002066C">
        <w:rPr>
          <w:lang w:val="en-US"/>
        </w:rPr>
        <w:tab/>
      </w:r>
      <w:r w:rsidRPr="0002066C">
        <w:t>Перевантаження операторів (</w:t>
      </w:r>
      <w:r w:rsidRPr="0002066C">
        <w:rPr>
          <w:lang w:val="en-US"/>
        </w:rPr>
        <w:t xml:space="preserve">operator overloading) — </w:t>
      </w:r>
      <w:r w:rsidRPr="0002066C">
        <w:t xml:space="preserve">це можливість </w:t>
      </w:r>
      <w:proofErr w:type="spellStart"/>
      <w:r w:rsidRPr="0002066C">
        <w:rPr>
          <w:b/>
          <w:bCs/>
        </w:rPr>
        <w:t>перевизначати</w:t>
      </w:r>
      <w:proofErr w:type="spellEnd"/>
      <w:r w:rsidRPr="0002066C">
        <w:rPr>
          <w:b/>
          <w:bCs/>
        </w:rPr>
        <w:t xml:space="preserve"> поведінку стандартних операторів</w:t>
      </w:r>
      <w:r w:rsidRPr="0002066C">
        <w:t xml:space="preserve"> (наприклад, +, -, *, ==) для ваших власних класів. Це дозволяє використовувати звичний синтаксис для роботи з об'єктами, роблячи код більш інтуїтивно зрозумілим і читабельним.</w:t>
      </w:r>
    </w:p>
    <w:p w:rsidR="0002066C" w:rsidRPr="0002066C" w:rsidRDefault="0002066C" w:rsidP="0002066C">
      <w:pPr>
        <w:jc w:val="both"/>
      </w:pPr>
      <w:r w:rsidRPr="0002066C">
        <w:rPr>
          <w:noProof/>
          <w:lang w:eastAsia="uk-UA"/>
        </w:rPr>
        <w:drawing>
          <wp:inline distT="0" distB="0" distL="0" distR="0" wp14:anchorId="22FCB8E4" wp14:editId="396F829E">
            <wp:extent cx="6120765" cy="5401945"/>
            <wp:effectExtent l="0" t="0" r="0" b="825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40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66C" w:rsidRPr="0002066C" w:rsidRDefault="0002066C" w:rsidP="0002066C">
      <w:pPr>
        <w:ind w:firstLine="360"/>
        <w:jc w:val="both"/>
      </w:pPr>
    </w:p>
    <w:p w:rsidR="0002066C" w:rsidRPr="0002066C" w:rsidRDefault="0002066C" w:rsidP="0002066C">
      <w:pPr>
        <w:jc w:val="both"/>
      </w:pPr>
    </w:p>
    <w:p w:rsidR="0002066C" w:rsidRPr="0002066C" w:rsidRDefault="0002066C" w:rsidP="0002066C">
      <w:pPr>
        <w:ind w:firstLine="360"/>
        <w:jc w:val="both"/>
      </w:pPr>
      <w:r w:rsidRPr="0002066C">
        <w:lastRenderedPageBreak/>
        <w:t>Замикання (</w:t>
      </w:r>
      <w:r w:rsidRPr="0002066C">
        <w:rPr>
          <w:lang w:val="en-US"/>
        </w:rPr>
        <w:t xml:space="preserve">closure) — </w:t>
      </w:r>
      <w:r w:rsidRPr="0002066C">
        <w:t xml:space="preserve">це функція, яка </w:t>
      </w:r>
      <w:r w:rsidRPr="0002066C">
        <w:rPr>
          <w:b/>
          <w:bCs/>
        </w:rPr>
        <w:t>запам'ятовує та зберігає доступ</w:t>
      </w:r>
      <w:r w:rsidRPr="0002066C">
        <w:t xml:space="preserve"> до змінних із області видимості, в якій вона була створена, навіть після того, як ця зовнішня область видимості завершила своє виконання. 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 xml:space="preserve">    </w:t>
      </w:r>
      <w:r w:rsidRPr="0002066C">
        <w:t>Замикання виникає, коли ви виконуєте дві умови:</w:t>
      </w:r>
    </w:p>
    <w:p w:rsidR="004C550B" w:rsidRPr="0002066C" w:rsidRDefault="0002066C" w:rsidP="0002066C">
      <w:pPr>
        <w:numPr>
          <w:ilvl w:val="1"/>
          <w:numId w:val="13"/>
        </w:numPr>
        <w:jc w:val="both"/>
      </w:pPr>
      <w:r w:rsidRPr="0002066C">
        <w:rPr>
          <w:b/>
          <w:bCs/>
        </w:rPr>
        <w:t>Вкладеність функцій</w:t>
      </w:r>
      <w:r w:rsidRPr="0002066C">
        <w:t>: Ви визначаєте функцію всередині іншої функції.</w:t>
      </w:r>
    </w:p>
    <w:p w:rsidR="004C550B" w:rsidRPr="0002066C" w:rsidRDefault="0002066C" w:rsidP="0002066C">
      <w:pPr>
        <w:numPr>
          <w:ilvl w:val="1"/>
          <w:numId w:val="13"/>
        </w:numPr>
        <w:jc w:val="both"/>
      </w:pPr>
      <w:r w:rsidRPr="0002066C">
        <w:rPr>
          <w:b/>
          <w:bCs/>
        </w:rPr>
        <w:t>Доступ до зовнішньої змінної</w:t>
      </w:r>
      <w:r w:rsidRPr="0002066C">
        <w:t>: Внутрішня функція посилається на змінну, яка належить зовнішній (батьківській) функції.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lang w:val="en-US"/>
        </w:rPr>
        <w:t xml:space="preserve">    </w:t>
      </w:r>
      <w:r w:rsidRPr="0002066C">
        <w:t>Коли зовнішня функція завершує своє виконання та повертає внутрішню функцію, внутрішня функція "замикає" навколо себе змінну з батьківської області видимості.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Лямбда-функції використовуються у випадках, коли потрібні безіменні функції на невеликий проміжок часу. </w:t>
      </w:r>
    </w:p>
    <w:p w:rsidR="0002066C" w:rsidRPr="0002066C" w:rsidRDefault="0002066C" w:rsidP="0002066C">
      <w:pPr>
        <w:ind w:firstLine="360"/>
        <w:jc w:val="both"/>
      </w:pPr>
      <w:r w:rsidRPr="0002066C">
        <w:tab/>
        <w:t xml:space="preserve">Зазвичай у </w:t>
      </w:r>
      <w:r w:rsidRPr="0002066C">
        <w:rPr>
          <w:lang w:val="en-US"/>
        </w:rPr>
        <w:t xml:space="preserve">Python </w:t>
      </w:r>
      <w:r w:rsidRPr="0002066C">
        <w:t xml:space="preserve">вони використовуються як аргумент для функцій вищого порядку (функцій, які приймають як аргументи інші функції). Часто їх використовують у комбінації з наступними вбудованими функціями: </w:t>
      </w:r>
      <w:r w:rsidRPr="0002066C">
        <w:rPr>
          <w:lang w:val="en-US"/>
        </w:rPr>
        <w:t>filter(), map()</w:t>
      </w:r>
      <w:r w:rsidRPr="0002066C">
        <w:t xml:space="preserve">і </w:t>
      </w:r>
      <w:proofErr w:type="spellStart"/>
      <w:r w:rsidRPr="0002066C">
        <w:t>т.д</w:t>
      </w:r>
      <w:proofErr w:type="spellEnd"/>
      <w:r w:rsidRPr="0002066C">
        <w:t>.</w:t>
      </w:r>
    </w:p>
    <w:p w:rsidR="0002066C" w:rsidRPr="0002066C" w:rsidRDefault="0002066C" w:rsidP="0002066C">
      <w:pPr>
        <w:ind w:firstLine="360"/>
        <w:jc w:val="both"/>
      </w:pPr>
      <w:r w:rsidRPr="0002066C">
        <w:rPr>
          <w:noProof/>
          <w:lang w:eastAsia="uk-UA"/>
        </w:rPr>
        <w:drawing>
          <wp:inline distT="0" distB="0" distL="0" distR="0" wp14:anchorId="02ABCE2E" wp14:editId="7947756E">
            <wp:extent cx="4152900" cy="981075"/>
            <wp:effectExtent l="0" t="0" r="0" b="9525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66C" w:rsidRPr="0002066C" w:rsidRDefault="0002066C" w:rsidP="0002066C">
      <w:pPr>
        <w:jc w:val="both"/>
      </w:pPr>
    </w:p>
    <w:p w:rsidR="00A903DC" w:rsidRDefault="00A903DC" w:rsidP="0002066C">
      <w:pPr>
        <w:jc w:val="both"/>
      </w:pPr>
    </w:p>
    <w:sectPr w:rsidR="00A90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2D9"/>
    <w:multiLevelType w:val="hybridMultilevel"/>
    <w:tmpl w:val="3E825A06"/>
    <w:lvl w:ilvl="0" w:tplc="EF845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AE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CB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A5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60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4D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CA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6F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E1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025113"/>
    <w:multiLevelType w:val="hybridMultilevel"/>
    <w:tmpl w:val="FA98502A"/>
    <w:lvl w:ilvl="0" w:tplc="B90C9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6E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4F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42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CD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8B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0E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28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81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3A2C3E"/>
    <w:multiLevelType w:val="hybridMultilevel"/>
    <w:tmpl w:val="1A84A066"/>
    <w:lvl w:ilvl="0" w:tplc="D65C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0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E4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E7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4EC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CC3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64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C8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38F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32DC5"/>
    <w:multiLevelType w:val="hybridMultilevel"/>
    <w:tmpl w:val="2F72AA0C"/>
    <w:lvl w:ilvl="0" w:tplc="1E0C2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E2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AC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6B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0C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0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E3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EB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23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710DAE"/>
    <w:multiLevelType w:val="hybridMultilevel"/>
    <w:tmpl w:val="E50488F4"/>
    <w:lvl w:ilvl="0" w:tplc="9A727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E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2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0B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E9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00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2B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D29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D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F66B43"/>
    <w:multiLevelType w:val="hybridMultilevel"/>
    <w:tmpl w:val="6A885C90"/>
    <w:lvl w:ilvl="0" w:tplc="62A6C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CB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03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8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4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F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CB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6E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D849C9"/>
    <w:multiLevelType w:val="hybridMultilevel"/>
    <w:tmpl w:val="C6E832B0"/>
    <w:lvl w:ilvl="0" w:tplc="FB2C8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D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1E7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AD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46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064D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CA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80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6AF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45812"/>
    <w:multiLevelType w:val="hybridMultilevel"/>
    <w:tmpl w:val="EC02AD4E"/>
    <w:lvl w:ilvl="0" w:tplc="2A323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AAC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E3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56C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E5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6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AD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47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4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2B330B"/>
    <w:multiLevelType w:val="hybridMultilevel"/>
    <w:tmpl w:val="BC10286C"/>
    <w:lvl w:ilvl="0" w:tplc="4468D5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4728E6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6F6FB5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A3080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26C0E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5D6F6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9581C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8FE9B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FB2E1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5C212DC7"/>
    <w:multiLevelType w:val="hybridMultilevel"/>
    <w:tmpl w:val="BAB407AE"/>
    <w:lvl w:ilvl="0" w:tplc="FE3CC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AF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9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02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8C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2D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4B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23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4D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25B5248"/>
    <w:multiLevelType w:val="hybridMultilevel"/>
    <w:tmpl w:val="D7964B7C"/>
    <w:lvl w:ilvl="0" w:tplc="5A968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725C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D097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96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22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340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A5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C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C80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806B3"/>
    <w:multiLevelType w:val="hybridMultilevel"/>
    <w:tmpl w:val="6D003898"/>
    <w:lvl w:ilvl="0" w:tplc="AA46A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A4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A3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A3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CB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63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CE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EE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69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EE74932"/>
    <w:multiLevelType w:val="hybridMultilevel"/>
    <w:tmpl w:val="A8AEC95C"/>
    <w:lvl w:ilvl="0" w:tplc="8C669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42E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8B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1CA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C7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26C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86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0C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BC6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4C"/>
    <w:rsid w:val="0002066C"/>
    <w:rsid w:val="00203D4C"/>
    <w:rsid w:val="004C550B"/>
    <w:rsid w:val="00A903DC"/>
    <w:rsid w:val="00B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ECC3"/>
  <w15:chartTrackingRefBased/>
  <w15:docId w15:val="{5C5DE004-1FBE-4457-91C6-D9DCF224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6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78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9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8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8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3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3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051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58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697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0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9494</Words>
  <Characters>5412</Characters>
  <Application>Microsoft Office Word</Application>
  <DocSecurity>0</DocSecurity>
  <Lines>45</Lines>
  <Paragraphs>29</Paragraphs>
  <ScaleCrop>false</ScaleCrop>
  <Company/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3</cp:revision>
  <dcterms:created xsi:type="dcterms:W3CDTF">2025-10-30T12:58:00Z</dcterms:created>
  <dcterms:modified xsi:type="dcterms:W3CDTF">2026-02-18T18:38:00Z</dcterms:modified>
</cp:coreProperties>
</file>