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87" w:rsidRPr="005F5587" w:rsidRDefault="005F5587" w:rsidP="005F5587">
      <w:pPr>
        <w:ind w:firstLine="426"/>
        <w:jc w:val="center"/>
        <w:rPr>
          <w:sz w:val="28"/>
        </w:rPr>
      </w:pPr>
      <w:r w:rsidRPr="005F5587">
        <w:rPr>
          <w:sz w:val="28"/>
        </w:rPr>
        <w:t>Тема 1</w:t>
      </w:r>
    </w:p>
    <w:p w:rsidR="005F5587" w:rsidRP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 xml:space="preserve">1. Розкрити зміст  теоретичних моделей розвитку науки. </w:t>
      </w:r>
    </w:p>
    <w:p w:rsidR="005F5587" w:rsidRP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>2. Зміст та завдання курсу історії економіки та економічної думки.</w:t>
      </w:r>
    </w:p>
    <w:p w:rsidR="005F5587" w:rsidRP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>3. Охарактеризувати основні етапи розвитку економічної думки.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4.Розкрити відмінності основних підходів до періодизації господарського розвитку суспільства.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</w:p>
    <w:p w:rsidR="005F5587" w:rsidRPr="005F5587" w:rsidRDefault="005F5587" w:rsidP="005F5587">
      <w:pPr>
        <w:ind w:left="426"/>
        <w:jc w:val="center"/>
        <w:rPr>
          <w:sz w:val="28"/>
        </w:rPr>
      </w:pPr>
      <w:r w:rsidRPr="005F5587">
        <w:rPr>
          <w:sz w:val="28"/>
        </w:rPr>
        <w:t>Тема 2.</w:t>
      </w:r>
    </w:p>
    <w:p w:rsidR="005F5587" w:rsidRPr="005F5587" w:rsidRDefault="005F5587" w:rsidP="005F5587">
      <w:pPr>
        <w:ind w:left="426"/>
        <w:rPr>
          <w:sz w:val="28"/>
        </w:rPr>
      </w:pPr>
      <w:r w:rsidRPr="005F5587">
        <w:rPr>
          <w:sz w:val="28"/>
        </w:rPr>
        <w:t xml:space="preserve">1. Здійснити порівняльний аналіз </w:t>
      </w:r>
      <w:proofErr w:type="spellStart"/>
      <w:r w:rsidRPr="005F5587">
        <w:rPr>
          <w:sz w:val="28"/>
        </w:rPr>
        <w:t>привласнювального</w:t>
      </w:r>
      <w:proofErr w:type="spellEnd"/>
      <w:r w:rsidRPr="005F5587">
        <w:rPr>
          <w:sz w:val="28"/>
        </w:rPr>
        <w:t xml:space="preserve"> і виробничо-відтворювального господарства. </w:t>
      </w:r>
    </w:p>
    <w:p w:rsidR="005F5587" w:rsidRPr="005F5587" w:rsidRDefault="005F5587" w:rsidP="005F5587">
      <w:pPr>
        <w:ind w:firstLine="426"/>
        <w:rPr>
          <w:sz w:val="28"/>
        </w:rPr>
      </w:pPr>
      <w:r w:rsidRPr="005F5587">
        <w:rPr>
          <w:sz w:val="28"/>
        </w:rPr>
        <w:t>2. Розкрити первісні форми кооперації і спеціалізації.</w:t>
      </w:r>
    </w:p>
    <w:p w:rsidR="005F5587" w:rsidRPr="005F5587" w:rsidRDefault="005F5587" w:rsidP="005F5587">
      <w:pPr>
        <w:ind w:firstLine="426"/>
        <w:rPr>
          <w:sz w:val="28"/>
        </w:rPr>
      </w:pPr>
      <w:r w:rsidRPr="005F5587">
        <w:rPr>
          <w:sz w:val="28"/>
        </w:rPr>
        <w:t xml:space="preserve">3. Розкрити поняття </w:t>
      </w:r>
      <w:proofErr w:type="spellStart"/>
      <w:r w:rsidRPr="005F5587">
        <w:rPr>
          <w:sz w:val="28"/>
        </w:rPr>
        <w:t>синполітійних</w:t>
      </w:r>
      <w:proofErr w:type="spellEnd"/>
      <w:r w:rsidRPr="005F5587">
        <w:rPr>
          <w:sz w:val="28"/>
        </w:rPr>
        <w:t xml:space="preserve"> первісних суспільств.</w:t>
      </w:r>
    </w:p>
    <w:p w:rsidR="005F5587" w:rsidRPr="005F5587" w:rsidRDefault="005F5587" w:rsidP="005F5587">
      <w:pPr>
        <w:ind w:left="426"/>
        <w:rPr>
          <w:sz w:val="28"/>
        </w:rPr>
      </w:pPr>
      <w:r w:rsidRPr="005F5587">
        <w:rPr>
          <w:sz w:val="28"/>
        </w:rPr>
        <w:t xml:space="preserve">4.Порівняти господарства та його форми у месопотамському, єгипетському та крито-мікенському </w:t>
      </w:r>
    </w:p>
    <w:p w:rsidR="005F5587" w:rsidRPr="005F5587" w:rsidRDefault="005F5587" w:rsidP="005F5587">
      <w:pPr>
        <w:ind w:left="426"/>
        <w:rPr>
          <w:sz w:val="28"/>
        </w:rPr>
      </w:pPr>
      <w:r w:rsidRPr="005F5587">
        <w:rPr>
          <w:sz w:val="28"/>
        </w:rPr>
        <w:t>суспільствах.</w:t>
      </w:r>
    </w:p>
    <w:p w:rsidR="005F5587" w:rsidRPr="005F5587" w:rsidRDefault="005F5587" w:rsidP="005F5587">
      <w:pPr>
        <w:ind w:left="426"/>
        <w:jc w:val="center"/>
        <w:rPr>
          <w:sz w:val="28"/>
        </w:rPr>
      </w:pPr>
      <w:r w:rsidRPr="005F5587">
        <w:rPr>
          <w:sz w:val="28"/>
        </w:rPr>
        <w:t>Тема 3</w:t>
      </w:r>
      <w:r>
        <w:rPr>
          <w:sz w:val="28"/>
        </w:rPr>
        <w:t>.</w:t>
      </w:r>
    </w:p>
    <w:p w:rsidR="005F5587" w:rsidRP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>1.Розкрити поняття осьового часу та його значення як вихідної точки для формування суспільств сучасних цивілізацій.</w:t>
      </w:r>
    </w:p>
    <w:p w:rsidR="005F5587" w:rsidRP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>2.Проведіть порівняльний аналіз економічної структури Давньої Греції та Давнього Риму.</w:t>
      </w:r>
    </w:p>
    <w:p w:rsidR="005F5587" w:rsidRP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>3.Логічно порівняйте розвиток господарства у Давній Греції і у містах Північного Причорномор’я.</w:t>
      </w:r>
    </w:p>
    <w:p w:rsidR="005F5587" w:rsidRP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>4.Розкрийте значення полісу для становлення Європейської цивілізації.</w:t>
      </w:r>
    </w:p>
    <w:p w:rsidR="005F5587" w:rsidRDefault="005F5587" w:rsidP="005F5587">
      <w:pPr>
        <w:ind w:firstLine="426"/>
        <w:jc w:val="both"/>
        <w:rPr>
          <w:sz w:val="28"/>
        </w:rPr>
      </w:pPr>
      <w:r w:rsidRPr="005F5587">
        <w:rPr>
          <w:sz w:val="28"/>
        </w:rPr>
        <w:t>5.Господарство кіммерійців та скіфів.</w:t>
      </w:r>
    </w:p>
    <w:p w:rsidR="005F5587" w:rsidRDefault="005F5587" w:rsidP="005F5587">
      <w:pPr>
        <w:ind w:firstLine="426"/>
        <w:jc w:val="both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  <w:r w:rsidRPr="005F5587">
        <w:rPr>
          <w:sz w:val="28"/>
        </w:rPr>
        <w:t xml:space="preserve">Тема </w:t>
      </w:r>
      <w:r>
        <w:rPr>
          <w:sz w:val="28"/>
        </w:rPr>
        <w:t>4.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1.Проведіть порівняльний аналіз господарського розвитку Київської Русі і королівства Франків.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2. В чому полягали відмінності у розвитку феодалізму на землях сучасної Німеччини і Франції.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3. Розкрийте значення ремесла і торгівлі для зародження  товарно-грошових відносин.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 В чому полягало значення Магдебурзького права для утвердження європейської цивілізації на теренах України.</w:t>
      </w:r>
    </w:p>
    <w:p w:rsidR="005F5587" w:rsidRDefault="005F5587" w:rsidP="005F5587">
      <w:pPr>
        <w:ind w:left="426"/>
        <w:jc w:val="both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  <w:r>
        <w:rPr>
          <w:sz w:val="28"/>
        </w:rPr>
        <w:t>Тема 5.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1. З’ясуйте роль західноєвропейських феодальних міст у становленні незалежності особистості та поширенні поділу праці.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2. Значення Відродження  як духовно-культурного фактору впливу на господарський розвиток держав Європейської цивілізації.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3.Чому географічні відкриття розглядають як потужний прискорювач господарства середньовічної Європи?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 Чому Англію вважають країною класичного первісного нагромадження капіталу та розвитку ринкової економіки?</w:t>
      </w:r>
    </w:p>
    <w:p w:rsidR="005F5587" w:rsidRDefault="005F5587" w:rsidP="005F5587">
      <w:pPr>
        <w:ind w:left="426"/>
        <w:jc w:val="both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  <w:r>
        <w:rPr>
          <w:sz w:val="28"/>
        </w:rPr>
        <w:lastRenderedPageBreak/>
        <w:t>Тема 6.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1. Яка подія дала підстави К. </w:t>
      </w:r>
      <w:proofErr w:type="spellStart"/>
      <w:r w:rsidRPr="005F5587">
        <w:rPr>
          <w:sz w:val="28"/>
        </w:rPr>
        <w:t>Ясперсу</w:t>
      </w:r>
      <w:proofErr w:type="spellEnd"/>
      <w:r w:rsidRPr="005F5587">
        <w:rPr>
          <w:sz w:val="28"/>
        </w:rPr>
        <w:t xml:space="preserve"> вважати кінець XVIII </w:t>
      </w:r>
      <w:proofErr w:type="spellStart"/>
      <w:r w:rsidRPr="005F5587">
        <w:rPr>
          <w:sz w:val="28"/>
        </w:rPr>
        <w:t>cт</w:t>
      </w:r>
      <w:proofErr w:type="spellEnd"/>
      <w:r w:rsidRPr="005F5587">
        <w:rPr>
          <w:sz w:val="28"/>
        </w:rPr>
        <w:t xml:space="preserve">. першим, після осьового часу, справжнім  вагомим надбанням духовного і матеріального характеру? 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2. Проведіть порівняльний аналіз ходу промислового перевороту у Франції та Німеччині.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3. Обґрунтуйте особливості становлення економічної науки у Німеччині.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4.Яким чином Просвітництво сприяло формуванню ринкового господарства у країнах Європейської цивілізації?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5. Чому ринкову економіку першої половини ХІХ ст. часто називають економікою вільної конкуренції.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6. Теорія цінності як основна проблема класичної політичної економії.</w:t>
      </w:r>
    </w:p>
    <w:p w:rsidR="005F5587" w:rsidRDefault="005F5587" w:rsidP="005F5587">
      <w:pPr>
        <w:ind w:left="426"/>
        <w:jc w:val="center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  <w:r>
        <w:rPr>
          <w:sz w:val="28"/>
        </w:rPr>
        <w:t>Тема 7.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1.Вплив економічної політики Петра І та Катерини ІІ на  соціально-економічний розвиток України.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2.Порівняйте господарський розвиток українських земель у складі Російської та Австро-Угорської імперій.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3.Внесок українських вчених у становлення економічної науки в Російській імперії.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4.Спільність економічних поглядів В. Каразіна і Ф. </w:t>
      </w:r>
      <w:proofErr w:type="spellStart"/>
      <w:r w:rsidRPr="005F5587">
        <w:rPr>
          <w:sz w:val="28"/>
        </w:rPr>
        <w:t>Кене</w:t>
      </w:r>
      <w:proofErr w:type="spellEnd"/>
      <w:r w:rsidRPr="005F5587">
        <w:rPr>
          <w:sz w:val="28"/>
        </w:rPr>
        <w:t>.</w:t>
      </w:r>
    </w:p>
    <w:p w:rsidR="005F5587" w:rsidRDefault="005F5587" w:rsidP="005F5587">
      <w:pPr>
        <w:ind w:left="426"/>
        <w:jc w:val="both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  <w:r>
        <w:rPr>
          <w:sz w:val="28"/>
        </w:rPr>
        <w:t>Тема 8.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1. В чому проявляється революційний характер теоретичних здобутків К. </w:t>
      </w:r>
      <w:proofErr w:type="spellStart"/>
      <w:r w:rsidRPr="005F5587">
        <w:rPr>
          <w:sz w:val="28"/>
        </w:rPr>
        <w:t>Менгера</w:t>
      </w:r>
      <w:proofErr w:type="spellEnd"/>
      <w:r w:rsidRPr="005F5587">
        <w:rPr>
          <w:sz w:val="28"/>
        </w:rPr>
        <w:t>, В. </w:t>
      </w:r>
      <w:proofErr w:type="spellStart"/>
      <w:r w:rsidRPr="005F5587">
        <w:rPr>
          <w:sz w:val="28"/>
        </w:rPr>
        <w:t>Джевонса</w:t>
      </w:r>
      <w:proofErr w:type="spellEnd"/>
      <w:r w:rsidRPr="005F5587">
        <w:rPr>
          <w:sz w:val="28"/>
        </w:rPr>
        <w:t xml:space="preserve"> та Л. </w:t>
      </w:r>
      <w:proofErr w:type="spellStart"/>
      <w:r w:rsidRPr="005F5587">
        <w:rPr>
          <w:sz w:val="28"/>
        </w:rPr>
        <w:t>Вальраса</w:t>
      </w:r>
      <w:proofErr w:type="spellEnd"/>
      <w:r w:rsidRPr="005F5587">
        <w:rPr>
          <w:sz w:val="28"/>
        </w:rPr>
        <w:t xml:space="preserve">?  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2.Розкрити особливості Другої науково-технічної революції та її вплив на структуру господарства провідних держав світу.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3.Причини прискореного індустріального зростання Німеччини.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4.Молода історична школа Німеччини як підґрунтя для виникнення інституціоналізму.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 xml:space="preserve">5. Проведіть порівняльний аналіз австрійської, англо-американської та лозаннської шкіл </w:t>
      </w:r>
      <w:proofErr w:type="spellStart"/>
      <w:r w:rsidRPr="005F5587">
        <w:rPr>
          <w:sz w:val="28"/>
        </w:rPr>
        <w:t>маргіналізму</w:t>
      </w:r>
      <w:proofErr w:type="spellEnd"/>
      <w:r w:rsidRPr="005F5587">
        <w:rPr>
          <w:sz w:val="28"/>
        </w:rPr>
        <w:t>.</w:t>
      </w:r>
    </w:p>
    <w:p w:rsidR="005F5587" w:rsidRDefault="005F5587" w:rsidP="005F5587">
      <w:pPr>
        <w:ind w:left="426"/>
        <w:jc w:val="both"/>
        <w:rPr>
          <w:sz w:val="28"/>
        </w:rPr>
      </w:pPr>
    </w:p>
    <w:p w:rsidR="005F5587" w:rsidRPr="005F5587" w:rsidRDefault="005F5587" w:rsidP="005F5587">
      <w:pPr>
        <w:ind w:left="426"/>
        <w:jc w:val="center"/>
        <w:rPr>
          <w:sz w:val="28"/>
        </w:rPr>
      </w:pPr>
      <w:r>
        <w:rPr>
          <w:sz w:val="28"/>
        </w:rPr>
        <w:t>Тема 9.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 xml:space="preserve">1.Здійсніть порівняльний аналіз аграрної реформи 1848 р. в Австро-Угорщині та реформи 1861 р. у Російській імперії. 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 xml:space="preserve">2.Обґрунтуйте виникнення в Російській імперії першої наукової економічної школи в Київському університеті </w:t>
      </w:r>
      <w:proofErr w:type="spellStart"/>
      <w:r w:rsidRPr="005F5587">
        <w:rPr>
          <w:sz w:val="28"/>
        </w:rPr>
        <w:t>св</w:t>
      </w:r>
      <w:proofErr w:type="spellEnd"/>
      <w:r w:rsidRPr="005F5587">
        <w:rPr>
          <w:sz w:val="28"/>
        </w:rPr>
        <w:t>. Володимира.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 xml:space="preserve">3. Чим можна пояснити домінування соціальних аспектів у економічних дослідженнях  українських вчених?  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4.Причини світових здобутків української економічної науки на зламі ХІХ – ХХ століть.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8. Фізична економія Сергія Подолинського і сучасність.</w:t>
      </w:r>
    </w:p>
    <w:p w:rsidR="005F5587" w:rsidRDefault="005F5587" w:rsidP="005F5587">
      <w:pPr>
        <w:ind w:left="426"/>
        <w:jc w:val="both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  <w:r>
        <w:rPr>
          <w:sz w:val="28"/>
        </w:rPr>
        <w:t>Тема 10.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>
        <w:rPr>
          <w:rFonts w:ascii="Arial" w:hAnsi="Arial" w:cs="Arial"/>
          <w:szCs w:val="20"/>
        </w:rPr>
        <w:t>1</w:t>
      </w:r>
      <w:r w:rsidRPr="005F5587">
        <w:rPr>
          <w:sz w:val="28"/>
        </w:rPr>
        <w:t xml:space="preserve">.Революційний характер наукових досягнень </w:t>
      </w:r>
      <w:proofErr w:type="spellStart"/>
      <w:r w:rsidRPr="005F5587">
        <w:rPr>
          <w:sz w:val="28"/>
        </w:rPr>
        <w:t>Дж</w:t>
      </w:r>
      <w:proofErr w:type="spellEnd"/>
      <w:r w:rsidRPr="005F5587">
        <w:rPr>
          <w:sz w:val="28"/>
        </w:rPr>
        <w:t>. М. Кейнса.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2. Причини кризи неокласичної економічної теорії.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lastRenderedPageBreak/>
        <w:t>3.Чому інституційні дослідження не стали провідними в економічній науці?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4.Порівнюючи економічну політику США та Німеччини, обґрунтуйте особливості антикризових програм урядів у 1933-1936 рр.</w:t>
      </w:r>
    </w:p>
    <w:p w:rsidR="005F5587" w:rsidRDefault="005F5587" w:rsidP="005F5587">
      <w:pPr>
        <w:ind w:left="426"/>
        <w:jc w:val="both"/>
        <w:rPr>
          <w:sz w:val="28"/>
        </w:rPr>
      </w:pPr>
    </w:p>
    <w:p w:rsidR="005F5587" w:rsidRDefault="005F5587" w:rsidP="005F5587">
      <w:pPr>
        <w:ind w:left="426"/>
        <w:jc w:val="center"/>
        <w:rPr>
          <w:sz w:val="28"/>
        </w:rPr>
      </w:pPr>
      <w:r>
        <w:rPr>
          <w:sz w:val="28"/>
        </w:rPr>
        <w:t>Тема 1</w:t>
      </w:r>
      <w:r>
        <w:rPr>
          <w:sz w:val="28"/>
        </w:rPr>
        <w:t>1</w:t>
      </w:r>
      <w:r>
        <w:rPr>
          <w:sz w:val="28"/>
        </w:rPr>
        <w:t>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 xml:space="preserve">1.Причини, з яких </w:t>
      </w:r>
      <w:proofErr w:type="spellStart"/>
      <w:r w:rsidRPr="005F5587">
        <w:rPr>
          <w:sz w:val="28"/>
        </w:rPr>
        <w:t>кейнсіанство</w:t>
      </w:r>
      <w:proofErr w:type="spellEnd"/>
      <w:r w:rsidRPr="005F5587">
        <w:rPr>
          <w:sz w:val="28"/>
        </w:rPr>
        <w:t xml:space="preserve"> стало провідним напрямом в економічній науці.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 xml:space="preserve">2.Чому проблема економічного зростання витіснила проблему зайнятості в післявоєнній ринковій економіці?  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3. Особливості економічного розвитку Японії.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 xml:space="preserve">4.«Зелена революція»: завершення індустріалізації сільського господарства.  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5.Три центри світового економічного суперництва.</w:t>
      </w:r>
    </w:p>
    <w:p w:rsidR="005F5587" w:rsidRP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6. Порівняйте змішані економічні системи Англії, США, Німеччини, Швеції та Японії у другій половині ХХ ст.</w:t>
      </w:r>
    </w:p>
    <w:p w:rsidR="005F5587" w:rsidRDefault="005F5587" w:rsidP="005F5587">
      <w:pPr>
        <w:ind w:left="426"/>
        <w:jc w:val="both"/>
        <w:rPr>
          <w:sz w:val="28"/>
        </w:rPr>
      </w:pPr>
      <w:r w:rsidRPr="005F5587">
        <w:rPr>
          <w:sz w:val="28"/>
        </w:rPr>
        <w:t>7.Причини невдачі кейнсіанського антикризового  державного макроекономічного регулювання у 80-і рр. ХХ ст.</w:t>
      </w:r>
    </w:p>
    <w:p w:rsidR="00DC7573" w:rsidRDefault="00DC7573" w:rsidP="005F5587">
      <w:pPr>
        <w:ind w:left="426"/>
        <w:jc w:val="both"/>
        <w:rPr>
          <w:sz w:val="28"/>
        </w:rPr>
      </w:pPr>
    </w:p>
    <w:p w:rsidR="00DC7573" w:rsidRDefault="00DC7573" w:rsidP="00DC7573">
      <w:pPr>
        <w:ind w:left="426"/>
        <w:jc w:val="center"/>
        <w:rPr>
          <w:sz w:val="28"/>
        </w:rPr>
      </w:pPr>
      <w:r>
        <w:rPr>
          <w:sz w:val="28"/>
        </w:rPr>
        <w:t>Тема 1</w:t>
      </w:r>
      <w:r>
        <w:rPr>
          <w:sz w:val="28"/>
        </w:rPr>
        <w:t>2</w:t>
      </w:r>
      <w:r>
        <w:rPr>
          <w:sz w:val="28"/>
        </w:rPr>
        <w:t>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1.Міжнародні економічні організації та їхній вплив на національні економічні інститути.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2.Теорії сталого розвитку соціально-економічних систем.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3.Зробіть порівняльний аналіз трьох основних  науково-технічних революцій починаючи з промислового перевороту кінця ХVIII ст. у Великій Британії.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4.Порівняйте концепцію «</w:t>
      </w:r>
      <w:proofErr w:type="spellStart"/>
      <w:r w:rsidRPr="00DC7573">
        <w:rPr>
          <w:sz w:val="28"/>
        </w:rPr>
        <w:t>постіндустрі</w:t>
      </w:r>
      <w:proofErr w:type="spellEnd"/>
      <w:r w:rsidRPr="00DC7573">
        <w:rPr>
          <w:sz w:val="28"/>
        </w:rPr>
        <w:t>ального суспільства» Д. Белла з концепцією «технологічного суспільства» Ж. </w:t>
      </w:r>
      <w:proofErr w:type="spellStart"/>
      <w:r w:rsidRPr="00DC7573">
        <w:rPr>
          <w:sz w:val="28"/>
        </w:rPr>
        <w:t>Еллюля</w:t>
      </w:r>
      <w:proofErr w:type="spellEnd"/>
      <w:r w:rsidRPr="00DC7573">
        <w:rPr>
          <w:sz w:val="28"/>
        </w:rPr>
        <w:t>.</w:t>
      </w:r>
    </w:p>
    <w:p w:rsid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5.Тенденції розвитку постіндустріального суспільства.</w:t>
      </w:r>
    </w:p>
    <w:p w:rsidR="00DC7573" w:rsidRDefault="00DC7573" w:rsidP="00DC7573">
      <w:pPr>
        <w:ind w:left="426"/>
        <w:jc w:val="both"/>
        <w:rPr>
          <w:sz w:val="28"/>
        </w:rPr>
      </w:pPr>
    </w:p>
    <w:p w:rsidR="00DC7573" w:rsidRDefault="00DC7573" w:rsidP="00DC7573">
      <w:pPr>
        <w:ind w:left="426"/>
        <w:jc w:val="center"/>
        <w:rPr>
          <w:sz w:val="28"/>
        </w:rPr>
      </w:pPr>
      <w:r>
        <w:rPr>
          <w:sz w:val="28"/>
        </w:rPr>
        <w:t>Тема 1</w:t>
      </w:r>
      <w:r>
        <w:rPr>
          <w:sz w:val="28"/>
        </w:rPr>
        <w:t>3</w:t>
      </w:r>
      <w:r>
        <w:rPr>
          <w:sz w:val="28"/>
        </w:rPr>
        <w:t>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 xml:space="preserve">1.Порівняйте економічні програми та їхню реалізацію національних урядів України: Центральної Ради, Гетьманату, Директорії, ЗУНР. 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 xml:space="preserve">2. Порівняльна характеристика політики «воєнного комунізму» і </w:t>
      </w:r>
      <w:proofErr w:type="spellStart"/>
      <w:r w:rsidRPr="00DC7573">
        <w:rPr>
          <w:sz w:val="28"/>
        </w:rPr>
        <w:t>НЕПу</w:t>
      </w:r>
      <w:proofErr w:type="spellEnd"/>
      <w:r w:rsidRPr="00DC7573">
        <w:rPr>
          <w:sz w:val="28"/>
        </w:rPr>
        <w:t xml:space="preserve"> в сільському господарстві.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3.Основні характеристики радянської командно-адміністративної системи господарювання.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4.Причини економічної поразки світової системи соціалізму.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5.Причини невдалого реформування радянської економіки: «хрущовська відлига»; «</w:t>
      </w:r>
      <w:proofErr w:type="spellStart"/>
      <w:r w:rsidRPr="00DC7573">
        <w:rPr>
          <w:sz w:val="28"/>
        </w:rPr>
        <w:t>косигінська</w:t>
      </w:r>
      <w:proofErr w:type="spellEnd"/>
      <w:r w:rsidRPr="00DC7573">
        <w:rPr>
          <w:sz w:val="28"/>
        </w:rPr>
        <w:t xml:space="preserve"> реформа»; «горбачовська перебудова».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6. В чому проявлявся колоніальний характер української економіки?</w:t>
      </w:r>
    </w:p>
    <w:p w:rsidR="00DC7573" w:rsidRDefault="00DC7573" w:rsidP="00DC7573">
      <w:pPr>
        <w:ind w:left="426"/>
        <w:jc w:val="center"/>
        <w:rPr>
          <w:sz w:val="28"/>
        </w:rPr>
      </w:pPr>
    </w:p>
    <w:p w:rsidR="00DC7573" w:rsidRPr="00DC7573" w:rsidRDefault="00DC7573" w:rsidP="00DC7573">
      <w:pPr>
        <w:ind w:left="426"/>
        <w:jc w:val="center"/>
        <w:rPr>
          <w:sz w:val="28"/>
        </w:rPr>
      </w:pPr>
      <w:r>
        <w:rPr>
          <w:sz w:val="28"/>
        </w:rPr>
        <w:t>Тема 1</w:t>
      </w:r>
      <w:r>
        <w:rPr>
          <w:sz w:val="28"/>
        </w:rPr>
        <w:t>4</w:t>
      </w:r>
      <w:r>
        <w:rPr>
          <w:sz w:val="28"/>
        </w:rPr>
        <w:t>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1.Розкрийте і проаналізуйте економічні передумови утворення української незалежної держави.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 xml:space="preserve">2.Основні напрямки трансформації командно-адміністративної економічної системи. </w:t>
      </w:r>
    </w:p>
    <w:p w:rsidR="00DC7573" w:rsidRPr="00DC7573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 xml:space="preserve">3. Проаналізуйте трансформацію відносин власності. </w:t>
      </w:r>
    </w:p>
    <w:p w:rsidR="00D42D23" w:rsidRPr="005F5587" w:rsidRDefault="00DC7573" w:rsidP="00DC7573">
      <w:pPr>
        <w:ind w:left="426"/>
        <w:jc w:val="both"/>
        <w:rPr>
          <w:sz w:val="28"/>
        </w:rPr>
      </w:pPr>
      <w:r w:rsidRPr="00DC7573">
        <w:rPr>
          <w:sz w:val="28"/>
        </w:rPr>
        <w:t>4. Основні етапи аграрної реформи в сільському господарстві.</w:t>
      </w:r>
      <w:bookmarkStart w:id="0" w:name="_GoBack"/>
      <w:bookmarkEnd w:id="0"/>
    </w:p>
    <w:sectPr w:rsidR="00D42D23" w:rsidRPr="005F55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44"/>
    <w:rsid w:val="005F5587"/>
    <w:rsid w:val="007F3344"/>
    <w:rsid w:val="00D42D23"/>
    <w:rsid w:val="00DC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87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87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3836</Words>
  <Characters>2187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2018-10-28T16:28:00Z</dcterms:created>
  <dcterms:modified xsi:type="dcterms:W3CDTF">2018-10-28T16:42:00Z</dcterms:modified>
</cp:coreProperties>
</file>