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E21A" w14:textId="77777777" w:rsidR="001F6B39" w:rsidRDefault="001F6B39">
      <w:pPr>
        <w:tabs>
          <w:tab w:val="left" w:pos="1054"/>
          <w:tab w:val="left" w:pos="2762"/>
        </w:tabs>
        <w:spacing w:before="61" w:line="247" w:lineRule="auto"/>
        <w:ind w:left="2762" w:right="893" w:hanging="1919"/>
      </w:pPr>
    </w:p>
    <w:p w14:paraId="7ED572CD" w14:textId="66BC4F1A" w:rsidR="001F6B39" w:rsidRDefault="001F6B39" w:rsidP="001F6B39">
      <w:pPr>
        <w:pStyle w:val="1"/>
        <w:tabs>
          <w:tab w:val="left" w:pos="652"/>
        </w:tabs>
        <w:ind w:left="652"/>
        <w:jc w:val="center"/>
      </w:pPr>
      <w:r>
        <w:t>Практична робота №</w:t>
      </w:r>
      <w:r>
        <w:t>9</w:t>
      </w:r>
    </w:p>
    <w:p w14:paraId="5DA218C8" w14:textId="2855B084" w:rsidR="001F6B39" w:rsidRPr="001F6B39" w:rsidRDefault="001F6B39" w:rsidP="001F6B39">
      <w:pPr>
        <w:pStyle w:val="1"/>
        <w:tabs>
          <w:tab w:val="left" w:pos="1054"/>
          <w:tab w:val="left" w:pos="2762"/>
        </w:tabs>
        <w:spacing w:before="61" w:line="247" w:lineRule="auto"/>
        <w:ind w:right="893"/>
        <w:jc w:val="center"/>
      </w:pPr>
      <w:r>
        <w:t>Тема: «Фізичні</w:t>
      </w:r>
      <w:r>
        <w:rPr>
          <w:spacing w:val="-5"/>
        </w:rPr>
        <w:t xml:space="preserve"> </w:t>
      </w:r>
      <w:r>
        <w:t>основи</w:t>
      </w:r>
      <w:r>
        <w:rPr>
          <w:spacing w:val="-6"/>
        </w:rPr>
        <w:t xml:space="preserve"> </w:t>
      </w:r>
      <w:r>
        <w:t>термічного</w:t>
      </w:r>
      <w:r>
        <w:rPr>
          <w:spacing w:val="-6"/>
        </w:rPr>
        <w:t xml:space="preserve"> </w:t>
      </w:r>
      <w:r>
        <w:t>знешкодження парогазових викидів</w:t>
      </w:r>
      <w:r>
        <w:rPr>
          <w:spacing w:val="-2"/>
        </w:rPr>
        <w:t>»</w:t>
      </w:r>
    </w:p>
    <w:p w14:paraId="7182C602" w14:textId="136C9A81" w:rsidR="001F6B39" w:rsidRDefault="001F6B39" w:rsidP="001F6B39">
      <w:pPr>
        <w:pStyle w:val="1"/>
        <w:tabs>
          <w:tab w:val="left" w:pos="652"/>
        </w:tabs>
        <w:ind w:left="652"/>
        <w:jc w:val="both"/>
      </w:pPr>
      <w:r>
        <w:t xml:space="preserve">Мета: </w:t>
      </w:r>
      <w:r w:rsidRPr="001F6B39">
        <w:rPr>
          <w:b w:val="0"/>
          <w:bCs w:val="0"/>
        </w:rPr>
        <w:t>Ознайомитися з фізичними основами процесів термічного знешкодження парогазових викидів, вивчити принципи спалювання та термоокиснення шкідливих речовин, а також визначити умови, що забезпечують повне та ефективне очищення газових потоків від токсичних компонентів.</w:t>
      </w:r>
    </w:p>
    <w:p w14:paraId="48700461" w14:textId="77777777" w:rsidR="001F6B39" w:rsidRDefault="001F6B39" w:rsidP="001F6B39">
      <w:pPr>
        <w:pStyle w:val="1"/>
        <w:tabs>
          <w:tab w:val="left" w:pos="652"/>
        </w:tabs>
        <w:ind w:left="652"/>
        <w:rPr>
          <w:spacing w:val="-2"/>
        </w:rPr>
      </w:pPr>
    </w:p>
    <w:p w14:paraId="40F3201B" w14:textId="77777777" w:rsidR="001F6B39" w:rsidRDefault="001F6B39" w:rsidP="001F6B39">
      <w:pPr>
        <w:pStyle w:val="1"/>
        <w:tabs>
          <w:tab w:val="left" w:pos="652"/>
        </w:tabs>
        <w:ind w:left="652"/>
        <w:jc w:val="center"/>
        <w:rPr>
          <w:spacing w:val="-2"/>
        </w:rPr>
      </w:pPr>
      <w:r>
        <w:rPr>
          <w:spacing w:val="-2"/>
        </w:rPr>
        <w:t>Теоретичні відомості</w:t>
      </w:r>
    </w:p>
    <w:p w14:paraId="0859F9EB" w14:textId="77777777" w:rsidR="001F6B39" w:rsidRDefault="001F6B39" w:rsidP="001F6B39">
      <w:pPr>
        <w:pStyle w:val="1"/>
        <w:tabs>
          <w:tab w:val="left" w:pos="1054"/>
          <w:tab w:val="left" w:pos="2762"/>
        </w:tabs>
        <w:spacing w:before="61" w:line="247" w:lineRule="auto"/>
        <w:ind w:left="2762" w:right="893"/>
      </w:pPr>
    </w:p>
    <w:p w14:paraId="27262C9C" w14:textId="5FD3CF9C" w:rsidR="00B368C8" w:rsidRDefault="00783355" w:rsidP="001F6B39">
      <w:pPr>
        <w:pStyle w:val="2"/>
        <w:numPr>
          <w:ilvl w:val="0"/>
          <w:numId w:val="3"/>
        </w:numPr>
        <w:tabs>
          <w:tab w:val="left" w:pos="1130"/>
        </w:tabs>
      </w:pPr>
      <w:r>
        <w:t>Суть</w:t>
      </w:r>
      <w:r>
        <w:rPr>
          <w:spacing w:val="-8"/>
        </w:rPr>
        <w:t xml:space="preserve"> </w:t>
      </w:r>
      <w:r>
        <w:t>термічного</w:t>
      </w:r>
      <w:r>
        <w:rPr>
          <w:spacing w:val="-5"/>
        </w:rPr>
        <w:t xml:space="preserve"> </w:t>
      </w:r>
      <w:r>
        <w:t>знешкодження</w:t>
      </w:r>
      <w:r>
        <w:rPr>
          <w:spacing w:val="-7"/>
        </w:rPr>
        <w:t xml:space="preserve"> </w:t>
      </w:r>
      <w:r>
        <w:t>парогазових</w:t>
      </w:r>
      <w:r>
        <w:rPr>
          <w:spacing w:val="-4"/>
        </w:rPr>
        <w:t xml:space="preserve"> </w:t>
      </w:r>
      <w:r>
        <w:rPr>
          <w:spacing w:val="-2"/>
        </w:rPr>
        <w:t>викидів</w:t>
      </w:r>
    </w:p>
    <w:p w14:paraId="7E8A3742" w14:textId="77777777" w:rsidR="00B368C8" w:rsidRDefault="00B368C8">
      <w:pPr>
        <w:pStyle w:val="a3"/>
        <w:spacing w:before="11"/>
        <w:rPr>
          <w:b/>
        </w:rPr>
      </w:pPr>
    </w:p>
    <w:p w14:paraId="1776CFF9" w14:textId="77777777" w:rsidR="00B368C8" w:rsidRDefault="00783355">
      <w:pPr>
        <w:pStyle w:val="a3"/>
        <w:spacing w:before="1" w:line="244" w:lineRule="auto"/>
        <w:ind w:left="1" w:right="135" w:firstLine="707"/>
        <w:jc w:val="both"/>
      </w:pPr>
      <w:r>
        <w:t>Термічне знешкодження парогазових викидів ґрунтується на високо- температурному спалюванні горючих домішок, тобто окисленні знешко- джуваних компонентів. Цей метод має широке розповсюдження тому, що відсутнє шлакове господарство й стічні води, невеликі роз</w:t>
      </w:r>
      <w:r>
        <w:t>міри установок, простота обслуговування, можливості автоматизації, висока ефективність знешкодження при низьких затратах коштів.</w:t>
      </w:r>
    </w:p>
    <w:p w14:paraId="441533A3" w14:textId="77777777" w:rsidR="00B368C8" w:rsidRDefault="00783355">
      <w:pPr>
        <w:pStyle w:val="a3"/>
        <w:spacing w:before="2" w:line="244" w:lineRule="auto"/>
        <w:ind w:left="1" w:right="136" w:firstLine="707"/>
        <w:jc w:val="both"/>
      </w:pPr>
      <w:r>
        <w:t>При виборі термічного методу необхідно враховувати характер ре- човин, що утворюються під час реакції окислення. При спалюванні</w:t>
      </w:r>
      <w:r>
        <w:t xml:space="preserve"> газів, що містять фосфор, галогени та сірку, утворюються продукти реакції, які</w:t>
      </w:r>
      <w:r>
        <w:rPr>
          <w:spacing w:val="40"/>
        </w:rPr>
        <w:t xml:space="preserve"> </w:t>
      </w:r>
      <w:r>
        <w:t>за токсичністю в декілька разів перевищують вихідні газові викиди. Цей метод використовують для знешкодження викидів, які під дією високих температур не утворюють більше токсич</w:t>
      </w:r>
      <w:r>
        <w:t>них речовин. Необхідно також враховувати, що сполуки горючих речовин з киснем утворюють вибухоне- без-печну суміш, що характеризується верхньою та нижньою границею вибуху, яка залежить від температури, тиску, концентрації інертних газів. Концентрація горюч</w:t>
      </w:r>
      <w:r>
        <w:t>их речовин в суміші не повинна перевищувати 25% нижньої границі вибуху. Для запобігання утворення вибухонебезпечних сумішей концентрацію газових викидів зменшують добавками повітря.</w:t>
      </w:r>
      <w:r>
        <w:rPr>
          <w:spacing w:val="40"/>
        </w:rPr>
        <w:t xml:space="preserve"> </w:t>
      </w:r>
      <w:r>
        <w:t>При термічному знешкодженні парогазових викидів необхідно враховува- ти на</w:t>
      </w:r>
      <w:r>
        <w:t>явність в них речовин, що конденсуються (смола, гарячий пил). При транспортуванні таких газів може відбуватися самозапалення, що є причи- ною аварійних ситуацій.</w:t>
      </w:r>
    </w:p>
    <w:p w14:paraId="7C6AC62F" w14:textId="77777777" w:rsidR="00B368C8" w:rsidRDefault="00783355">
      <w:pPr>
        <w:pStyle w:val="a3"/>
        <w:spacing w:before="7" w:line="244" w:lineRule="auto"/>
        <w:ind w:left="1" w:right="135" w:firstLine="707"/>
        <w:jc w:val="both"/>
      </w:pPr>
      <w:r>
        <w:t xml:space="preserve">Суттєве значення в організації процесу термічного знешкодження газових викидів має підготовка </w:t>
      </w:r>
      <w:r>
        <w:t>газів до реакції, а саме нагріванні суміші</w:t>
      </w:r>
      <w:r>
        <w:rPr>
          <w:spacing w:val="80"/>
        </w:rPr>
        <w:t xml:space="preserve"> </w:t>
      </w:r>
      <w:r>
        <w:t>до необхідної температури і забезпечення змішування горючих газів з окислювачем. Ефективність процесу термічного знешкодження сумішей визначається температурою, часом перебування газу в зоні реакції та тур- булент</w:t>
      </w:r>
      <w:r>
        <w:t>ністю газових потоків в камері згорання. Час протікання процесу визначається за формулою</w:t>
      </w:r>
    </w:p>
    <w:p w14:paraId="2741EE57" w14:textId="77777777" w:rsidR="00B368C8" w:rsidRDefault="00B368C8">
      <w:pPr>
        <w:pStyle w:val="a3"/>
        <w:spacing w:before="283"/>
      </w:pPr>
    </w:p>
    <w:p w14:paraId="27613D6C" w14:textId="77777777" w:rsidR="00B368C8" w:rsidRDefault="00783355">
      <w:pPr>
        <w:tabs>
          <w:tab w:val="left" w:pos="4994"/>
          <w:tab w:val="left" w:pos="8535"/>
        </w:tabs>
        <w:ind w:left="2446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457792" behindDoc="1" locked="0" layoutInCell="1" allowOverlap="1" wp14:anchorId="36D38325" wp14:editId="6B5AE5F3">
                <wp:simplePos x="0" y="0"/>
                <wp:positionH relativeFrom="page">
                  <wp:posOffset>2773384</wp:posOffset>
                </wp:positionH>
                <wp:positionV relativeFrom="paragraph">
                  <wp:posOffset>-346591</wp:posOffset>
                </wp:positionV>
                <wp:extent cx="1016000" cy="7543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0" cy="754380"/>
                          <a:chOff x="0" y="0"/>
                          <a:chExt cx="1016000" cy="7543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91117" y="239535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61" y="0"/>
                                </a:lnTo>
                              </a:path>
                            </a:pathLst>
                          </a:custGeom>
                          <a:ln w="30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03" y="448389"/>
                            <a:ext cx="9925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 h="43815">
                                <a:moveTo>
                                  <a:pt x="117230" y="43610"/>
                                </a:moveTo>
                                <a:lnTo>
                                  <a:pt x="992158" y="43610"/>
                                </a:lnTo>
                              </a:path>
                              <a:path w="992505" h="43815">
                                <a:moveTo>
                                  <a:pt x="0" y="13417"/>
                                </a:moveTo>
                                <a:lnTo>
                                  <a:pt x="23327" y="0"/>
                                </a:lnTo>
                              </a:path>
                            </a:pathLst>
                          </a:custGeom>
                          <a:ln w="6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530" y="451747"/>
                            <a:ext cx="3429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78130">
                                <a:moveTo>
                                  <a:pt x="0" y="0"/>
                                </a:moveTo>
                                <a:lnTo>
                                  <a:pt x="33758" y="277772"/>
                                </a:lnTo>
                              </a:path>
                            </a:pathLst>
                          </a:custGeom>
                          <a:ln w="12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661" y="3222"/>
                            <a:ext cx="94488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 h="726440">
                                <a:moveTo>
                                  <a:pt x="0" y="726297"/>
                                </a:moveTo>
                                <a:lnTo>
                                  <a:pt x="42654" y="0"/>
                                </a:lnTo>
                              </a:path>
                              <a:path w="944880" h="726440">
                                <a:moveTo>
                                  <a:pt x="42654" y="0"/>
                                </a:moveTo>
                                <a:lnTo>
                                  <a:pt x="944282" y="0"/>
                                </a:lnTo>
                              </a:path>
                            </a:pathLst>
                          </a:custGeom>
                          <a:ln w="6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1" y="12495"/>
                            <a:ext cx="486409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3C4CE" w14:textId="77777777" w:rsidR="00B368C8" w:rsidRDefault="00783355">
                              <w:pPr>
                                <w:tabs>
                                  <w:tab w:val="left" w:pos="604"/>
                                </w:tabs>
                                <w:spacing w:line="488" w:lineRule="exact"/>
                                <w:rPr>
                                  <w:b/>
                                  <w:position w:val="18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ln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18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0259" y="437128"/>
                            <a:ext cx="88582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6371A" w14:textId="77777777" w:rsidR="00B368C8" w:rsidRDefault="00783355">
                              <w:pPr>
                                <w:spacing w:before="5"/>
                                <w:rPr>
                                  <w:rFonts w:ascii="Symbol" w:hAnsi="Symbol"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Symbol" w:hAnsi="Symbol"/>
                                  <w:sz w:val="37"/>
                                </w:rPr>
                                <w:t>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position w:val="-6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25"/>
                                  <w:position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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position w:val="-6"/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spacing w:val="-14"/>
                                  <w:position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7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8176" y="245258"/>
                            <a:ext cx="502284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3C62A" w14:textId="77777777" w:rsidR="00B368C8" w:rsidRDefault="007833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(1</w:t>
                              </w:r>
                              <w:r>
                                <w:rPr>
                                  <w:b/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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8"/>
                                </w:rPr>
                                <w:t>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38325" id="Group 2" o:spid="_x0000_s1026" style="position:absolute;left:0;text-align:left;margin-left:218.4pt;margin-top:-27.3pt;width:80pt;height:59.4pt;z-index:-15858688;mso-wrap-distance-left:0;mso-wrap-distance-right:0;mso-position-horizontal-relative:page" coordsize="10160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">
                <v:shape id="Graphic 3" o:spid="_x0000_s1027" style="position:absolute;left:3911;top:2395;width:5023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" path="m,l502061,e" filled="f" strokeweight=".08456mm">
                  <v:path arrowok="t"/>
                </v:shape>
                <v:shape id="Graphic 4" o:spid="_x0000_s1028" style="position:absolute;left:32;top:4483;width:9925;height:439;visibility:visible;mso-wrap-style:square;v-text-anchor:top" coordsize="9925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" path="m117230,43610r874928,em,13417l23327,e" filled="f" strokeweight=".17828mm">
                  <v:path arrowok="t"/>
                </v:shape>
                <v:shape id="Graphic 5" o:spid="_x0000_s1029" style="position:absolute;left:265;top:4517;width:343;height:2781;visibility:visible;mso-wrap-style:square;v-text-anchor:top" coordsize="3429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" path="m,l33758,277772e" filled="f" strokeweight=".34944mm">
                  <v:path arrowok="t"/>
                </v:shape>
                <v:shape id="Graphic 6" o:spid="_x0000_s1030" style="position:absolute;left:636;top:32;width:9449;height:7264;visibility:visible;mso-wrap-style:square;v-text-anchor:top" coordsize="94488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" path="m,726297l42654,em42654,l944282,e" filled="f" strokeweight=".178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2168;top:124;width:4864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83C4CE" w14:textId="77777777" w:rsidR="00B368C8" w:rsidRDefault="00783355">
                        <w:pPr>
                          <w:tabs>
                            <w:tab w:val="left" w:pos="604"/>
                          </w:tabs>
                          <w:spacing w:line="488" w:lineRule="exact"/>
                          <w:rPr>
                            <w:b/>
                            <w:position w:val="18"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ln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18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8" o:spid="_x0000_s1032" type="#_x0000_t202" style="position:absolute;left:1302;top:4371;width:885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06371A" w14:textId="77777777" w:rsidR="00B368C8" w:rsidRDefault="00783355">
                        <w:pPr>
                          <w:spacing w:before="5"/>
                          <w:rPr>
                            <w:rFonts w:ascii="Symbol" w:hAnsi="Symbol"/>
                            <w:sz w:val="37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rFonts w:ascii="Symbol" w:hAnsi="Symbol"/>
                            <w:sz w:val="37"/>
                          </w:rPr>
                          <w:t></w:t>
                        </w:r>
                        <w:r>
                          <w:rPr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b/>
                            <w:position w:val="-6"/>
                            <w:sz w:val="24"/>
                          </w:rPr>
                          <w:t>k</w:t>
                        </w:r>
                        <w:r>
                          <w:rPr>
                            <w:b/>
                            <w:spacing w:val="25"/>
                            <w:position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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b/>
                            <w:position w:val="-6"/>
                            <w:sz w:val="24"/>
                          </w:rPr>
                          <w:t>з</w:t>
                        </w:r>
                        <w:r>
                          <w:rPr>
                            <w:b/>
                            <w:spacing w:val="-14"/>
                            <w:position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37"/>
                          </w:rPr>
                          <w:t></w:t>
                        </w:r>
                      </w:p>
                    </w:txbxContent>
                  </v:textbox>
                </v:shape>
                <v:shape id="Textbox 9" o:spid="_x0000_s1033" type="#_x0000_t202" style="position:absolute;left:3981;top:2452;width:5023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73C62A" w14:textId="77777777" w:rsidR="00B368C8" w:rsidRDefault="00783355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(1</w:t>
                        </w:r>
                        <w:r>
                          <w:rPr>
                            <w:b/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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sz w:val="28"/>
                          </w:rPr>
                          <w:t>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32"/>
        </w:rPr>
        <w:t>τ</w:t>
      </w:r>
      <w:r>
        <w:rPr>
          <w:b/>
          <w:spacing w:val="46"/>
          <w:sz w:val="32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b/>
          <w:spacing w:val="-10"/>
          <w:sz w:val="20"/>
        </w:rPr>
        <w:t>,</w:t>
      </w:r>
      <w:r>
        <w:rPr>
          <w:b/>
          <w:sz w:val="20"/>
        </w:rPr>
        <w:tab/>
      </w:r>
      <w:r>
        <w:rPr>
          <w:b/>
          <w:spacing w:val="-2"/>
          <w:sz w:val="28"/>
        </w:rPr>
        <w:t>(7.1)</w:t>
      </w:r>
    </w:p>
    <w:p w14:paraId="587E2C74" w14:textId="77777777" w:rsidR="00B368C8" w:rsidRDefault="00B368C8">
      <w:pPr>
        <w:pStyle w:val="a3"/>
        <w:spacing w:before="261"/>
        <w:rPr>
          <w:b/>
        </w:rPr>
      </w:pPr>
    </w:p>
    <w:p w14:paraId="7B7C3E45" w14:textId="77777777" w:rsidR="00B368C8" w:rsidRDefault="00783355">
      <w:pPr>
        <w:pStyle w:val="a3"/>
        <w:ind w:left="285"/>
      </w:pPr>
      <w:r>
        <w:t>де</w:t>
      </w:r>
      <w:r>
        <w:rPr>
          <w:spacing w:val="67"/>
        </w:rPr>
        <w:t xml:space="preserve"> </w:t>
      </w:r>
      <w:r>
        <w:rPr>
          <w:b/>
        </w:rPr>
        <w:t>φ</w:t>
      </w:r>
      <w:r>
        <w:rPr>
          <w:b/>
          <w:spacing w:val="-4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 xml:space="preserve">знешкодження </w:t>
      </w:r>
      <w:r>
        <w:rPr>
          <w:spacing w:val="-2"/>
        </w:rPr>
        <w:t>газів;</w:t>
      </w:r>
    </w:p>
    <w:p w14:paraId="686DDEFD" w14:textId="77777777" w:rsidR="00B368C8" w:rsidRDefault="00783355">
      <w:pPr>
        <w:pStyle w:val="a3"/>
        <w:spacing w:before="14" w:line="244" w:lineRule="auto"/>
        <w:ind w:left="285" w:right="149" w:firstLine="417"/>
      </w:pPr>
      <w:r>
        <w:rPr>
          <w:b/>
        </w:rPr>
        <w:t>А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аеродинамічний</w:t>
      </w:r>
      <w:r>
        <w:rPr>
          <w:spacing w:val="80"/>
        </w:rPr>
        <w:t xml:space="preserve"> </w:t>
      </w:r>
      <w:r>
        <w:t>коефіцієнт,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характеризує</w:t>
      </w:r>
      <w:r>
        <w:rPr>
          <w:spacing w:val="80"/>
        </w:rPr>
        <w:t xml:space="preserve"> </w:t>
      </w:r>
      <w:r>
        <w:t>аеродинамічні умови протікання процесу;</w:t>
      </w:r>
    </w:p>
    <w:p w14:paraId="5A108EEA" w14:textId="77777777" w:rsidR="00B368C8" w:rsidRDefault="00783355">
      <w:pPr>
        <w:pStyle w:val="a3"/>
        <w:spacing w:before="8"/>
        <w:ind w:left="633"/>
      </w:pPr>
      <w:r>
        <w:rPr>
          <w:b/>
        </w:rPr>
        <w:t>Т</w:t>
      </w:r>
      <w:r>
        <w:rPr>
          <w:b/>
          <w:vertAlign w:val="subscript"/>
        </w:rPr>
        <w:t>к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камері</w:t>
      </w:r>
      <w:r>
        <w:rPr>
          <w:spacing w:val="1"/>
        </w:rPr>
        <w:t xml:space="preserve"> </w:t>
      </w:r>
      <w:r>
        <w:rPr>
          <w:spacing w:val="-2"/>
        </w:rPr>
        <w:t>реакції;</w:t>
      </w:r>
    </w:p>
    <w:p w14:paraId="48477C47" w14:textId="77777777" w:rsidR="00B368C8" w:rsidRDefault="00B368C8">
      <w:pPr>
        <w:pStyle w:val="a3"/>
        <w:sectPr w:rsidR="00B368C8">
          <w:footerReference w:type="default" r:id="rId7"/>
          <w:type w:val="continuous"/>
          <w:pgSz w:w="11910" w:h="16850"/>
          <w:pgMar w:top="1080" w:right="1275" w:bottom="1400" w:left="1417" w:header="0" w:footer="1210" w:gutter="0"/>
          <w:pgNumType w:start="94"/>
          <w:cols w:space="720"/>
        </w:sectPr>
      </w:pPr>
    </w:p>
    <w:p w14:paraId="79777E64" w14:textId="77777777" w:rsidR="00B368C8" w:rsidRDefault="00783355">
      <w:pPr>
        <w:pStyle w:val="a3"/>
        <w:spacing w:before="61"/>
        <w:ind w:left="721"/>
        <w:jc w:val="both"/>
      </w:pPr>
      <w:r>
        <w:rPr>
          <w:b/>
        </w:rPr>
        <w:lastRenderedPageBreak/>
        <w:t>Т</w:t>
      </w:r>
      <w:r>
        <w:rPr>
          <w:b/>
          <w:vertAlign w:val="subscript"/>
        </w:rPr>
        <w:t>з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загорання</w:t>
      </w:r>
      <w:r>
        <w:rPr>
          <w:spacing w:val="-2"/>
        </w:rPr>
        <w:t xml:space="preserve"> </w:t>
      </w:r>
      <w:r>
        <w:t>компонента,</w:t>
      </w:r>
      <w:r>
        <w:rPr>
          <w:spacing w:val="-2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rPr>
          <w:spacing w:val="-2"/>
        </w:rPr>
        <w:t>знешкоджується.</w:t>
      </w:r>
    </w:p>
    <w:p w14:paraId="7838B0EB" w14:textId="77777777" w:rsidR="00B368C8" w:rsidRDefault="00783355">
      <w:pPr>
        <w:pStyle w:val="a3"/>
        <w:spacing w:before="7" w:line="244" w:lineRule="auto"/>
        <w:ind w:left="1" w:right="137" w:firstLine="707"/>
        <w:jc w:val="both"/>
      </w:pPr>
      <w:r>
        <w:t>При збільшенні часу протікання процесу й інтенсивності турбулент- ної дифузії ступінь знешкодження, якщо температура не міняється, суттє- во збільшується. Якщо час протікання та аеродинамічні умови процесу не- змінні, то збільшення ступеня знешкодження мож</w:t>
      </w:r>
      <w:r>
        <w:t>на досягнути за рахунок підвищення температури.</w:t>
      </w:r>
    </w:p>
    <w:p w14:paraId="31E82B79" w14:textId="77777777" w:rsidR="00B368C8" w:rsidRDefault="00783355">
      <w:pPr>
        <w:pStyle w:val="a3"/>
        <w:spacing w:before="3" w:line="244" w:lineRule="auto"/>
        <w:ind w:left="1" w:right="138" w:firstLine="707"/>
        <w:jc w:val="both"/>
      </w:pPr>
      <w:r>
        <w:t>В залежності від умов спалювання та технологічного оформлення процесу використовують два методи знешкодження парогазових викидів: факельний та топковий.</w:t>
      </w:r>
    </w:p>
    <w:p w14:paraId="32D87D6D" w14:textId="77777777" w:rsidR="00B368C8" w:rsidRDefault="00B368C8">
      <w:pPr>
        <w:pStyle w:val="a3"/>
        <w:spacing w:before="41"/>
      </w:pPr>
    </w:p>
    <w:p w14:paraId="3650887A" w14:textId="6A470C6D" w:rsidR="00B368C8" w:rsidRDefault="00783355" w:rsidP="001F6B39">
      <w:pPr>
        <w:pStyle w:val="2"/>
        <w:numPr>
          <w:ilvl w:val="0"/>
          <w:numId w:val="3"/>
        </w:numPr>
        <w:tabs>
          <w:tab w:val="left" w:pos="1266"/>
          <w:tab w:val="left" w:pos="1276"/>
        </w:tabs>
        <w:spacing w:line="247" w:lineRule="auto"/>
        <w:ind w:right="698"/>
      </w:pPr>
      <w:r>
        <w:t>Технологічне обладнання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термічного</w:t>
      </w:r>
      <w:r>
        <w:rPr>
          <w:spacing w:val="-2"/>
        </w:rPr>
        <w:t xml:space="preserve"> </w:t>
      </w:r>
      <w:r>
        <w:t>знешкодження па</w:t>
      </w:r>
      <w:r>
        <w:t>рогазових викидів в топкових пристроях</w:t>
      </w:r>
    </w:p>
    <w:p w14:paraId="4A908DE8" w14:textId="77777777" w:rsidR="00B368C8" w:rsidRDefault="00783355">
      <w:pPr>
        <w:pStyle w:val="a3"/>
        <w:spacing w:before="113" w:line="244" w:lineRule="auto"/>
        <w:ind w:left="1" w:right="135" w:firstLine="566"/>
        <w:jc w:val="both"/>
      </w:pPr>
      <w:r>
        <w:t>Технологічне обладнання для термічного знешкодження парогазових викидів в топкових пристроях повинно відповідати таким вимогам: повно- та спалювання; попередження утворення інших шкідливих речовин; без- димність спалю</w:t>
      </w:r>
      <w:r>
        <w:t>вання; стабільність технологічного процесу горіння при зміні витрати та складу газів, що викидаються; низька вибухонебезпеч- ність; відповідність шуму санітарним вимогам.</w:t>
      </w:r>
    </w:p>
    <w:p w14:paraId="26A0D21A" w14:textId="77777777" w:rsidR="00B368C8" w:rsidRDefault="00783355">
      <w:pPr>
        <w:pStyle w:val="a3"/>
        <w:spacing w:before="2" w:line="244" w:lineRule="auto"/>
        <w:ind w:left="1" w:right="146" w:firstLine="56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9348E5F" wp14:editId="104685FE">
                <wp:simplePos x="0" y="0"/>
                <wp:positionH relativeFrom="page">
                  <wp:posOffset>1519237</wp:posOffset>
                </wp:positionH>
                <wp:positionV relativeFrom="paragraph">
                  <wp:posOffset>676098</wp:posOffset>
                </wp:positionV>
                <wp:extent cx="4924425" cy="39973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4425" cy="3997325"/>
                          <a:chOff x="0" y="0"/>
                          <a:chExt cx="4924425" cy="39973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674687"/>
                            <a:ext cx="4914900" cy="277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 h="2772410">
                                <a:moveTo>
                                  <a:pt x="2070100" y="1279525"/>
                                </a:moveTo>
                                <a:lnTo>
                                  <a:pt x="4914900" y="1279525"/>
                                </a:lnTo>
                                <a:lnTo>
                                  <a:pt x="4914900" y="794385"/>
                                </a:lnTo>
                                <a:lnTo>
                                  <a:pt x="2070100" y="794385"/>
                                </a:lnTo>
                                <a:lnTo>
                                  <a:pt x="2070100" y="1279525"/>
                                </a:lnTo>
                                <a:close/>
                              </a:path>
                              <a:path w="4914900" h="2772410">
                                <a:moveTo>
                                  <a:pt x="0" y="2772410"/>
                                </a:moveTo>
                                <a:lnTo>
                                  <a:pt x="711200" y="2772410"/>
                                </a:lnTo>
                                <a:lnTo>
                                  <a:pt x="71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24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5962" y="176212"/>
                            <a:ext cx="1365250" cy="362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3629660">
                                <a:moveTo>
                                  <a:pt x="0" y="1869439"/>
                                </a:moveTo>
                                <a:lnTo>
                                  <a:pt x="692150" y="1869439"/>
                                </a:lnTo>
                              </a:path>
                              <a:path w="1365250" h="3629660">
                                <a:moveTo>
                                  <a:pt x="692150" y="0"/>
                                </a:moveTo>
                                <a:lnTo>
                                  <a:pt x="692150" y="3629659"/>
                                </a:lnTo>
                              </a:path>
                              <a:path w="1365250" h="3629660">
                                <a:moveTo>
                                  <a:pt x="692150" y="1510664"/>
                                </a:moveTo>
                                <a:lnTo>
                                  <a:pt x="1365250" y="1510664"/>
                                </a:lnTo>
                              </a:path>
                              <a:path w="1365250" h="3629660">
                                <a:moveTo>
                                  <a:pt x="692150" y="751204"/>
                                </a:moveTo>
                                <a:lnTo>
                                  <a:pt x="1365250" y="751204"/>
                                </a:lnTo>
                              </a:path>
                              <a:path w="1365250" h="3629660">
                                <a:moveTo>
                                  <a:pt x="692150" y="0"/>
                                </a:moveTo>
                                <a:lnTo>
                                  <a:pt x="1365250" y="0"/>
                                </a:lnTo>
                              </a:path>
                              <a:path w="1365250" h="3629660">
                                <a:moveTo>
                                  <a:pt x="692150" y="2246629"/>
                                </a:moveTo>
                                <a:lnTo>
                                  <a:pt x="1365250" y="2246629"/>
                                </a:lnTo>
                              </a:path>
                              <a:path w="1365250" h="3629660">
                                <a:moveTo>
                                  <a:pt x="692150" y="2854325"/>
                                </a:moveTo>
                                <a:lnTo>
                                  <a:pt x="1365250" y="2854325"/>
                                </a:lnTo>
                              </a:path>
                              <a:path w="1365250" h="3629660">
                                <a:moveTo>
                                  <a:pt x="692150" y="3629659"/>
                                </a:moveTo>
                                <a:lnTo>
                                  <a:pt x="1365250" y="36296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79625" y="3447097"/>
                            <a:ext cx="2832100" cy="5454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E15AFD" w14:textId="77777777" w:rsidR="00B368C8" w:rsidRDefault="00783355">
                              <w:pPr>
                                <w:spacing w:before="2" w:line="244" w:lineRule="auto"/>
                                <w:ind w:left="1600" w:hanging="12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Комбіновані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термокаталітичні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установки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79625" y="2886392"/>
                            <a:ext cx="28321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46865F" w14:textId="77777777" w:rsidR="00B368C8" w:rsidRDefault="00783355">
                              <w:pPr>
                                <w:spacing w:before="1"/>
                                <w:ind w:left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Регенеративні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установки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79625" y="2138997"/>
                            <a:ext cx="2832100" cy="5448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E6C6D2" w14:textId="77777777" w:rsidR="00B368C8" w:rsidRDefault="00783355">
                              <w:pPr>
                                <w:spacing w:before="2" w:line="244" w:lineRule="auto"/>
                                <w:ind w:left="1716" w:hanging="15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Топки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котелень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технологічних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апаратів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84387" y="1473835"/>
                            <a:ext cx="282702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51CB3" w14:textId="77777777" w:rsidR="00B368C8" w:rsidRDefault="00783355">
                              <w:pPr>
                                <w:spacing w:before="1" w:line="244" w:lineRule="auto"/>
                                <w:ind w:left="1943" w:right="218" w:hanging="17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Печі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струминним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змішуванням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газів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79625" y="643572"/>
                            <a:ext cx="2832100" cy="60769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6B532E" w14:textId="77777777" w:rsidR="00B368C8" w:rsidRDefault="00783355">
                              <w:pPr>
                                <w:spacing w:before="2" w:line="244" w:lineRule="auto"/>
                                <w:ind w:left="900" w:hanging="7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Печі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використанням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циклонного принципу спалювання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79625" y="4762"/>
                            <a:ext cx="2832100" cy="358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C59E26" w14:textId="77777777" w:rsidR="00B368C8" w:rsidRDefault="00783355">
                              <w:pPr>
                                <w:spacing w:before="2"/>
                                <w:ind w:left="14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Камерні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печі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48E5F" id="Group 10" o:spid="_x0000_s1034" style="position:absolute;left:0;text-align:left;margin-left:119.6pt;margin-top:53.25pt;width:387.75pt;height:314.75pt;z-index:15729152;mso-wrap-distance-left:0;mso-wrap-distance-right:0;mso-position-horizontal-relative:page" coordsize="49244,39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">
                <v:shape id="Graphic 11" o:spid="_x0000_s1035" style="position:absolute;left:47;top:6746;width:49149;height:27724;visibility:visible;mso-wrap-style:square;v-text-anchor:top" coordsize="4914900,277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" path="m2070100,1279525r2844800,l4914900,794385r-2844800,l2070100,1279525xem,2772410r711200,l711200,,,,,2772410xe" filled="f">
                  <v:path arrowok="t"/>
                </v:shape>
                <v:shape id="Graphic 12" o:spid="_x0000_s1036" style="position:absolute;left:7159;top:1762;width:13653;height:36296;visibility:visible;mso-wrap-style:square;v-text-anchor:top" coordsize="1365250,362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" path="m,1869439r692150,em692150,r,3629659em692150,1510664r673100,em692150,751204r673100,em692150,r673100,em692150,2246629r673100,em692150,2854325r673100,em692150,3629659r673100,e" filled="f">
                  <v:path arrowok="t"/>
                </v:shape>
                <v:shape id="Textbox 13" o:spid="_x0000_s1037" type="#_x0000_t202" style="position:absolute;left:20796;top:34470;width:28321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5DE15AFD" w14:textId="77777777" w:rsidR="00B368C8" w:rsidRDefault="00783355">
                        <w:pPr>
                          <w:spacing w:before="2" w:line="244" w:lineRule="auto"/>
                          <w:ind w:left="1600" w:hanging="1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Комбіновані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термокаталітичні </w:t>
                        </w:r>
                        <w:r>
                          <w:rPr>
                            <w:spacing w:val="-2"/>
                            <w:sz w:val="28"/>
                          </w:rPr>
                          <w:t>установки</w:t>
                        </w:r>
                      </w:p>
                    </w:txbxContent>
                  </v:textbox>
                </v:shape>
                <v:shape id="Textbox 14" o:spid="_x0000_s1038" type="#_x0000_t202" style="position:absolute;left:20796;top:28863;width:283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4546865F" w14:textId="77777777" w:rsidR="00B368C8" w:rsidRDefault="00783355">
                        <w:pPr>
                          <w:spacing w:before="1"/>
                          <w:ind w:left="7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Регенеративні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установки</w:t>
                        </w:r>
                      </w:p>
                    </w:txbxContent>
                  </v:textbox>
                </v:shape>
                <v:shape id="Textbox 15" o:spid="_x0000_s1039" type="#_x0000_t202" style="position:absolute;left:20796;top:21389;width:28321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14:paraId="6AE6C6D2" w14:textId="77777777" w:rsidR="00B368C8" w:rsidRDefault="00783355">
                        <w:pPr>
                          <w:spacing w:before="2" w:line="244" w:lineRule="auto"/>
                          <w:ind w:left="1716" w:hanging="15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Топки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котелень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технологічних </w:t>
                        </w:r>
                        <w:r>
                          <w:rPr>
                            <w:spacing w:val="-2"/>
                            <w:sz w:val="28"/>
                          </w:rPr>
                          <w:t>апаратів</w:t>
                        </w:r>
                      </w:p>
                    </w:txbxContent>
                  </v:textbox>
                </v:shape>
                <v:shape id="Textbox 16" o:spid="_x0000_s1040" type="#_x0000_t202" style="position:absolute;left:20843;top:14738;width:28271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8551CB3" w14:textId="77777777" w:rsidR="00B368C8" w:rsidRDefault="00783355">
                        <w:pPr>
                          <w:spacing w:before="1" w:line="244" w:lineRule="auto"/>
                          <w:ind w:left="1943" w:right="218" w:hanging="17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Печі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струминним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змішуванням </w:t>
                        </w:r>
                        <w:r>
                          <w:rPr>
                            <w:spacing w:val="-2"/>
                            <w:sz w:val="28"/>
                          </w:rPr>
                          <w:t>газів</w:t>
                        </w:r>
                      </w:p>
                    </w:txbxContent>
                  </v:textbox>
                </v:shape>
                <v:shape id="Textbox 17" o:spid="_x0000_s1041" type="#_x0000_t202" style="position:absolute;left:20796;top:6435;width:28321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" filled="f" strokeweight=".26456mm">
                  <v:textbox inset="0,0,0,0">
                    <w:txbxContent>
                      <w:p w14:paraId="2D6B532E" w14:textId="77777777" w:rsidR="00B368C8" w:rsidRDefault="00783355">
                        <w:pPr>
                          <w:spacing w:before="2" w:line="244" w:lineRule="auto"/>
                          <w:ind w:left="900" w:hanging="7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Печі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використанням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циклонного принципу спалювання</w:t>
                        </w:r>
                      </w:p>
                    </w:txbxContent>
                  </v:textbox>
                </v:shape>
                <v:shape id="Textbox 18" o:spid="_x0000_s1042" type="#_x0000_t202" style="position:absolute;left:20796;top:47;width:2832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2FC59E26" w14:textId="77777777" w:rsidR="00B368C8" w:rsidRDefault="00783355">
                        <w:pPr>
                          <w:spacing w:before="2"/>
                          <w:ind w:left="14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Камерні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печі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F0C94" wp14:editId="16E28985">
                <wp:simplePos x="0" y="0"/>
                <wp:positionH relativeFrom="page">
                  <wp:posOffset>1698609</wp:posOffset>
                </wp:positionH>
                <wp:positionV relativeFrom="paragraph">
                  <wp:posOffset>1782868</wp:posOffset>
                </wp:positionV>
                <wp:extent cx="222885" cy="191706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917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54630" w14:textId="77777777" w:rsidR="00B368C8" w:rsidRDefault="00783355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ТОПКОВІ</w:t>
                            </w:r>
                            <w:r>
                              <w:rPr>
                                <w:b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ПРИСТРОЇ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0C94" id="Textbox 19" o:spid="_x0000_s1043" type="#_x0000_t202" style="position:absolute;left:0;text-align:left;margin-left:133.75pt;margin-top:140.4pt;width:17.55pt;height:150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" filled="f" stroked="f">
                <v:textbox style="layout-flow:vertical;mso-layout-flow-alt:bottom-to-top" inset="0,0,0,0">
                  <w:txbxContent>
                    <w:p w14:paraId="7A254630" w14:textId="77777777" w:rsidR="00B368C8" w:rsidRDefault="00783355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ТОПКОВІ</w:t>
                      </w:r>
                      <w:r>
                        <w:rPr>
                          <w:b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ПРИСТРОЇ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Термічне знешкодження парогазових викидів реалізується в різних за конструктивними особливостями топкових пристроях, класифікація яких наведена на рис. 7.1.</w:t>
      </w:r>
    </w:p>
    <w:p w14:paraId="02A8FA9A" w14:textId="77777777" w:rsidR="00B368C8" w:rsidRDefault="00B368C8">
      <w:pPr>
        <w:pStyle w:val="a3"/>
      </w:pPr>
    </w:p>
    <w:p w14:paraId="27A2A08B" w14:textId="77777777" w:rsidR="00B368C8" w:rsidRDefault="00B368C8">
      <w:pPr>
        <w:pStyle w:val="a3"/>
      </w:pPr>
    </w:p>
    <w:p w14:paraId="24F5A9A0" w14:textId="77777777" w:rsidR="00B368C8" w:rsidRDefault="00B368C8">
      <w:pPr>
        <w:pStyle w:val="a3"/>
      </w:pPr>
    </w:p>
    <w:p w14:paraId="7F792148" w14:textId="77777777" w:rsidR="00B368C8" w:rsidRDefault="00B368C8">
      <w:pPr>
        <w:pStyle w:val="a3"/>
      </w:pPr>
    </w:p>
    <w:p w14:paraId="64FED644" w14:textId="77777777" w:rsidR="00B368C8" w:rsidRDefault="00B368C8">
      <w:pPr>
        <w:pStyle w:val="a3"/>
      </w:pPr>
    </w:p>
    <w:p w14:paraId="1F6EEC83" w14:textId="77777777" w:rsidR="00B368C8" w:rsidRDefault="00B368C8">
      <w:pPr>
        <w:pStyle w:val="a3"/>
      </w:pPr>
    </w:p>
    <w:p w14:paraId="7D741017" w14:textId="77777777" w:rsidR="00B368C8" w:rsidRDefault="00B368C8">
      <w:pPr>
        <w:pStyle w:val="a3"/>
      </w:pPr>
    </w:p>
    <w:p w14:paraId="689A2C87" w14:textId="77777777" w:rsidR="00B368C8" w:rsidRDefault="00B368C8">
      <w:pPr>
        <w:pStyle w:val="a3"/>
      </w:pPr>
    </w:p>
    <w:p w14:paraId="7DAB1FB7" w14:textId="77777777" w:rsidR="00B368C8" w:rsidRDefault="00B368C8">
      <w:pPr>
        <w:pStyle w:val="a3"/>
      </w:pPr>
    </w:p>
    <w:p w14:paraId="28ECA62B" w14:textId="77777777" w:rsidR="00B368C8" w:rsidRDefault="00B368C8">
      <w:pPr>
        <w:pStyle w:val="a3"/>
      </w:pPr>
    </w:p>
    <w:p w14:paraId="19AF8EAC" w14:textId="77777777" w:rsidR="00B368C8" w:rsidRDefault="00B368C8">
      <w:pPr>
        <w:pStyle w:val="a3"/>
      </w:pPr>
    </w:p>
    <w:p w14:paraId="7F012829" w14:textId="77777777" w:rsidR="00B368C8" w:rsidRDefault="00B368C8">
      <w:pPr>
        <w:pStyle w:val="a3"/>
      </w:pPr>
    </w:p>
    <w:p w14:paraId="6A6E9844" w14:textId="77777777" w:rsidR="00B368C8" w:rsidRDefault="00B368C8">
      <w:pPr>
        <w:pStyle w:val="a3"/>
      </w:pPr>
    </w:p>
    <w:p w14:paraId="2FD44DC8" w14:textId="77777777" w:rsidR="00B368C8" w:rsidRDefault="00B368C8">
      <w:pPr>
        <w:pStyle w:val="a3"/>
      </w:pPr>
    </w:p>
    <w:p w14:paraId="7EB8CCC4" w14:textId="77777777" w:rsidR="00B368C8" w:rsidRDefault="00B368C8">
      <w:pPr>
        <w:pStyle w:val="a3"/>
      </w:pPr>
    </w:p>
    <w:p w14:paraId="1294769D" w14:textId="77777777" w:rsidR="00B368C8" w:rsidRDefault="00B368C8">
      <w:pPr>
        <w:pStyle w:val="a3"/>
      </w:pPr>
    </w:p>
    <w:p w14:paraId="64971ECE" w14:textId="77777777" w:rsidR="00B368C8" w:rsidRDefault="00B368C8">
      <w:pPr>
        <w:pStyle w:val="a3"/>
      </w:pPr>
    </w:p>
    <w:p w14:paraId="1485A067" w14:textId="77777777" w:rsidR="00B368C8" w:rsidRDefault="00B368C8">
      <w:pPr>
        <w:pStyle w:val="a3"/>
      </w:pPr>
    </w:p>
    <w:p w14:paraId="6567418B" w14:textId="77777777" w:rsidR="00B368C8" w:rsidRDefault="00B368C8">
      <w:pPr>
        <w:pStyle w:val="a3"/>
        <w:spacing w:before="245"/>
      </w:pPr>
    </w:p>
    <w:p w14:paraId="454A5F31" w14:textId="77777777" w:rsidR="00B368C8" w:rsidRDefault="00783355">
      <w:pPr>
        <w:pStyle w:val="2"/>
        <w:spacing w:line="249" w:lineRule="auto"/>
        <w:ind w:firstLine="1053"/>
      </w:pPr>
      <w:r>
        <w:rPr>
          <w:b w:val="0"/>
        </w:rPr>
        <w:t xml:space="preserve">Рисунок 7.1 </w:t>
      </w:r>
      <w:r>
        <w:t>-</w:t>
      </w:r>
      <w:r>
        <w:rPr>
          <w:spacing w:val="40"/>
        </w:rPr>
        <w:t xml:space="preserve"> </w:t>
      </w:r>
      <w:r>
        <w:t>Класифікація технологічного обладнання для термічного</w:t>
      </w:r>
      <w:r>
        <w:rPr>
          <w:spacing w:val="-2"/>
        </w:rPr>
        <w:t xml:space="preserve"> </w:t>
      </w:r>
      <w:r>
        <w:t>знешкодження</w:t>
      </w:r>
      <w:r>
        <w:rPr>
          <w:spacing w:val="-4"/>
        </w:rPr>
        <w:t xml:space="preserve"> </w:t>
      </w:r>
      <w:r>
        <w:t>парогазових</w:t>
      </w:r>
      <w:r>
        <w:rPr>
          <w:spacing w:val="-1"/>
        </w:rPr>
        <w:t xml:space="preserve"> </w:t>
      </w:r>
      <w:r>
        <w:t>викидів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топкових</w:t>
      </w:r>
      <w:r>
        <w:rPr>
          <w:spacing w:val="-1"/>
        </w:rPr>
        <w:t xml:space="preserve"> </w:t>
      </w:r>
      <w:r>
        <w:t>пристроях</w:t>
      </w:r>
    </w:p>
    <w:p w14:paraId="5132B1A4" w14:textId="77777777" w:rsidR="00B368C8" w:rsidRDefault="00B368C8">
      <w:pPr>
        <w:pStyle w:val="2"/>
        <w:spacing w:line="249" w:lineRule="auto"/>
        <w:sectPr w:rsidR="00B368C8">
          <w:pgSz w:w="11910" w:h="16850"/>
          <w:pgMar w:top="1080" w:right="1275" w:bottom="1400" w:left="1417" w:header="0" w:footer="1210" w:gutter="0"/>
          <w:cols w:space="720"/>
        </w:sectPr>
      </w:pPr>
    </w:p>
    <w:p w14:paraId="20D5CE6D" w14:textId="77777777" w:rsidR="00B368C8" w:rsidRDefault="00783355">
      <w:pPr>
        <w:pStyle w:val="a3"/>
        <w:spacing w:before="65" w:line="244" w:lineRule="auto"/>
        <w:ind w:left="1" w:right="136" w:firstLine="707"/>
        <w:jc w:val="both"/>
      </w:pPr>
      <w:r>
        <w:lastRenderedPageBreak/>
        <w:t>Конструктивно камерні печі мають дві камери: камеру спалювання</w:t>
      </w:r>
      <w:r>
        <w:rPr>
          <w:spacing w:val="40"/>
        </w:rPr>
        <w:t xml:space="preserve"> </w:t>
      </w:r>
      <w:r>
        <w:t>та камеру змішування, що переходить в газохід. Із газоходу знешкодженні гази надходять в атмосферу через димову трубу. Знешкодження газів від- бувається при температурі 850...930</w:t>
      </w:r>
      <w:r>
        <w:rPr>
          <w:rFonts w:ascii="Symbol" w:hAnsi="Symbol"/>
        </w:rPr>
        <w:t></w:t>
      </w:r>
      <w:r>
        <w:t>С, а час перебування продуктів в зоні горіння становить 0,5...3,5 с.</w:t>
      </w:r>
    </w:p>
    <w:p w14:paraId="455CEA03" w14:textId="77777777" w:rsidR="00B368C8" w:rsidRDefault="00783355">
      <w:pPr>
        <w:pStyle w:val="a3"/>
        <w:spacing w:before="3" w:line="244" w:lineRule="auto"/>
        <w:ind w:left="1" w:right="136" w:firstLine="707"/>
        <w:jc w:val="both"/>
      </w:pPr>
      <w:r>
        <w:t>Печі з використанням циклонного принципу спалювання газоподіб- них викидів мають тангенціально розміщені пальники. Температура спа- лювання 800...1000</w:t>
      </w:r>
      <w:r>
        <w:rPr>
          <w:rFonts w:ascii="Symbol" w:hAnsi="Symbol"/>
        </w:rPr>
        <w:t></w:t>
      </w:r>
      <w:r>
        <w:t>С. Ці печі мають в залежності від хімічного складу продуктів, які спалюються, різні конструктивні особлив</w:t>
      </w:r>
      <w:r>
        <w:t>ості. Ефективність очищення складає не менше 98%.</w:t>
      </w:r>
    </w:p>
    <w:p w14:paraId="188A5AB2" w14:textId="77777777" w:rsidR="00B368C8" w:rsidRDefault="00783355">
      <w:pPr>
        <w:pStyle w:val="a3"/>
        <w:spacing w:before="2" w:line="244" w:lineRule="auto"/>
        <w:ind w:left="1" w:right="137" w:firstLine="707"/>
        <w:jc w:val="both"/>
      </w:pPr>
      <w:r>
        <w:t>Основним елементом печей зі струминним змішуванням газів є ста- білізатор. Він виконаний у вигляді тіла з погано обтічними формами, що дозволяють генерувати поля високої турбулентності. Використання стру- м</w:t>
      </w:r>
      <w:r>
        <w:t>инного способу сумішоутворення дозволяє отримати значну інтенсив- ність процесу термічного знешкодження парогазових викидів.</w:t>
      </w:r>
    </w:p>
    <w:p w14:paraId="0EC61DD5" w14:textId="77777777" w:rsidR="00B368C8" w:rsidRDefault="00783355">
      <w:pPr>
        <w:pStyle w:val="a3"/>
        <w:spacing w:before="3" w:line="244" w:lineRule="auto"/>
        <w:ind w:left="1" w:right="135" w:firstLine="707"/>
        <w:jc w:val="both"/>
      </w:pPr>
      <w:r>
        <w:t xml:space="preserve">Для термічного знешкодження викидів, що містять кисень, доцільно використовувати топки котелень та технологічних апаратів. В цьому </w:t>
      </w:r>
      <w:r>
        <w:t>випа- дку шкідливі викиди використовуються як окислювачі і подаються безпо- середньо до пальників котла або в зону горіння. В топках деяких котлів теплота спалювання газових викидів досягає 200...250 кДж/м</w:t>
      </w:r>
      <w:r>
        <w:rPr>
          <w:vertAlign w:val="superscript"/>
        </w:rPr>
        <w:t>3</w:t>
      </w:r>
      <w:r>
        <w:t>. Ефектив- ність знешкодження шкідливих викидів ск</w:t>
      </w:r>
      <w:r>
        <w:t>ладає 99...100%. Додаткова кі- лькість тепла, що отримується при термічному знешкодженні в топках ко- телень та технологічного обладнання, дозволяє економити 3...4% палива.</w:t>
      </w:r>
    </w:p>
    <w:p w14:paraId="61732C93" w14:textId="77777777" w:rsidR="00B368C8" w:rsidRDefault="00783355">
      <w:pPr>
        <w:pStyle w:val="a3"/>
        <w:spacing w:before="3" w:line="244" w:lineRule="auto"/>
        <w:ind w:left="1" w:right="136" w:firstLine="707"/>
        <w:jc w:val="both"/>
      </w:pPr>
      <w:r>
        <w:t>Економічними та перспективними для термічного знешкодження парогазових викидів є пе</w:t>
      </w:r>
      <w:r>
        <w:t>чі з використанням регенеративних теплообмін- них установок. Регенеративні установки конструктивно виконуються у ви- гляді печей, що мають камери горіння та два або декілька шарів регенера- тивної насадки. За рахунок реверсивного руху через апарат газів, щ</w:t>
      </w:r>
      <w:r>
        <w:t>о зне- шкоджуються, шари насадки забезпечують утилізацію тепла за допомогою насадки, яка нагрівається продуктами горіння і віддає акумульоване тепло знешкодженому газу. Ступінь регенерації тепла в установці досягає 85%, а ступінь очищення газу 99%. Регенер</w:t>
      </w:r>
      <w:r>
        <w:t xml:space="preserve">ативні установки дозволяють знизити затрати палива на процес термічного знешкодження парогазоподібних ви- </w:t>
      </w:r>
      <w:r>
        <w:rPr>
          <w:spacing w:val="-2"/>
        </w:rPr>
        <w:t>кидів.</w:t>
      </w:r>
    </w:p>
    <w:p w14:paraId="1A81E616" w14:textId="77777777" w:rsidR="00B368C8" w:rsidRDefault="00783355">
      <w:pPr>
        <w:pStyle w:val="a3"/>
        <w:spacing w:before="5" w:line="244" w:lineRule="auto"/>
        <w:ind w:left="1" w:right="135" w:firstLine="707"/>
        <w:jc w:val="both"/>
      </w:pPr>
      <w:r>
        <w:t>При термічному знешкодженні високомолекулярних речовин, в тому числі канцерогенних, неможливо досягнути їх повного окислення навіть при 1300</w:t>
      </w:r>
      <w:r>
        <w:rPr>
          <w:rFonts w:ascii="Symbol" w:hAnsi="Symbol"/>
        </w:rPr>
        <w:t></w:t>
      </w:r>
      <w:r>
        <w:t>С.</w:t>
      </w:r>
      <w:r>
        <w:t xml:space="preserve"> Для знешкодження таких речовин використовують комбіно- вані термокаталітичні установки, що мають два ступеня. В першому сту- пені відбувається термічне знешкодження домішок, а в другому – глибоке окислення каталітичним способом.</w:t>
      </w:r>
    </w:p>
    <w:p w14:paraId="046495F0" w14:textId="77777777" w:rsidR="00B368C8" w:rsidRDefault="00B368C8">
      <w:pPr>
        <w:pStyle w:val="a3"/>
        <w:spacing w:line="244" w:lineRule="auto"/>
        <w:jc w:val="both"/>
        <w:sectPr w:rsidR="00B368C8">
          <w:pgSz w:w="11910" w:h="16850"/>
          <w:pgMar w:top="1400" w:right="1275" w:bottom="1400" w:left="1417" w:header="0" w:footer="1210" w:gutter="0"/>
          <w:cols w:space="720"/>
        </w:sectPr>
      </w:pPr>
    </w:p>
    <w:p w14:paraId="21D8D7A7" w14:textId="62E90780" w:rsidR="00B368C8" w:rsidRDefault="00783355" w:rsidP="001F6B39">
      <w:pPr>
        <w:pStyle w:val="2"/>
        <w:numPr>
          <w:ilvl w:val="0"/>
          <w:numId w:val="3"/>
        </w:numPr>
        <w:tabs>
          <w:tab w:val="left" w:pos="1482"/>
          <w:tab w:val="left" w:pos="1574"/>
        </w:tabs>
        <w:spacing w:before="61" w:line="247" w:lineRule="auto"/>
        <w:ind w:right="1892"/>
      </w:pPr>
      <w:r>
        <w:lastRenderedPageBreak/>
        <w:t>Техноло</w:t>
      </w:r>
      <w:r>
        <w:t>гічне</w:t>
      </w:r>
      <w:r>
        <w:rPr>
          <w:spacing w:val="-6"/>
        </w:rPr>
        <w:t xml:space="preserve"> </w:t>
      </w:r>
      <w:r>
        <w:t>обладнання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знешкодження парогазових викидів в факельних пристроях</w:t>
      </w:r>
    </w:p>
    <w:p w14:paraId="16D5F5BE" w14:textId="77777777" w:rsidR="00B368C8" w:rsidRDefault="00783355">
      <w:pPr>
        <w:pStyle w:val="a3"/>
        <w:spacing w:before="228" w:line="244" w:lineRule="auto"/>
        <w:ind w:left="1" w:right="135" w:firstLine="566"/>
        <w:jc w:val="both"/>
      </w:pPr>
      <w:r>
        <w:t>Знешкодження парогазових викидів в факельних пристроях викорис- товують коли їх неможливо знешкодити в топкових пристроях. В факель- них пристроях спалюють нафтові супутні гази, ац</w:t>
      </w:r>
      <w:r>
        <w:t>етилен, пропан, метан, пропилен та інші вуглеводні. В залежності від характеру спалювання тех- нологічне обладнання для знешкодження парогазових викидів поділяється на три типи: факели, в яких спалюваний газ й повітря попередньо змішу- ються за межами зони</w:t>
      </w:r>
      <w:r>
        <w:t xml:space="preserve"> горіння; факели, в яких кисень з’єднується з горю- чим газом в момент горіння; комбіновані факели, в яких частина кисню попередньо змішується з горючим газом, а решта кисню надходить з пові- тря навколишнього середовища.</w:t>
      </w:r>
    </w:p>
    <w:p w14:paraId="294125DC" w14:textId="77777777" w:rsidR="00B368C8" w:rsidRDefault="00783355">
      <w:pPr>
        <w:pStyle w:val="a3"/>
        <w:spacing w:before="5" w:line="244" w:lineRule="auto"/>
        <w:ind w:left="1" w:right="136" w:firstLine="56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C2819F" wp14:editId="3FF35D1F">
                <wp:simplePos x="0" y="0"/>
                <wp:positionH relativeFrom="page">
                  <wp:posOffset>1093787</wp:posOffset>
                </wp:positionH>
                <wp:positionV relativeFrom="paragraph">
                  <wp:posOffset>683460</wp:posOffset>
                </wp:positionV>
                <wp:extent cx="5521325" cy="51308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325" cy="5130800"/>
                          <a:chOff x="0" y="0"/>
                          <a:chExt cx="5521325" cy="51308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264477"/>
                            <a:ext cx="60960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4382135">
                                <a:moveTo>
                                  <a:pt x="0" y="4382135"/>
                                </a:moveTo>
                                <a:lnTo>
                                  <a:pt x="609600" y="4382135"/>
                                </a:lnTo>
                                <a:lnTo>
                                  <a:pt x="60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21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4362" y="386397"/>
                            <a:ext cx="273050" cy="396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3968115">
                                <a:moveTo>
                                  <a:pt x="0" y="1295400"/>
                                </a:moveTo>
                                <a:lnTo>
                                  <a:pt x="273050" y="1295400"/>
                                </a:lnTo>
                              </a:path>
                              <a:path w="273050" h="3968115">
                                <a:moveTo>
                                  <a:pt x="273050" y="0"/>
                                </a:moveTo>
                                <a:lnTo>
                                  <a:pt x="273050" y="39681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05522" y="264477"/>
                            <a:ext cx="134747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4382135">
                                <a:moveTo>
                                  <a:pt x="0" y="302895"/>
                                </a:moveTo>
                                <a:lnTo>
                                  <a:pt x="1329689" y="302895"/>
                                </a:lnTo>
                                <a:lnTo>
                                  <a:pt x="1329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895"/>
                                </a:lnTo>
                                <a:close/>
                              </a:path>
                              <a:path w="1347470" h="4382135">
                                <a:moveTo>
                                  <a:pt x="23494" y="2080260"/>
                                </a:moveTo>
                                <a:lnTo>
                                  <a:pt x="1347469" y="2080260"/>
                                </a:lnTo>
                                <a:lnTo>
                                  <a:pt x="1347469" y="1592580"/>
                                </a:lnTo>
                                <a:lnTo>
                                  <a:pt x="23494" y="1592580"/>
                                </a:lnTo>
                                <a:lnTo>
                                  <a:pt x="23494" y="2080260"/>
                                </a:lnTo>
                                <a:close/>
                              </a:path>
                              <a:path w="1347470" h="4382135">
                                <a:moveTo>
                                  <a:pt x="17779" y="2974975"/>
                                </a:moveTo>
                                <a:lnTo>
                                  <a:pt x="1329689" y="2974975"/>
                                </a:lnTo>
                                <a:lnTo>
                                  <a:pt x="1329689" y="2571750"/>
                                </a:lnTo>
                                <a:lnTo>
                                  <a:pt x="17779" y="2571750"/>
                                </a:lnTo>
                                <a:lnTo>
                                  <a:pt x="17779" y="2974975"/>
                                </a:lnTo>
                                <a:close/>
                              </a:path>
                              <a:path w="1347470" h="4382135">
                                <a:moveTo>
                                  <a:pt x="23494" y="4382135"/>
                                </a:moveTo>
                                <a:lnTo>
                                  <a:pt x="1329689" y="4382135"/>
                                </a:lnTo>
                                <a:lnTo>
                                  <a:pt x="1329689" y="3644900"/>
                                </a:lnTo>
                                <a:lnTo>
                                  <a:pt x="23494" y="3644900"/>
                                </a:lnTo>
                                <a:lnTo>
                                  <a:pt x="23494" y="43821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87412" y="383222"/>
                            <a:ext cx="141605" cy="397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3971290">
                                <a:moveTo>
                                  <a:pt x="23494" y="895350"/>
                                </a:moveTo>
                                <a:lnTo>
                                  <a:pt x="141605" y="897254"/>
                                </a:lnTo>
                              </a:path>
                              <a:path w="141605" h="3971290">
                                <a:moveTo>
                                  <a:pt x="17780" y="1715135"/>
                                </a:moveTo>
                                <a:lnTo>
                                  <a:pt x="135889" y="1717039"/>
                                </a:lnTo>
                              </a:path>
                              <a:path w="141605" h="3971290">
                                <a:moveTo>
                                  <a:pt x="0" y="0"/>
                                </a:moveTo>
                                <a:lnTo>
                                  <a:pt x="118110" y="1904"/>
                                </a:lnTo>
                              </a:path>
                              <a:path w="141605" h="3971290">
                                <a:moveTo>
                                  <a:pt x="23494" y="3969385"/>
                                </a:moveTo>
                                <a:lnTo>
                                  <a:pt x="141605" y="3971290"/>
                                </a:lnTo>
                              </a:path>
                              <a:path w="141605" h="3971290">
                                <a:moveTo>
                                  <a:pt x="23494" y="2654935"/>
                                </a:moveTo>
                                <a:lnTo>
                                  <a:pt x="141605" y="26562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09862" y="386397"/>
                            <a:ext cx="2806700" cy="252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 h="2526030">
                                <a:moveTo>
                                  <a:pt x="0" y="298450"/>
                                </a:moveTo>
                                <a:lnTo>
                                  <a:pt x="2806700" y="298450"/>
                                </a:lnTo>
                                <a:lnTo>
                                  <a:pt x="280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450"/>
                                </a:lnTo>
                                <a:close/>
                              </a:path>
                              <a:path w="2806700" h="2526030">
                                <a:moveTo>
                                  <a:pt x="0" y="808354"/>
                                </a:moveTo>
                                <a:lnTo>
                                  <a:pt x="2012950" y="808354"/>
                                </a:lnTo>
                                <a:lnTo>
                                  <a:pt x="2012950" y="548639"/>
                                </a:lnTo>
                                <a:lnTo>
                                  <a:pt x="0" y="548639"/>
                                </a:lnTo>
                                <a:lnTo>
                                  <a:pt x="0" y="808354"/>
                                </a:lnTo>
                                <a:close/>
                              </a:path>
                              <a:path w="2806700" h="2526030">
                                <a:moveTo>
                                  <a:pt x="0" y="2174240"/>
                                </a:moveTo>
                                <a:lnTo>
                                  <a:pt x="2806700" y="2174240"/>
                                </a:lnTo>
                                <a:lnTo>
                                  <a:pt x="2806700" y="1706244"/>
                                </a:lnTo>
                                <a:lnTo>
                                  <a:pt x="0" y="1706244"/>
                                </a:lnTo>
                                <a:lnTo>
                                  <a:pt x="0" y="2174240"/>
                                </a:lnTo>
                                <a:close/>
                              </a:path>
                              <a:path w="2806700" h="2526030">
                                <a:moveTo>
                                  <a:pt x="0" y="2526029"/>
                                </a:moveTo>
                                <a:lnTo>
                                  <a:pt x="2012950" y="2526029"/>
                                </a:lnTo>
                                <a:lnTo>
                                  <a:pt x="2012950" y="2263140"/>
                                </a:lnTo>
                                <a:lnTo>
                                  <a:pt x="0" y="2263140"/>
                                </a:lnTo>
                                <a:lnTo>
                                  <a:pt x="0" y="25260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35212" y="142557"/>
                            <a:ext cx="392430" cy="478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4783455">
                                <a:moveTo>
                                  <a:pt x="23495" y="4117340"/>
                                </a:moveTo>
                                <a:lnTo>
                                  <a:pt x="374650" y="4117340"/>
                                </a:lnTo>
                              </a:path>
                              <a:path w="392430" h="4783455">
                                <a:moveTo>
                                  <a:pt x="0" y="4117340"/>
                                </a:moveTo>
                                <a:lnTo>
                                  <a:pt x="374650" y="3568700"/>
                                </a:lnTo>
                              </a:path>
                              <a:path w="392430" h="4783455">
                                <a:moveTo>
                                  <a:pt x="374650" y="4783455"/>
                                </a:moveTo>
                                <a:lnTo>
                                  <a:pt x="0" y="4117340"/>
                                </a:lnTo>
                              </a:path>
                              <a:path w="392430" h="4783455">
                                <a:moveTo>
                                  <a:pt x="0" y="2895600"/>
                                </a:moveTo>
                                <a:lnTo>
                                  <a:pt x="374650" y="2668904"/>
                                </a:lnTo>
                              </a:path>
                              <a:path w="392430" h="4783455">
                                <a:moveTo>
                                  <a:pt x="23495" y="1957704"/>
                                </a:moveTo>
                                <a:lnTo>
                                  <a:pt x="380364" y="2153285"/>
                                </a:lnTo>
                              </a:path>
                              <a:path w="392430" h="4783455">
                                <a:moveTo>
                                  <a:pt x="17779" y="1122679"/>
                                </a:moveTo>
                                <a:lnTo>
                                  <a:pt x="374650" y="925194"/>
                                </a:lnTo>
                              </a:path>
                              <a:path w="392430" h="4783455">
                                <a:moveTo>
                                  <a:pt x="0" y="2895600"/>
                                </a:moveTo>
                                <a:lnTo>
                                  <a:pt x="374650" y="2973704"/>
                                </a:lnTo>
                              </a:path>
                              <a:path w="392430" h="4783455">
                                <a:moveTo>
                                  <a:pt x="17779" y="1950085"/>
                                </a:moveTo>
                                <a:lnTo>
                                  <a:pt x="392429" y="1752600"/>
                                </a:lnTo>
                              </a:path>
                              <a:path w="392430" h="4783455">
                                <a:moveTo>
                                  <a:pt x="23495" y="1137919"/>
                                </a:moveTo>
                                <a:lnTo>
                                  <a:pt x="374650" y="1303654"/>
                                </a:lnTo>
                              </a:path>
                              <a:path w="392430" h="4783455">
                                <a:moveTo>
                                  <a:pt x="17779" y="240664"/>
                                </a:moveTo>
                                <a:lnTo>
                                  <a:pt x="374650" y="0"/>
                                </a:lnTo>
                              </a:path>
                              <a:path w="392430" h="4783455">
                                <a:moveTo>
                                  <a:pt x="23495" y="243839"/>
                                </a:moveTo>
                                <a:lnTo>
                                  <a:pt x="374650" y="4248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69247" y="399589"/>
                            <a:ext cx="25012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CF689" w14:textId="77777777" w:rsidR="00B368C8" w:rsidRDefault="007833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Високого тиску,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більше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0,2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МПа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287077" y="948229"/>
                            <a:ext cx="8724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57C95" w14:textId="77777777" w:rsidR="00B368C8" w:rsidRDefault="0078335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Періодичні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207829" y="2105199"/>
                            <a:ext cx="1824355" cy="755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8FA86" w14:textId="77777777" w:rsidR="00B368C8" w:rsidRDefault="00783355">
                              <w:pPr>
                                <w:spacing w:line="244" w:lineRule="auto"/>
                                <w:ind w:left="758" w:hanging="7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Розміщені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технічних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установках</w:t>
                              </w:r>
                            </w:p>
                            <w:p w14:paraId="0B9FC28C" w14:textId="77777777" w:rsidR="00B368C8" w:rsidRDefault="00783355">
                              <w:pPr>
                                <w:spacing w:before="210"/>
                                <w:ind w:left="42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Мокрі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09862" y="3908107"/>
                            <a:ext cx="2806700" cy="6337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D1159" w14:textId="77777777" w:rsidR="00B368C8" w:rsidRDefault="00783355">
                              <w:pPr>
                                <w:spacing w:before="1" w:line="244" w:lineRule="auto"/>
                                <w:ind w:left="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Відбір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частини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газу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технологіч- ну переробку або спалювання</w:t>
                              </w:r>
                            </w:p>
                            <w:p w14:paraId="215F5BAD" w14:textId="77777777" w:rsidR="00B368C8" w:rsidRDefault="00783355">
                              <w:pPr>
                                <w:spacing w:before="1"/>
                                <w:ind w:left="7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котельних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установках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27938" y="3912870"/>
                            <a:ext cx="1315085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1EA9C" w14:textId="77777777" w:rsidR="00B368C8" w:rsidRDefault="00783355">
                              <w:pPr>
                                <w:spacing w:before="6" w:line="244" w:lineRule="auto"/>
                                <w:ind w:left="131" w:right="137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Схема спалю- вання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горючих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газів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27938" y="2840989"/>
                            <a:ext cx="131508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B403E" w14:textId="77777777" w:rsidR="00B368C8" w:rsidRDefault="00783355">
                              <w:pPr>
                                <w:spacing w:before="1"/>
                                <w:ind w:left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Склад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газів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27938" y="1861820"/>
                            <a:ext cx="1315720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3DE74" w14:textId="77777777" w:rsidR="00B368C8" w:rsidRDefault="00783355">
                              <w:pPr>
                                <w:spacing w:before="2" w:line="244" w:lineRule="auto"/>
                                <w:ind w:left="701" w:right="85" w:hanging="6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Місце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розташу-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23175" y="1039177"/>
                            <a:ext cx="1320800" cy="476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AB8924" w14:textId="77777777" w:rsidR="00B368C8" w:rsidRDefault="00783355">
                              <w:pPr>
                                <w:spacing w:before="1" w:line="244" w:lineRule="auto"/>
                                <w:ind w:left="629" w:right="148" w:hanging="4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Періодичність роботи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27938" y="269240"/>
                            <a:ext cx="1315085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E51C3" w14:textId="77777777" w:rsidR="00B368C8" w:rsidRDefault="00783355">
                              <w:pPr>
                                <w:spacing w:before="2"/>
                                <w:ind w:left="4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тиском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09862" y="4646612"/>
                            <a:ext cx="2806700" cy="479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B6DB48" w14:textId="77777777" w:rsidR="00B368C8" w:rsidRDefault="00783355">
                              <w:pPr>
                                <w:spacing w:before="2" w:line="244" w:lineRule="auto"/>
                                <w:ind w:left="1045" w:right="372" w:hanging="4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Комбіноване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 та спалювання газів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09862" y="3354387"/>
                            <a:ext cx="2806700" cy="4838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D1AB96" w14:textId="77777777" w:rsidR="00B368C8" w:rsidRDefault="00783355">
                              <w:pPr>
                                <w:spacing w:before="1" w:line="244" w:lineRule="auto"/>
                                <w:ind w:left="349" w:right="160" w:hanging="1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Подача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всього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об’єму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газу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спа- лювання в факельну установку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09862" y="2993072"/>
                            <a:ext cx="2012950" cy="22732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5BD20" w14:textId="77777777" w:rsidR="00B368C8" w:rsidRDefault="00783355">
                              <w:pPr>
                                <w:spacing w:before="1"/>
                                <w:ind w:left="3"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Сухі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09862" y="1724977"/>
                            <a:ext cx="2806700" cy="2489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910638" w14:textId="77777777" w:rsidR="00B368C8" w:rsidRDefault="00783355">
                              <w:pPr>
                                <w:spacing w:before="1"/>
                                <w:ind w:left="13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Окремо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стоять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709862" y="1305877"/>
                            <a:ext cx="2012950" cy="2381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F32D54" w14:textId="77777777" w:rsidR="00B368C8" w:rsidRDefault="00783355">
                              <w:pPr>
                                <w:spacing w:before="1"/>
                                <w:ind w:left="2" w:righ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Постійні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09862" y="4762"/>
                            <a:ext cx="2806700" cy="2597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7BF820" w14:textId="77777777" w:rsidR="00B368C8" w:rsidRDefault="00783355">
                              <w:pPr>
                                <w:ind w:left="52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Низького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тиску,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0,2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МПа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2819F" id="Group 20" o:spid="_x0000_s1044" style="position:absolute;left:0;text-align:left;margin-left:86.1pt;margin-top:53.8pt;width:434.75pt;height:404pt;z-index:15730176;mso-wrap-distance-left:0;mso-wrap-distance-right:0;mso-position-horizontal-relative:page" coordsize="55213,5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">
                <v:shape id="Graphic 21" o:spid="_x0000_s1045" style="position:absolute;left:47;top:2644;width:6096;height:43822;visibility:visible;mso-wrap-style:square;v-text-anchor:top" coordsize="609600,438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" path="m,4382135r609600,l609600,,,,,4382135xe" filled="f">
                  <v:path arrowok="t"/>
                </v:shape>
                <v:shape id="Graphic 22" o:spid="_x0000_s1046" style="position:absolute;left:6143;top:3863;width:2731;height:39682;visibility:visible;mso-wrap-style:square;v-text-anchor:top" coordsize="273050,396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" path="m,1295400r273050,em273050,r,3968115e" filled="f">
                  <v:path arrowok="t"/>
                </v:shape>
                <v:shape id="Graphic 23" o:spid="_x0000_s1047" style="position:absolute;left:10055;top:2644;width:13474;height:43822;visibility:visible;mso-wrap-style:square;v-text-anchor:top" coordsize="1347470,438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" path="m,302895r1329689,l1329689,,,,,302895xem23494,2080260r1323975,l1347469,1592580r-1323975,l23494,2080260xem17779,2974975r1311910,l1329689,2571750r-1311910,l17779,2974975xem23494,4382135r1306195,l1329689,3644900r-1306195,l23494,4382135xe" filled="f">
                  <v:path arrowok="t"/>
                </v:shape>
                <v:shape id="Graphic 24" o:spid="_x0000_s1048" style="position:absolute;left:8874;top:3832;width:1416;height:39713;visibility:visible;mso-wrap-style:square;v-text-anchor:top" coordsize="141605,397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" path="m23494,895350r118111,1904em17780,1715135r118109,1904em,l118110,1904em23494,3969385r118111,1905em23494,2654935r118111,1269e" filled="f">
                  <v:path arrowok="t"/>
                </v:shape>
                <v:shape id="Graphic 25" o:spid="_x0000_s1049" style="position:absolute;left:27098;top:3863;width:28067;height:25261;visibility:visible;mso-wrap-style:square;v-text-anchor:top" coordsize="2806700,252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" path="m,298450r2806700,l2806700,,,,,298450xem,808354r2012950,l2012950,548639,,548639,,808354xem,2174240r2806700,l2806700,1706244,,1706244r,467996xem,2526029r2012950,l2012950,2263140,,2263140r,262889xe" filled="f">
                  <v:path arrowok="t"/>
                </v:shape>
                <v:shape id="Graphic 26" o:spid="_x0000_s1050" style="position:absolute;left:23352;top:1425;width:3924;height:47835;visibility:visible;mso-wrap-style:square;v-text-anchor:top" coordsize="392430,478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" path="m23495,4117340r351155,em,4117340l374650,3568700em374650,4783455l,4117340em,2895600l374650,2668904em23495,1957704r356869,195581em17779,1122679l374650,925194em,2895600r374650,78104em17779,1950085l392429,1752600em23495,1137919r351155,165735em17779,240664l374650,em23495,243839l374650,424814e" filled="f">
                  <v:path arrowok="t"/>
                </v:shape>
                <v:shape id="Textbox 27" o:spid="_x0000_s1051" type="#_x0000_t202" style="position:absolute;left:28692;top:3995;width:2501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83CF689" w14:textId="77777777" w:rsidR="00B368C8" w:rsidRDefault="007833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Високого тиску,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більше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0,2 </w:t>
                        </w:r>
                        <w:r>
                          <w:rPr>
                            <w:spacing w:val="-5"/>
                            <w:sz w:val="28"/>
                          </w:rPr>
                          <w:t>МПа</w:t>
                        </w:r>
                      </w:p>
                    </w:txbxContent>
                  </v:textbox>
                </v:shape>
                <v:shape id="Textbox 28" o:spid="_x0000_s1052" type="#_x0000_t202" style="position:absolute;left:32870;top:9482;width:872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9F57C95" w14:textId="77777777" w:rsidR="00B368C8" w:rsidRDefault="0078335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Періодичні</w:t>
                        </w:r>
                      </w:p>
                    </w:txbxContent>
                  </v:textbox>
                </v:shape>
                <v:shape id="Textbox 29" o:spid="_x0000_s1053" type="#_x0000_t202" style="position:absolute;left:32078;top:21051;width:18243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6A8FA86" w14:textId="77777777" w:rsidR="00B368C8" w:rsidRDefault="00783355">
                        <w:pPr>
                          <w:spacing w:line="244" w:lineRule="auto"/>
                          <w:ind w:left="758" w:hanging="7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Розміщені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технічних </w:t>
                        </w:r>
                        <w:r>
                          <w:rPr>
                            <w:spacing w:val="-2"/>
                            <w:sz w:val="28"/>
                          </w:rPr>
                          <w:t>установках</w:t>
                        </w:r>
                      </w:p>
                      <w:p w14:paraId="0B9FC28C" w14:textId="77777777" w:rsidR="00B368C8" w:rsidRDefault="00783355">
                        <w:pPr>
                          <w:spacing w:before="210"/>
                          <w:ind w:left="42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Мокрі</w:t>
                        </w:r>
                      </w:p>
                    </w:txbxContent>
                  </v:textbox>
                </v:shape>
                <v:shape id="Textbox 30" o:spid="_x0000_s1054" type="#_x0000_t202" style="position:absolute;left:27098;top:39081;width:28067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450D1159" w14:textId="77777777" w:rsidR="00B368C8" w:rsidRDefault="00783355">
                        <w:pPr>
                          <w:spacing w:before="1" w:line="244" w:lineRule="auto"/>
                          <w:ind w:lef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Відбір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частини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газу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технологіч- ну переробку або спалювання</w:t>
                        </w:r>
                      </w:p>
                      <w:p w14:paraId="215F5BAD" w14:textId="77777777" w:rsidR="00B368C8" w:rsidRDefault="00783355">
                        <w:pPr>
                          <w:spacing w:before="1"/>
                          <w:ind w:left="7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котельних </w:t>
                        </w:r>
                        <w:r>
                          <w:rPr>
                            <w:spacing w:val="-2"/>
                            <w:sz w:val="28"/>
                          </w:rPr>
                          <w:t>установках</w:t>
                        </w:r>
                      </w:p>
                    </w:txbxContent>
                  </v:textbox>
                </v:shape>
                <v:shape id="Textbox 31" o:spid="_x0000_s1055" type="#_x0000_t202" style="position:absolute;left:10279;top:39128;width:13151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3D1EA9C" w14:textId="77777777" w:rsidR="00B368C8" w:rsidRDefault="00783355">
                        <w:pPr>
                          <w:spacing w:before="6" w:line="244" w:lineRule="auto"/>
                          <w:ind w:left="131" w:right="137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Схема спалю- вання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горючих </w:t>
                        </w:r>
                        <w:r>
                          <w:rPr>
                            <w:spacing w:val="-2"/>
                            <w:sz w:val="28"/>
                          </w:rPr>
                          <w:t>газів</w:t>
                        </w:r>
                      </w:p>
                    </w:txbxContent>
                  </v:textbox>
                </v:shape>
                <v:shape id="Textbox 32" o:spid="_x0000_s1056" type="#_x0000_t202" style="position:absolute;left:10279;top:28409;width:1315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49B403E" w14:textId="77777777" w:rsidR="00B368C8" w:rsidRDefault="00783355">
                        <w:pPr>
                          <w:spacing w:before="1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Склад </w:t>
                        </w:r>
                        <w:r>
                          <w:rPr>
                            <w:spacing w:val="-2"/>
                            <w:sz w:val="28"/>
                          </w:rPr>
                          <w:t>газів</w:t>
                        </w:r>
                      </w:p>
                    </w:txbxContent>
                  </v:textbox>
                </v:shape>
                <v:shape id="Textbox 33" o:spid="_x0000_s1057" type="#_x0000_t202" style="position:absolute;left:10279;top:18618;width:13157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413DE74" w14:textId="77777777" w:rsidR="00B368C8" w:rsidRDefault="00783355">
                        <w:pPr>
                          <w:spacing w:before="2" w:line="244" w:lineRule="auto"/>
                          <w:ind w:left="701" w:right="85" w:hanging="6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Місце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розташу- </w:t>
                        </w:r>
                        <w:r>
                          <w:rPr>
                            <w:spacing w:val="-2"/>
                            <w:sz w:val="28"/>
                          </w:rPr>
                          <w:t>вання</w:t>
                        </w:r>
                      </w:p>
                    </w:txbxContent>
                  </v:textbox>
                </v:shape>
                <v:shape id="Textbox 34" o:spid="_x0000_s1058" type="#_x0000_t202" style="position:absolute;left:10231;top:10391;width:13208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14:paraId="32AB8924" w14:textId="77777777" w:rsidR="00B368C8" w:rsidRDefault="00783355">
                        <w:pPr>
                          <w:spacing w:before="1" w:line="244" w:lineRule="auto"/>
                          <w:ind w:left="629" w:right="148" w:hanging="44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Періодичність роботи</w:t>
                        </w:r>
                      </w:p>
                    </w:txbxContent>
                  </v:textbox>
                </v:shape>
                <v:shape id="Textbox 35" o:spid="_x0000_s1059" type="#_x0000_t202" style="position:absolute;left:10279;top:2692;width:1315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84E51C3" w14:textId="77777777" w:rsidR="00B368C8" w:rsidRDefault="00783355">
                        <w:pPr>
                          <w:spacing w:before="2"/>
                          <w:ind w:left="4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</w:t>
                        </w:r>
                        <w:r>
                          <w:rPr>
                            <w:spacing w:val="-2"/>
                            <w:sz w:val="28"/>
                          </w:rPr>
                          <w:t>тиском</w:t>
                        </w:r>
                      </w:p>
                    </w:txbxContent>
                  </v:textbox>
                </v:shape>
                <v:shape id="Textbox 36" o:spid="_x0000_s1060" type="#_x0000_t202" style="position:absolute;left:27098;top:46466;width:28067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i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BuzH6ixQAAANsAAAAP&#10;AAAAAAAAAAAAAAAAAAcCAABkcnMvZG93bnJldi54bWxQSwUGAAAAAAMAAwC3AAAA+QIAAAAA&#10;" filled="f">
                  <v:textbox inset="0,0,0,0">
                    <w:txbxContent>
                      <w:p w14:paraId="3CB6DB48" w14:textId="77777777" w:rsidR="00B368C8" w:rsidRDefault="00783355">
                        <w:pPr>
                          <w:spacing w:before="2" w:line="244" w:lineRule="auto"/>
                          <w:ind w:left="1045" w:right="372" w:hanging="4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Комбіноване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 та спалювання газів</w:t>
                        </w:r>
                      </w:p>
                    </w:txbxContent>
                  </v:textbox>
                </v:shape>
                <v:shape id="Textbox 37" o:spid="_x0000_s1061" type="#_x0000_t202" style="position:absolute;left:27098;top:33543;width:28067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    <v:textbox inset="0,0,0,0">
                    <w:txbxContent>
                      <w:p w14:paraId="05D1AB96" w14:textId="77777777" w:rsidR="00B368C8" w:rsidRDefault="00783355">
                        <w:pPr>
                          <w:spacing w:before="1" w:line="244" w:lineRule="auto"/>
                          <w:ind w:left="349" w:right="160" w:hanging="1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Подача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об’єму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газу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спа- лювання в факельну установку</w:t>
                        </w:r>
                      </w:p>
                    </w:txbxContent>
                  </v:textbox>
                </v:shape>
                <v:shape id="Textbox 38" o:spid="_x0000_s1062" type="#_x0000_t202" style="position:absolute;left:27098;top:29930;width:20130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23D5BD20" w14:textId="77777777" w:rsidR="00B368C8" w:rsidRDefault="00783355">
                        <w:pPr>
                          <w:spacing w:before="1"/>
                          <w:ind w:left="3"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Сухі</w:t>
                        </w:r>
                      </w:p>
                    </w:txbxContent>
                  </v:textbox>
                </v:shape>
                <v:shape id="Textbox 39" o:spid="_x0000_s1063" type="#_x0000_t202" style="position:absolute;left:27098;top:17249;width:2806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14:paraId="00910638" w14:textId="77777777" w:rsidR="00B368C8" w:rsidRDefault="00783355">
                        <w:pPr>
                          <w:spacing w:before="1"/>
                          <w:ind w:left="13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Окремо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стоять</w:t>
                        </w:r>
                      </w:p>
                    </w:txbxContent>
                  </v:textbox>
                </v:shape>
                <v:shape id="Textbox 40" o:spid="_x0000_s1064" type="#_x0000_t202" style="position:absolute;left:27098;top:13058;width:2013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0EF32D54" w14:textId="77777777" w:rsidR="00B368C8" w:rsidRDefault="00783355">
                        <w:pPr>
                          <w:spacing w:before="1"/>
                          <w:ind w:left="2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Постійні</w:t>
                        </w:r>
                      </w:p>
                    </w:txbxContent>
                  </v:textbox>
                </v:shape>
                <v:shape id="Textbox 41" o:spid="_x0000_s1065" type="#_x0000_t202" style="position:absolute;left:27098;top:47;width:2806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0F7BF820" w14:textId="77777777" w:rsidR="00B368C8" w:rsidRDefault="00783355">
                        <w:pPr>
                          <w:ind w:left="5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Низького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тиску,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0,2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МПа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48361D" wp14:editId="4B50FE28">
                <wp:simplePos x="0" y="0"/>
                <wp:positionH relativeFrom="page">
                  <wp:posOffset>1273413</wp:posOffset>
                </wp:positionH>
                <wp:positionV relativeFrom="paragraph">
                  <wp:posOffset>2093777</wp:posOffset>
                </wp:positionV>
                <wp:extent cx="222885" cy="209804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09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9A2BA" w14:textId="77777777" w:rsidR="00B368C8" w:rsidRDefault="00783355">
                            <w:pPr>
                              <w:tabs>
                                <w:tab w:val="left" w:pos="1788"/>
                              </w:tabs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ФАКЕЛЬНІ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ПРИСТРОЇ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8361D" id="Textbox 42" o:spid="_x0000_s1066" type="#_x0000_t202" style="position:absolute;left:0;text-align:left;margin-left:100.25pt;margin-top:164.85pt;width:17.55pt;height:165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" filled="f" stroked="f">
                <v:textbox style="layout-flow:vertical;mso-layout-flow-alt:bottom-to-top" inset="0,0,0,0">
                  <w:txbxContent>
                    <w:p w14:paraId="4109A2BA" w14:textId="77777777" w:rsidR="00B368C8" w:rsidRDefault="00783355">
                      <w:pPr>
                        <w:tabs>
                          <w:tab w:val="left" w:pos="1788"/>
                        </w:tabs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ФАКЕЛЬНІ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ПРИСТРОЇ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Термічне знешкодження парогазових викидів реалізується в різних за конструктивними і технологічними особливостями факельних установках, класифікація яких наведена на рис. 7.2.</w:t>
      </w:r>
    </w:p>
    <w:p w14:paraId="4356265D" w14:textId="77777777" w:rsidR="00B368C8" w:rsidRDefault="00B368C8">
      <w:pPr>
        <w:pStyle w:val="a3"/>
      </w:pPr>
    </w:p>
    <w:p w14:paraId="5B0A9586" w14:textId="77777777" w:rsidR="00B368C8" w:rsidRDefault="00B368C8">
      <w:pPr>
        <w:pStyle w:val="a3"/>
      </w:pPr>
    </w:p>
    <w:p w14:paraId="40172A6B" w14:textId="77777777" w:rsidR="00B368C8" w:rsidRDefault="00B368C8">
      <w:pPr>
        <w:pStyle w:val="a3"/>
      </w:pPr>
    </w:p>
    <w:p w14:paraId="53C3248F" w14:textId="77777777" w:rsidR="00B368C8" w:rsidRDefault="00B368C8">
      <w:pPr>
        <w:pStyle w:val="a3"/>
      </w:pPr>
    </w:p>
    <w:p w14:paraId="005E6C0D" w14:textId="77777777" w:rsidR="00B368C8" w:rsidRDefault="00B368C8">
      <w:pPr>
        <w:pStyle w:val="a3"/>
      </w:pPr>
    </w:p>
    <w:p w14:paraId="4163E9FE" w14:textId="77777777" w:rsidR="00B368C8" w:rsidRDefault="00B368C8">
      <w:pPr>
        <w:pStyle w:val="a3"/>
      </w:pPr>
    </w:p>
    <w:p w14:paraId="311482C1" w14:textId="77777777" w:rsidR="00B368C8" w:rsidRDefault="00B368C8">
      <w:pPr>
        <w:pStyle w:val="a3"/>
      </w:pPr>
    </w:p>
    <w:p w14:paraId="7AE8E0EE" w14:textId="77777777" w:rsidR="00B368C8" w:rsidRDefault="00B368C8">
      <w:pPr>
        <w:pStyle w:val="a3"/>
      </w:pPr>
    </w:p>
    <w:p w14:paraId="5309FADA" w14:textId="77777777" w:rsidR="00B368C8" w:rsidRDefault="00B368C8">
      <w:pPr>
        <w:pStyle w:val="a3"/>
      </w:pPr>
    </w:p>
    <w:p w14:paraId="40E968B8" w14:textId="77777777" w:rsidR="00B368C8" w:rsidRDefault="00B368C8">
      <w:pPr>
        <w:pStyle w:val="a3"/>
      </w:pPr>
    </w:p>
    <w:p w14:paraId="5563276B" w14:textId="77777777" w:rsidR="00B368C8" w:rsidRDefault="00B368C8">
      <w:pPr>
        <w:pStyle w:val="a3"/>
      </w:pPr>
    </w:p>
    <w:p w14:paraId="57EC2623" w14:textId="77777777" w:rsidR="00B368C8" w:rsidRDefault="00B368C8">
      <w:pPr>
        <w:pStyle w:val="a3"/>
      </w:pPr>
    </w:p>
    <w:p w14:paraId="197FE6A2" w14:textId="77777777" w:rsidR="00B368C8" w:rsidRDefault="00B368C8">
      <w:pPr>
        <w:pStyle w:val="a3"/>
      </w:pPr>
    </w:p>
    <w:p w14:paraId="5ABF8721" w14:textId="77777777" w:rsidR="00B368C8" w:rsidRDefault="00B368C8">
      <w:pPr>
        <w:pStyle w:val="a3"/>
      </w:pPr>
    </w:p>
    <w:p w14:paraId="00AFD243" w14:textId="77777777" w:rsidR="00B368C8" w:rsidRDefault="00B368C8">
      <w:pPr>
        <w:pStyle w:val="a3"/>
      </w:pPr>
    </w:p>
    <w:p w14:paraId="7421FC93" w14:textId="77777777" w:rsidR="00B368C8" w:rsidRDefault="00B368C8">
      <w:pPr>
        <w:pStyle w:val="a3"/>
      </w:pPr>
    </w:p>
    <w:p w14:paraId="56E381FF" w14:textId="77777777" w:rsidR="00B368C8" w:rsidRDefault="00B368C8">
      <w:pPr>
        <w:pStyle w:val="a3"/>
      </w:pPr>
    </w:p>
    <w:p w14:paraId="70FEFCE9" w14:textId="77777777" w:rsidR="00B368C8" w:rsidRDefault="00B368C8">
      <w:pPr>
        <w:pStyle w:val="a3"/>
      </w:pPr>
    </w:p>
    <w:p w14:paraId="0139585B" w14:textId="77777777" w:rsidR="00B368C8" w:rsidRDefault="00B368C8">
      <w:pPr>
        <w:pStyle w:val="a3"/>
      </w:pPr>
    </w:p>
    <w:p w14:paraId="0FFF4925" w14:textId="77777777" w:rsidR="00B368C8" w:rsidRDefault="00B368C8">
      <w:pPr>
        <w:pStyle w:val="a3"/>
      </w:pPr>
    </w:p>
    <w:p w14:paraId="4FA5B8C1" w14:textId="77777777" w:rsidR="00B368C8" w:rsidRDefault="00B368C8">
      <w:pPr>
        <w:pStyle w:val="a3"/>
      </w:pPr>
    </w:p>
    <w:p w14:paraId="23AD9ED1" w14:textId="77777777" w:rsidR="00B368C8" w:rsidRDefault="00B368C8">
      <w:pPr>
        <w:pStyle w:val="a3"/>
      </w:pPr>
    </w:p>
    <w:p w14:paraId="56B279DD" w14:textId="77777777" w:rsidR="00B368C8" w:rsidRDefault="00B368C8">
      <w:pPr>
        <w:pStyle w:val="a3"/>
      </w:pPr>
    </w:p>
    <w:p w14:paraId="17F9E722" w14:textId="77777777" w:rsidR="00B368C8" w:rsidRDefault="00B368C8">
      <w:pPr>
        <w:pStyle w:val="a3"/>
      </w:pPr>
    </w:p>
    <w:p w14:paraId="6924C0A4" w14:textId="77777777" w:rsidR="00B368C8" w:rsidRDefault="00B368C8">
      <w:pPr>
        <w:pStyle w:val="a3"/>
        <w:spacing w:before="129"/>
      </w:pPr>
    </w:p>
    <w:p w14:paraId="41FF43BF" w14:textId="77777777" w:rsidR="00B368C8" w:rsidRDefault="00783355">
      <w:pPr>
        <w:pStyle w:val="2"/>
        <w:spacing w:line="249" w:lineRule="auto"/>
        <w:ind w:left="462" w:hanging="70"/>
      </w:pPr>
      <w:r>
        <w:rPr>
          <w:b w:val="0"/>
        </w:rPr>
        <w:t xml:space="preserve">Рисунок 7.2 </w:t>
      </w:r>
      <w:r>
        <w:t>– Класифікація</w:t>
      </w:r>
      <w:r>
        <w:rPr>
          <w:spacing w:val="-2"/>
        </w:rPr>
        <w:t xml:space="preserve"> </w:t>
      </w:r>
      <w:r>
        <w:t>технологічного обладнання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терміч- ного знешкодження парогазових викидів в факельних установках</w:t>
      </w:r>
    </w:p>
    <w:p w14:paraId="78D6CD00" w14:textId="77777777" w:rsidR="00B368C8" w:rsidRDefault="00B368C8">
      <w:pPr>
        <w:pStyle w:val="2"/>
        <w:spacing w:line="249" w:lineRule="auto"/>
        <w:sectPr w:rsidR="00B368C8">
          <w:pgSz w:w="11910" w:h="16850"/>
          <w:pgMar w:top="1080" w:right="1275" w:bottom="1400" w:left="1417" w:header="0" w:footer="1210" w:gutter="0"/>
          <w:cols w:space="720"/>
        </w:sectPr>
      </w:pPr>
    </w:p>
    <w:p w14:paraId="6383784D" w14:textId="77777777" w:rsidR="00B368C8" w:rsidRDefault="00783355">
      <w:pPr>
        <w:pStyle w:val="a3"/>
        <w:spacing w:before="74" w:line="244" w:lineRule="auto"/>
        <w:ind w:left="1" w:right="135" w:firstLine="796"/>
        <w:jc w:val="both"/>
      </w:pPr>
      <w:r>
        <w:lastRenderedPageBreak/>
        <w:t>Основною частиною факельної установки є факельна труба, що об- ладнана пальниками постійної дії, факельним пальником та пристроєм для запал</w:t>
      </w:r>
      <w:r>
        <w:t>ювання. На факельній трубі також в разі необхідності передбачають пристрій для бездимного спалювання викидних газів, вогнезагороджувач, гідрозатвор та сепаратор.</w:t>
      </w:r>
    </w:p>
    <w:p w14:paraId="45AB1330" w14:textId="77777777" w:rsidR="00B368C8" w:rsidRDefault="00783355">
      <w:pPr>
        <w:pStyle w:val="a3"/>
        <w:spacing w:before="3" w:line="244" w:lineRule="auto"/>
        <w:ind w:left="1" w:right="134" w:firstLine="707"/>
        <w:jc w:val="both"/>
      </w:pPr>
      <w:r>
        <w:t>Діаметри факельної труби та пальника вибирають з умови забезпе- чення стабільного горіння газу</w:t>
      </w:r>
      <w:r>
        <w:t xml:space="preserve"> без зриву полум’я у випадку зміни наванта- ження.</w:t>
      </w:r>
      <w:r>
        <w:rPr>
          <w:spacing w:val="-9"/>
        </w:rPr>
        <w:t xml:space="preserve"> </w:t>
      </w:r>
      <w:r>
        <w:t>Швидкість</w:t>
      </w:r>
      <w:r>
        <w:rPr>
          <w:spacing w:val="-9"/>
        </w:rPr>
        <w:t xml:space="preserve"> </w:t>
      </w:r>
      <w:r>
        <w:t>газів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гирлі</w:t>
      </w:r>
      <w:r>
        <w:rPr>
          <w:spacing w:val="-7"/>
        </w:rPr>
        <w:t xml:space="preserve"> </w:t>
      </w:r>
      <w:r>
        <w:t>факельної</w:t>
      </w:r>
      <w:r>
        <w:rPr>
          <w:spacing w:val="-9"/>
        </w:rPr>
        <w:t xml:space="preserve"> </w:t>
      </w:r>
      <w:r>
        <w:t>труби</w:t>
      </w:r>
      <w:r>
        <w:rPr>
          <w:spacing w:val="-9"/>
        </w:rPr>
        <w:t xml:space="preserve"> </w:t>
      </w:r>
      <w:r>
        <w:t>приймається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врахуванням складу</w:t>
      </w:r>
      <w:r>
        <w:rPr>
          <w:spacing w:val="-5"/>
        </w:rPr>
        <w:t xml:space="preserve"> </w:t>
      </w:r>
      <w:r>
        <w:t>газів,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подаються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факел.</w:t>
      </w:r>
      <w:r>
        <w:rPr>
          <w:spacing w:val="-2"/>
        </w:rPr>
        <w:t xml:space="preserve"> </w:t>
      </w:r>
      <w:r>
        <w:t>Висота</w:t>
      </w:r>
      <w:r>
        <w:rPr>
          <w:spacing w:val="-2"/>
        </w:rPr>
        <w:t xml:space="preserve"> </w:t>
      </w:r>
      <w:r>
        <w:t>факельної труби</w:t>
      </w:r>
      <w:r>
        <w:rPr>
          <w:spacing w:val="-1"/>
        </w:rPr>
        <w:t xml:space="preserve"> </w:t>
      </w:r>
      <w:r>
        <w:t>10...20</w:t>
      </w:r>
      <w:r>
        <w:rPr>
          <w:spacing w:val="-1"/>
        </w:rPr>
        <w:t xml:space="preserve"> </w:t>
      </w:r>
      <w:r>
        <w:t>м.</w:t>
      </w:r>
    </w:p>
    <w:p w14:paraId="4F0C03E2" w14:textId="77777777" w:rsidR="00B368C8" w:rsidRDefault="00783355">
      <w:pPr>
        <w:pStyle w:val="a3"/>
        <w:spacing w:before="1" w:line="244" w:lineRule="auto"/>
        <w:ind w:left="1" w:right="135" w:firstLine="707"/>
        <w:jc w:val="both"/>
      </w:pPr>
      <w:r>
        <w:t>Для забезпечення повноти спалювання і отримання бездимного по- лум’я передбачають подачу в зону спалювання пари або розпиленої води</w:t>
      </w:r>
      <w:r>
        <w:rPr>
          <w:spacing w:val="40"/>
        </w:rPr>
        <w:t xml:space="preserve"> </w:t>
      </w:r>
      <w:r>
        <w:t>за допомогою форсунок, що розміщені на периферії факельного пальника. При спалюванні різних газів передбачають декілька факе</w:t>
      </w:r>
      <w:r>
        <w:t>льних труб, що монтуються в одну конструкцію. Конструкції пальників можуть бути різ- ними в залежності від особливостей термічного знешкодження викидних парогазових викидів.</w:t>
      </w:r>
    </w:p>
    <w:p w14:paraId="1AFDE113" w14:textId="77777777" w:rsidR="00B368C8" w:rsidRDefault="00B368C8">
      <w:pPr>
        <w:pStyle w:val="a3"/>
        <w:spacing w:before="37"/>
      </w:pPr>
    </w:p>
    <w:p w14:paraId="18B065EE" w14:textId="77777777" w:rsidR="00B368C8" w:rsidRDefault="00783355">
      <w:pPr>
        <w:pStyle w:val="a3"/>
        <w:ind w:left="709"/>
      </w:pPr>
      <w:r>
        <w:t>КОНТРОЛЬНІ</w:t>
      </w:r>
      <w:r>
        <w:rPr>
          <w:spacing w:val="42"/>
        </w:rPr>
        <w:t xml:space="preserve"> </w:t>
      </w:r>
      <w:r>
        <w:t>ЗАПИТАННЯ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ПЕРЕВІРКИ</w:t>
      </w:r>
      <w:r>
        <w:rPr>
          <w:spacing w:val="41"/>
        </w:rPr>
        <w:t xml:space="preserve"> </w:t>
      </w:r>
      <w:r>
        <w:rPr>
          <w:spacing w:val="-2"/>
        </w:rPr>
        <w:t>ЗНАНЬ</w:t>
      </w:r>
    </w:p>
    <w:p w14:paraId="42430EA3" w14:textId="77777777" w:rsidR="00B368C8" w:rsidRDefault="00783355">
      <w:pPr>
        <w:pStyle w:val="a4"/>
        <w:numPr>
          <w:ilvl w:val="0"/>
          <w:numId w:val="1"/>
        </w:numPr>
        <w:tabs>
          <w:tab w:val="left" w:pos="282"/>
        </w:tabs>
        <w:spacing w:before="127"/>
        <w:ind w:left="282" w:hanging="281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термічного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знешкодження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парогазових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викидів.</w:t>
      </w:r>
    </w:p>
    <w:p w14:paraId="21955F61" w14:textId="77777777" w:rsidR="00B368C8" w:rsidRDefault="00783355">
      <w:pPr>
        <w:pStyle w:val="a4"/>
        <w:numPr>
          <w:ilvl w:val="0"/>
          <w:numId w:val="1"/>
        </w:numPr>
        <w:tabs>
          <w:tab w:val="left" w:pos="283"/>
        </w:tabs>
        <w:spacing w:before="57"/>
        <w:ind w:left="283" w:hanging="282"/>
        <w:rPr>
          <w:sz w:val="28"/>
        </w:rPr>
      </w:pPr>
      <w:r>
        <w:rPr>
          <w:spacing w:val="-4"/>
          <w:sz w:val="28"/>
        </w:rPr>
        <w:t>Які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фактори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визначають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ефективність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процесу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термічного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знешкодження?</w:t>
      </w:r>
    </w:p>
    <w:p w14:paraId="7A78CFBF" w14:textId="77777777" w:rsidR="00B368C8" w:rsidRDefault="00783355">
      <w:pPr>
        <w:pStyle w:val="a4"/>
        <w:numPr>
          <w:ilvl w:val="0"/>
          <w:numId w:val="1"/>
        </w:numPr>
        <w:tabs>
          <w:tab w:val="left" w:pos="280"/>
        </w:tabs>
        <w:spacing w:before="57"/>
        <w:ind w:left="280" w:hanging="279"/>
        <w:rPr>
          <w:sz w:val="28"/>
        </w:rPr>
      </w:pPr>
      <w:r>
        <w:rPr>
          <w:sz w:val="28"/>
        </w:rPr>
        <w:t>Чим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протікання 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термічного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знешкодження?</w:t>
      </w:r>
    </w:p>
    <w:p w14:paraId="07C6C57B" w14:textId="77777777" w:rsidR="00B368C8" w:rsidRDefault="00783355">
      <w:pPr>
        <w:pStyle w:val="a4"/>
        <w:numPr>
          <w:ilvl w:val="0"/>
          <w:numId w:val="1"/>
        </w:numPr>
        <w:tabs>
          <w:tab w:val="left" w:pos="280"/>
        </w:tabs>
        <w:spacing w:before="57" w:line="283" w:lineRule="auto"/>
        <w:ind w:left="1" w:right="336" w:firstLine="0"/>
        <w:rPr>
          <w:sz w:val="28"/>
        </w:rPr>
      </w:pPr>
      <w:r>
        <w:rPr>
          <w:sz w:val="28"/>
        </w:rPr>
        <w:t>Наведіть класифікацію технологічного обладнання для термічного зне- шкодження парогазови</w:t>
      </w:r>
      <w:r>
        <w:rPr>
          <w:sz w:val="28"/>
        </w:rPr>
        <w:t>х викидів в топкових пристроях.</w:t>
      </w:r>
    </w:p>
    <w:p w14:paraId="6F92B328" w14:textId="77777777" w:rsidR="00B368C8" w:rsidRDefault="00783355">
      <w:pPr>
        <w:pStyle w:val="a4"/>
        <w:numPr>
          <w:ilvl w:val="0"/>
          <w:numId w:val="1"/>
        </w:numPr>
        <w:tabs>
          <w:tab w:val="left" w:pos="280"/>
        </w:tabs>
        <w:spacing w:line="321" w:lineRule="exact"/>
        <w:ind w:left="280" w:hanging="279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конструктивні 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топкових </w:t>
      </w:r>
      <w:r>
        <w:rPr>
          <w:spacing w:val="-2"/>
          <w:sz w:val="28"/>
        </w:rPr>
        <w:t>пристроїв.</w:t>
      </w:r>
    </w:p>
    <w:p w14:paraId="69EFFD90" w14:textId="77777777" w:rsidR="00B368C8" w:rsidRDefault="00783355">
      <w:pPr>
        <w:pStyle w:val="a4"/>
        <w:numPr>
          <w:ilvl w:val="0"/>
          <w:numId w:val="1"/>
        </w:numPr>
        <w:tabs>
          <w:tab w:val="left" w:pos="280"/>
        </w:tabs>
        <w:spacing w:before="57" w:line="283" w:lineRule="auto"/>
        <w:ind w:left="1" w:right="336" w:firstLine="0"/>
        <w:rPr>
          <w:sz w:val="28"/>
        </w:rPr>
      </w:pPr>
      <w:r>
        <w:rPr>
          <w:sz w:val="28"/>
        </w:rPr>
        <w:t>Наведіть класифікацію технологічного обладнання для термічного зне- шкодження парогазових викидів в факельних установках.</w:t>
      </w:r>
    </w:p>
    <w:p w14:paraId="36DF7D37" w14:textId="77777777" w:rsidR="00B368C8" w:rsidRDefault="00783355">
      <w:pPr>
        <w:pStyle w:val="a4"/>
        <w:numPr>
          <w:ilvl w:val="0"/>
          <w:numId w:val="1"/>
        </w:numPr>
        <w:tabs>
          <w:tab w:val="left" w:pos="280"/>
        </w:tabs>
        <w:spacing w:line="321" w:lineRule="exact"/>
        <w:ind w:left="280" w:hanging="279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4"/>
          <w:sz w:val="28"/>
        </w:rPr>
        <w:t xml:space="preserve"> </w:t>
      </w:r>
      <w:r>
        <w:rPr>
          <w:sz w:val="28"/>
        </w:rPr>
        <w:t>факельних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устан</w:t>
      </w:r>
      <w:r>
        <w:rPr>
          <w:spacing w:val="-2"/>
          <w:sz w:val="28"/>
        </w:rPr>
        <w:t>овок.</w:t>
      </w:r>
    </w:p>
    <w:sectPr w:rsidR="00B368C8">
      <w:pgSz w:w="11910" w:h="16850"/>
      <w:pgMar w:top="1060" w:right="1275" w:bottom="1400" w:left="1417" w:header="0" w:footer="1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F4F1" w14:textId="77777777" w:rsidR="00783355" w:rsidRDefault="00783355">
      <w:r>
        <w:separator/>
      </w:r>
    </w:p>
  </w:endnote>
  <w:endnote w:type="continuationSeparator" w:id="0">
    <w:p w14:paraId="2F6B245B" w14:textId="77777777" w:rsidR="00783355" w:rsidRDefault="0078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14AB" w14:textId="56D8DD4A" w:rsidR="00B368C8" w:rsidRDefault="00B368C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89D4" w14:textId="77777777" w:rsidR="00783355" w:rsidRDefault="00783355">
      <w:r>
        <w:separator/>
      </w:r>
    </w:p>
  </w:footnote>
  <w:footnote w:type="continuationSeparator" w:id="0">
    <w:p w14:paraId="1EBE8AEC" w14:textId="77777777" w:rsidR="00783355" w:rsidRDefault="0078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F712C"/>
    <w:multiLevelType w:val="hybridMultilevel"/>
    <w:tmpl w:val="CF7C503A"/>
    <w:lvl w:ilvl="0" w:tplc="29029C5E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6616E270">
      <w:numFmt w:val="bullet"/>
      <w:lvlText w:val="•"/>
      <w:lvlJc w:val="left"/>
      <w:pPr>
        <w:ind w:left="1173" w:hanging="284"/>
      </w:pPr>
      <w:rPr>
        <w:rFonts w:hint="default"/>
        <w:lang w:val="uk-UA" w:eastAsia="en-US" w:bidi="ar-SA"/>
      </w:rPr>
    </w:lvl>
    <w:lvl w:ilvl="2" w:tplc="A808DC64">
      <w:numFmt w:val="bullet"/>
      <w:lvlText w:val="•"/>
      <w:lvlJc w:val="left"/>
      <w:pPr>
        <w:ind w:left="2066" w:hanging="284"/>
      </w:pPr>
      <w:rPr>
        <w:rFonts w:hint="default"/>
        <w:lang w:val="uk-UA" w:eastAsia="en-US" w:bidi="ar-SA"/>
      </w:rPr>
    </w:lvl>
    <w:lvl w:ilvl="3" w:tplc="A0BCEBF2">
      <w:numFmt w:val="bullet"/>
      <w:lvlText w:val="•"/>
      <w:lvlJc w:val="left"/>
      <w:pPr>
        <w:ind w:left="2960" w:hanging="284"/>
      </w:pPr>
      <w:rPr>
        <w:rFonts w:hint="default"/>
        <w:lang w:val="uk-UA" w:eastAsia="en-US" w:bidi="ar-SA"/>
      </w:rPr>
    </w:lvl>
    <w:lvl w:ilvl="4" w:tplc="4B2E9ADC">
      <w:numFmt w:val="bullet"/>
      <w:lvlText w:val="•"/>
      <w:lvlJc w:val="left"/>
      <w:pPr>
        <w:ind w:left="3853" w:hanging="284"/>
      </w:pPr>
      <w:rPr>
        <w:rFonts w:hint="default"/>
        <w:lang w:val="uk-UA" w:eastAsia="en-US" w:bidi="ar-SA"/>
      </w:rPr>
    </w:lvl>
    <w:lvl w:ilvl="5" w:tplc="5DD2CAAC">
      <w:numFmt w:val="bullet"/>
      <w:lvlText w:val="•"/>
      <w:lvlJc w:val="left"/>
      <w:pPr>
        <w:ind w:left="4747" w:hanging="284"/>
      </w:pPr>
      <w:rPr>
        <w:rFonts w:hint="default"/>
        <w:lang w:val="uk-UA" w:eastAsia="en-US" w:bidi="ar-SA"/>
      </w:rPr>
    </w:lvl>
    <w:lvl w:ilvl="6" w:tplc="BDD08638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7" w:tplc="72C0B608">
      <w:numFmt w:val="bullet"/>
      <w:lvlText w:val="•"/>
      <w:lvlJc w:val="left"/>
      <w:pPr>
        <w:ind w:left="6534" w:hanging="284"/>
      </w:pPr>
      <w:rPr>
        <w:rFonts w:hint="default"/>
        <w:lang w:val="uk-UA" w:eastAsia="en-US" w:bidi="ar-SA"/>
      </w:rPr>
    </w:lvl>
    <w:lvl w:ilvl="8" w:tplc="E0B8988C">
      <w:numFmt w:val="bullet"/>
      <w:lvlText w:val="•"/>
      <w:lvlJc w:val="left"/>
      <w:pPr>
        <w:ind w:left="742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55F8436C"/>
    <w:multiLevelType w:val="multilevel"/>
    <w:tmpl w:val="9AF89EC2"/>
    <w:lvl w:ilvl="0">
      <w:start w:val="7"/>
      <w:numFmt w:val="decimal"/>
      <w:lvlText w:val="%1"/>
      <w:lvlJc w:val="left"/>
      <w:pPr>
        <w:ind w:left="276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9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8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5BCF6692"/>
    <w:multiLevelType w:val="hybridMultilevel"/>
    <w:tmpl w:val="E06A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8C8"/>
    <w:rsid w:val="001F6B39"/>
    <w:rsid w:val="00783355"/>
    <w:rsid w:val="00B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8DB8"/>
  <w15:docId w15:val="{90F4C97E-25C4-437A-868C-886509B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" w:hanging="55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0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2</cp:revision>
  <dcterms:created xsi:type="dcterms:W3CDTF">2025-10-16T12:17:00Z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