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A" w:rsidRP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№4</w:t>
      </w:r>
    </w:p>
    <w:p w:rsid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sz w:val="28"/>
          <w:szCs w:val="28"/>
          <w:lang w:val="uk-UA"/>
        </w:rPr>
        <w:t>ВПЛИВ ФАКТОРІВ СОЦІАЛЬНОГО СЕРЕДОВИЩА НА ЛЮДИНУ</w:t>
      </w:r>
    </w:p>
    <w:p w:rsid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 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>– навчитися оцінювати вплив колективу як соціального мікросередовища на людину, ознайомитися з методиками визначення соціально-психологічного клімату в колективі й рівня комунікабельності  його членів.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відомості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sz w:val="28"/>
          <w:szCs w:val="28"/>
          <w:lang w:val="uk-UA"/>
        </w:rPr>
        <w:t>Індивід здійснює свою діяльність не ізольовано, а в процесі взаємодії з іншими людьми, об’єднаними в різні спільності в умовах дії сукупності чинників, що впливають на формування і поведінку особи. В процесі цієї взаємодії утворюється соціальне середовище.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Соціальне середовище 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>– сукупність матеріальних, економічних, соціальних, політичних і духовних умов існування, формування і діяльності індивідів і соціальних груп. Розрізняють:</w:t>
      </w:r>
    </w:p>
    <w:p w:rsidR="008125D3" w:rsidRDefault="008125D3" w:rsidP="00812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соціальне макросередовище 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>– соціально-економічна система в цілому;</w:t>
      </w:r>
    </w:p>
    <w:p w:rsidR="008125D3" w:rsidRPr="008125D3" w:rsidRDefault="008125D3" w:rsidP="00812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соціальне мікросередовище 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>– безпосереднє соціальне оточення людини.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sz w:val="28"/>
          <w:szCs w:val="28"/>
          <w:lang w:val="uk-UA"/>
        </w:rPr>
        <w:t>Найпростішим прикладом соціального середовища, в яке більшість людей виявляються включеними щодня, є колектив. Колектив – різновид соціальної спільності і сукупність індивідів, що певним чином взаємодіють один з одним, усвідомлюють свою приналежність до даної спільності і визнаються його членами з погляду інших.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Важливою характеристикою колективу є соціально–психологічний клімат у ньому. Поняття соціально–психологічний клімат колективу відображає характер взаємин між людьми, переважаючий тон суспільного настрою в колективі, пов’язаний із задоволенням умовами життєдіяльності, стилем і рівнем керування та іншими чинниками. Соціально–психологічний клімат колективу пов’язаний з певним емоційним забарвленням психологічних зв’язків колективу, що виникають на основі їх близькості, симпатій, збігу характерів, інтересів і </w:t>
      </w:r>
      <w:proofErr w:type="spellStart"/>
      <w:r w:rsidRPr="008125D3">
        <w:rPr>
          <w:rFonts w:ascii="Times New Roman" w:hAnsi="Times New Roman" w:cs="Times New Roman"/>
          <w:sz w:val="28"/>
          <w:szCs w:val="28"/>
          <w:lang w:val="uk-UA"/>
        </w:rPr>
        <w:t>схильностей</w:t>
      </w:r>
      <w:proofErr w:type="spellEnd"/>
      <w:r w:rsidRPr="008125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sz w:val="28"/>
          <w:szCs w:val="28"/>
          <w:lang w:val="uk-UA"/>
        </w:rPr>
        <w:t>Показником соціально–психологічного клімату в колективі є конфліктні ситуації.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Конфлікт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 – зіткнення протилежно спрямованих, несумісних тенденцій у свідомості окремо взятого індивіда, в міжособистісних взаємодіях або відносинах індивідів або груп людей, пов’язане з гострими негативними переживаннями. Конфліктність або соціально–психологічна напруженість у колективі відбивається на всіх сторонах його життєдіяльності і може мати як негативні (значні емоційні переживання, виявлення власних недоліків людиною і, як наслідок, втрата нею почуття власної гідності і </w:t>
      </w:r>
      <w:proofErr w:type="spellStart"/>
      <w:r w:rsidRPr="008125D3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8125D3">
        <w:rPr>
          <w:rFonts w:ascii="Times New Roman" w:hAnsi="Times New Roman" w:cs="Times New Roman"/>
          <w:sz w:val="28"/>
          <w:szCs w:val="28"/>
          <w:lang w:val="uk-UA"/>
        </w:rPr>
        <w:t>.), так і позитивні (зняття загальної напруги в колективі, чітке виявлення існуючих протиріч, які заважають колективу ефективно працювати тощо) наслідки.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Важливим питанням для забезпечення нормальної трудової діяльності в колективі є рівень комунікації в ньому. </w:t>
      </w:r>
      <w:r w:rsidRPr="008125D3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Комунікація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 – специфічна форма взаємодії людей в процесі їх </w:t>
      </w:r>
      <w:proofErr w:type="spellStart"/>
      <w:r w:rsidRPr="008125D3">
        <w:rPr>
          <w:rFonts w:ascii="Times New Roman" w:hAnsi="Times New Roman" w:cs="Times New Roman"/>
          <w:sz w:val="28"/>
          <w:szCs w:val="28"/>
          <w:lang w:val="uk-UA"/>
        </w:rPr>
        <w:t>пізнавально</w:t>
      </w:r>
      <w:proofErr w:type="spellEnd"/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-трудової діяльності, що здійснюється головним чином за допомогою мови (рідше за допомогою інших знакових систем). Чим вище рівень комунікації в колективі (тобто чим </w:t>
      </w:r>
      <w:proofErr w:type="spellStart"/>
      <w:r w:rsidRPr="008125D3">
        <w:rPr>
          <w:rFonts w:ascii="Times New Roman" w:hAnsi="Times New Roman" w:cs="Times New Roman"/>
          <w:sz w:val="28"/>
          <w:szCs w:val="28"/>
          <w:lang w:val="uk-UA"/>
        </w:rPr>
        <w:t>комунікабельнішими</w:t>
      </w:r>
      <w:proofErr w:type="spellEnd"/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 є члени колективу), тим сприятливіші умови для роботи і розвитку його членів. Таке соціальне мікросередовище досягає, як правило, найкращих результатів.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8125D3" w:rsidRP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</w:t>
      </w:r>
      <w:r w:rsidRPr="008125D3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 Оцінити за допомогою тесту (табл.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>.1) соціально- психологічний клімат колективу.</w:t>
      </w:r>
    </w:p>
    <w:p w:rsidR="008125D3" w:rsidRDefault="008125D3" w:rsidP="0081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b/>
          <w:sz w:val="28"/>
          <w:szCs w:val="28"/>
          <w:lang w:val="uk-UA"/>
        </w:rPr>
        <w:t>Інструкція.</w:t>
      </w:r>
      <w:r w:rsidRPr="008125D3">
        <w:rPr>
          <w:rFonts w:ascii="Times New Roman" w:hAnsi="Times New Roman" w:cs="Times New Roman"/>
          <w:sz w:val="28"/>
          <w:szCs w:val="28"/>
          <w:lang w:val="uk-UA"/>
        </w:rPr>
        <w:t xml:space="preserve"> Оцініть, як виявляються перелічені нижче властивості психологічного клімату у вашій групі, виставивши ту оцінку, яка, на вашу думку, відповідає істині. Оцінки: 3 – властивість виявляється у групі завжди; 2 – властивість виявляється в більшості випадків; 1 – властивість виявляється нерідко; 0 – виявляється однаковою мірою і та і інша властивість.</w:t>
      </w:r>
    </w:p>
    <w:p w:rsidR="008125D3" w:rsidRDefault="008125D3" w:rsidP="008125D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5D3">
        <w:rPr>
          <w:rFonts w:ascii="Times New Roman" w:hAnsi="Times New Roman" w:cs="Times New Roman"/>
          <w:i/>
          <w:sz w:val="28"/>
          <w:szCs w:val="28"/>
          <w:lang w:val="uk-UA"/>
        </w:rPr>
        <w:t>Таблиця 4.1</w:t>
      </w:r>
    </w:p>
    <w:p w:rsidR="008125D3" w:rsidRP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125D3">
        <w:rPr>
          <w:rFonts w:ascii="Times New Roman" w:hAnsi="Times New Roman" w:cs="Times New Roman"/>
          <w:b/>
          <w:sz w:val="28"/>
          <w:szCs w:val="28"/>
        </w:rPr>
        <w:t>Властивості</w:t>
      </w:r>
      <w:proofErr w:type="spellEnd"/>
      <w:r w:rsidRPr="00812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D3">
        <w:rPr>
          <w:rFonts w:ascii="Times New Roman" w:hAnsi="Times New Roman" w:cs="Times New Roman"/>
          <w:b/>
          <w:sz w:val="28"/>
          <w:szCs w:val="28"/>
        </w:rPr>
        <w:t>психологічного</w:t>
      </w:r>
      <w:proofErr w:type="spellEnd"/>
      <w:r w:rsidRPr="00812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D3">
        <w:rPr>
          <w:rFonts w:ascii="Times New Roman" w:hAnsi="Times New Roman" w:cs="Times New Roman"/>
          <w:b/>
          <w:sz w:val="28"/>
          <w:szCs w:val="28"/>
        </w:rPr>
        <w:t>клімату</w:t>
      </w:r>
      <w:proofErr w:type="spellEnd"/>
      <w:r w:rsidRPr="008125D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125D3">
        <w:rPr>
          <w:rFonts w:ascii="Times New Roman" w:hAnsi="Times New Roman" w:cs="Times New Roman"/>
          <w:b/>
          <w:sz w:val="28"/>
          <w:szCs w:val="28"/>
        </w:rPr>
        <w:t>колективі</w:t>
      </w:r>
      <w:proofErr w:type="spell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851"/>
        <w:gridCol w:w="3827"/>
      </w:tblGrid>
      <w:tr w:rsidR="00435044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№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before="108" w:line="240" w:lineRule="auto"/>
              <w:ind w:left="28" w:right="7"/>
              <w:jc w:val="center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Властивості психологічного клімату А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Оцінка</w:t>
            </w:r>
            <w:proofErr w:type="spellEnd"/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28" w:right="142"/>
              <w:jc w:val="center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Властивості</w:t>
            </w:r>
            <w:r w:rsidRPr="001B392F">
              <w:rPr>
                <w:sz w:val="20"/>
                <w:szCs w:val="20"/>
              </w:rPr>
              <w:t xml:space="preserve"> психологічного</w:t>
            </w:r>
            <w:r w:rsidRPr="001B392F">
              <w:rPr>
                <w:w w:val="95"/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клімату В</w:t>
            </w:r>
          </w:p>
        </w:tc>
      </w:tr>
      <w:tr w:rsidR="00435044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Переважає бадьорий</w:t>
            </w:r>
            <w:r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життєрадісний тон настрою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91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Переважає пригнічений</w:t>
            </w:r>
            <w:r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настрій</w:t>
            </w:r>
          </w:p>
        </w:tc>
      </w:tr>
      <w:tr w:rsidR="00435044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Доброзичливість у</w:t>
            </w:r>
            <w:r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відносинах, взаємні симпатії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91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Конфліктність у</w:t>
            </w:r>
            <w:r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відносинах, антипатії</w:t>
            </w:r>
          </w:p>
        </w:tc>
      </w:tr>
      <w:tr w:rsidR="00EC3A62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 відносинах між угрупуваннями всередині вашого колективу існує</w:t>
            </w:r>
            <w:r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взаємна прихильність, розуміння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91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Угрупування конфліктують між собою</w:t>
            </w:r>
          </w:p>
        </w:tc>
      </w:tr>
      <w:tr w:rsidR="00EC3A62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Членам групи подобається разом проводити час, брати участь у спільній діяльності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91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Проявляють до тіснішого спілкування байдужість, виражають негативне відношення</w:t>
            </w:r>
            <w:r w:rsidRPr="001B392F">
              <w:rPr>
                <w:spacing w:val="-11"/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до</w:t>
            </w:r>
            <w:r w:rsidR="00EC3A62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спільної діяльності</w:t>
            </w:r>
          </w:p>
        </w:tc>
      </w:tr>
      <w:tr w:rsidR="00EC3A62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before="108"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Успіхи або невдачі товаришів викликають співпереживання, співчуття всіх членів групи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Успіхи або невдачі товаришів залишають байдужими або</w:t>
            </w:r>
            <w:r w:rsidR="00EC3A62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викликають заздрість, зловтіху</w:t>
            </w:r>
          </w:p>
        </w:tc>
      </w:tr>
      <w:tr w:rsidR="00EC3A62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З повагою ставляться до думки інших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Кожен вважає свою думку головною і нетерпимий до думки</w:t>
            </w:r>
            <w:r w:rsidR="00EC3A62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товаришів</w:t>
            </w:r>
          </w:p>
        </w:tc>
      </w:tr>
      <w:tr w:rsidR="00EC3A62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before="108" w:line="240" w:lineRule="auto"/>
              <w:ind w:left="107" w:right="126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 xml:space="preserve">Досягнення і невдачі групи </w:t>
            </w:r>
            <w:proofErr w:type="spellStart"/>
            <w:r w:rsidRPr="001B392F">
              <w:rPr>
                <w:sz w:val="20"/>
                <w:szCs w:val="20"/>
              </w:rPr>
              <w:t>переживаються</w:t>
            </w:r>
            <w:proofErr w:type="spellEnd"/>
            <w:r w:rsidRPr="001B392F">
              <w:rPr>
                <w:sz w:val="20"/>
                <w:szCs w:val="20"/>
              </w:rPr>
              <w:t xml:space="preserve"> як власні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Досягнення і невдачі</w:t>
            </w:r>
            <w:r w:rsidR="00EC3A62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групи не знаходять відгуку в її членів</w:t>
            </w:r>
          </w:p>
        </w:tc>
      </w:tr>
      <w:tr w:rsidR="008125D3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 важкі дні для групи відбувається емоційне</w:t>
            </w:r>
            <w:r w:rsidR="00EC3A62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єднання, «один за всіх і всі за одного»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 важкі дні група</w:t>
            </w:r>
            <w:r w:rsidR="00435044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«розкисає»: розгубленість, сварки, взаємні звинувачення</w:t>
            </w:r>
          </w:p>
        </w:tc>
      </w:tr>
      <w:tr w:rsidR="008125D3" w:rsidRPr="001B392F" w:rsidTr="001B392F">
        <w:trPr>
          <w:trHeight w:val="20"/>
        </w:trPr>
        <w:tc>
          <w:tcPr>
            <w:tcW w:w="567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4111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Відчуття гордості за групу,</w:t>
            </w:r>
            <w:r w:rsidR="00435044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якщо її відзначає керівництво</w:t>
            </w:r>
          </w:p>
        </w:tc>
        <w:tc>
          <w:tcPr>
            <w:tcW w:w="851" w:type="dxa"/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До похвал і заохочень</w:t>
            </w:r>
            <w:r w:rsidR="00435044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групи відносяться байдуже</w:t>
            </w:r>
          </w:p>
        </w:tc>
      </w:tr>
      <w:tr w:rsidR="008125D3" w:rsidRPr="001B392F" w:rsidTr="001B392F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125D3" w:rsidRPr="001B392F" w:rsidRDefault="008125D3" w:rsidP="001B392F">
            <w:pPr>
              <w:pStyle w:val="TableParagraph"/>
              <w:spacing w:line="240" w:lineRule="auto"/>
              <w:ind w:left="10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Група активна, сповнена</w:t>
            </w:r>
            <w:r w:rsidR="00435044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енергії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125D3" w:rsidRPr="001B392F" w:rsidRDefault="008125D3" w:rsidP="001B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F">
              <w:rPr>
                <w:rFonts w:ascii="Times New Roman" w:hAnsi="Times New Roman" w:cs="Times New Roman"/>
                <w:sz w:val="20"/>
                <w:szCs w:val="20"/>
              </w:rPr>
              <w:t>3210123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125D3" w:rsidRPr="001B392F" w:rsidRDefault="008125D3" w:rsidP="001B392F">
            <w:pPr>
              <w:pStyle w:val="TableParagraph"/>
              <w:spacing w:before="110" w:line="240" w:lineRule="auto"/>
              <w:ind w:left="120" w:right="142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Група інертна, пасивна</w:t>
            </w:r>
          </w:p>
        </w:tc>
      </w:tr>
      <w:tr w:rsidR="00435044" w:rsidRPr="001B392F" w:rsidTr="001B3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tabs>
                <w:tab w:val="left" w:pos="567"/>
              </w:tabs>
              <w:spacing w:line="240" w:lineRule="auto"/>
              <w:ind w:right="148"/>
              <w:jc w:val="right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before="108" w:line="240" w:lineRule="auto"/>
              <w:ind w:left="107" w:right="21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Доброзичливо відносяться до новачків, допомагають їм адаптуватися в колективі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line="240" w:lineRule="auto"/>
              <w:ind w:left="104"/>
              <w:jc w:val="center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3210123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line="240" w:lineRule="auto"/>
              <w:ind w:left="105" w:right="328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Новачки відчувають себе чужими, до них</w:t>
            </w:r>
            <w:r w:rsidR="001B392F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часто проявляють ворожість</w:t>
            </w:r>
          </w:p>
        </w:tc>
      </w:tr>
      <w:tr w:rsidR="00435044" w:rsidRPr="001B392F" w:rsidTr="001B3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tabs>
                <w:tab w:val="left" w:pos="567"/>
              </w:tabs>
              <w:spacing w:before="1" w:line="240" w:lineRule="auto"/>
              <w:ind w:right="148"/>
              <w:jc w:val="right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before="108"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У групі існує справедливе відношення до всіх членів, підтримують слабких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before="1" w:line="240" w:lineRule="auto"/>
              <w:ind w:left="104"/>
              <w:jc w:val="center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3210123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line="240" w:lineRule="auto"/>
              <w:ind w:left="105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Група помітно розділяється на</w:t>
            </w:r>
            <w:r w:rsidR="001B392F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«привілейованих» і</w:t>
            </w:r>
            <w:r w:rsidR="001B392F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«знехтуваних»</w:t>
            </w:r>
          </w:p>
        </w:tc>
      </w:tr>
      <w:tr w:rsidR="00435044" w:rsidRPr="001B392F" w:rsidTr="001B3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tabs>
                <w:tab w:val="left" w:pos="567"/>
              </w:tabs>
              <w:spacing w:line="240" w:lineRule="auto"/>
              <w:ind w:right="148"/>
              <w:jc w:val="right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before="108" w:line="240" w:lineRule="auto"/>
              <w:ind w:left="107" w:right="7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Спільні справи захоплюють всіх, велике бажання працювати колективно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line="240" w:lineRule="auto"/>
              <w:ind w:left="104"/>
              <w:jc w:val="center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3210123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4" w:rsidRPr="001B392F" w:rsidRDefault="00435044" w:rsidP="001B392F">
            <w:pPr>
              <w:pStyle w:val="TableParagraph"/>
              <w:spacing w:line="240" w:lineRule="auto"/>
              <w:ind w:left="105" w:right="-21"/>
              <w:jc w:val="both"/>
              <w:rPr>
                <w:sz w:val="20"/>
                <w:szCs w:val="20"/>
              </w:rPr>
            </w:pPr>
            <w:r w:rsidRPr="001B392F">
              <w:rPr>
                <w:sz w:val="20"/>
                <w:szCs w:val="20"/>
              </w:rPr>
              <w:t>Групу неможливо підняти на спільну справу, кожен думає</w:t>
            </w:r>
            <w:r w:rsidRPr="001B392F">
              <w:rPr>
                <w:spacing w:val="-8"/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про</w:t>
            </w:r>
            <w:r w:rsidR="001B392F" w:rsidRPr="001B392F">
              <w:rPr>
                <w:sz w:val="20"/>
                <w:szCs w:val="20"/>
              </w:rPr>
              <w:t xml:space="preserve"> </w:t>
            </w:r>
            <w:r w:rsidRPr="001B392F">
              <w:rPr>
                <w:sz w:val="20"/>
                <w:szCs w:val="20"/>
              </w:rPr>
              <w:t>свої інтереси</w:t>
            </w:r>
          </w:p>
        </w:tc>
      </w:tr>
    </w:tbl>
    <w:p w:rsidR="008125D3" w:rsidRDefault="008125D3" w:rsidP="0081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Ключ 1</w:t>
      </w:r>
      <w:r w:rsidRPr="001B392F">
        <w:rPr>
          <w:rFonts w:ascii="Times New Roman" w:hAnsi="Times New Roman" w:cs="Times New Roman"/>
          <w:sz w:val="28"/>
          <w:szCs w:val="28"/>
          <w:lang w:val="uk-UA"/>
        </w:rPr>
        <w:t>. Скласти оцінки лівої сторони у всіх питаннях – сума А; скласти оцінки правої сторони у всіх питаннях – сума В. Знайти різницю С = А – В:</w:t>
      </w:r>
    </w:p>
    <w:p w:rsidR="001B392F" w:rsidRPr="001B392F" w:rsidRDefault="001B392F" w:rsidP="001B3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якщо С = 0 або має негативну величину, то маємо яскраво виражений несприятливий соціально-психологічний клімат з погляду індивіда;</w:t>
      </w:r>
    </w:p>
    <w:p w:rsidR="001B392F" w:rsidRPr="001B392F" w:rsidRDefault="001B392F" w:rsidP="001B3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якщо С &gt; 25, то соціально-психологічний клімат сприятливий; якщо С &lt; 25 – клімат хитливо сприятливий.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2. Розрахувати </w:t>
      </w:r>
      <w:proofErr w:type="spellStart"/>
      <w:r w:rsidRPr="001B392F">
        <w:rPr>
          <w:rFonts w:ascii="Times New Roman" w:hAnsi="Times New Roman" w:cs="Times New Roman"/>
          <w:sz w:val="28"/>
          <w:szCs w:val="28"/>
          <w:lang w:val="uk-UA"/>
        </w:rPr>
        <w:t>середньогрупову</w:t>
      </w:r>
      <w:proofErr w:type="spellEnd"/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 оцінку соціально-психологічного клімату за формулою: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С = ∑</w:t>
      </w:r>
      <w:proofErr w:type="spellStart"/>
      <w:r w:rsidRPr="001B392F">
        <w:rPr>
          <w:rFonts w:ascii="Times New Roman" w:hAnsi="Times New Roman" w:cs="Times New Roman"/>
          <w:sz w:val="28"/>
          <w:szCs w:val="28"/>
          <w:lang w:val="uk-UA"/>
        </w:rPr>
        <w:t>Сi</w:t>
      </w:r>
      <w:proofErr w:type="spellEnd"/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 / N, де N – кількість членів групи: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якщо С = 0 або має негативну величину, то маємо яскраво виражений несприятливий соціально-психологічний клімат з погляду групи;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якщо С &gt; 25, то соціально-психологічний клімат сприятливий з погляду групи;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якщо С &lt; 25 – клімат хитливо сприятливий з погляду групи.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Визначити за допомогою тесту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sz w:val="28"/>
          <w:szCs w:val="28"/>
          <w:lang w:val="uk-UA"/>
        </w:rPr>
        <w:t>«Дослідження особливостей реагування в конфліктній ситуації»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B392F">
        <w:rPr>
          <w:rFonts w:ascii="Times New Roman" w:hAnsi="Times New Roman" w:cs="Times New Roman"/>
          <w:sz w:val="28"/>
          <w:szCs w:val="28"/>
          <w:lang w:val="uk-UA"/>
        </w:rPr>
        <w:t>найбільш переважні способи реагування на конфліктні ситуації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Інструкція. </w:t>
      </w:r>
      <w:r w:rsidRPr="001B392F">
        <w:rPr>
          <w:rFonts w:ascii="Times New Roman" w:hAnsi="Times New Roman" w:cs="Times New Roman"/>
          <w:sz w:val="28"/>
          <w:szCs w:val="28"/>
          <w:lang w:val="uk-UA"/>
        </w:rPr>
        <w:t>Тест складається з 30 тверджень. Ваше завдання: прочитати кожне твердження; вибрати те, яке описує поведінку, властиву вам у більшості ситуацій.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Текст опитування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Іноді я надаю можливість іншим узяти на себе відповідальність за вирішення спірного питання.</w:t>
      </w:r>
    </w:p>
    <w:p w:rsidR="008125D3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Чим обговорювати те, в чому ми розходимося, я прагну звернути увагу на те, з чим ми обидва згодні.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знайти компромісне рішення.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намагаюся залагодити конфлікт з урахуванням всіх інтересів іншої людини і моїх власних.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зазвичай прагну домогтися свого.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Іноді я жертвую своїми власними інтересами заради інтересів іншої людини.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знайти компромісне рішення. б) Я прагну не зачепити почуття іншого.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Залагоджуючи спірну ситуацію, я весь час намагаюся знайти підтримку в іншого.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прагну робити все, щоб уникати марної напруженості.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намагаюся уникати неприємностей для себе. б) Я прагну домогтися свого.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відкласти вирішення спірного питання з тим, щоб з часом вирішити його остаточно.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вважаю за можливе в чомусь поступитися, щоб добитися іншого.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зазвичай наполегливо прагну добитися свого.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lastRenderedPageBreak/>
        <w:t>б) Я насамперед прагну визначити те, в чому полягають всі інтереси і спірні питання, яких торкнулися.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думаю, що не завжди варто хвилюватися через розбіжності, що виникли.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роблю зусилля, щоб добитися свого.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твердо прагну домогтися свого.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намагаюся знайти компромісне рішення.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ясно визначити те, в чому полягають всі порушені питання. б) Я прагну заспокоїти іншого й зберегти наші відносини.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Часто я уникаю можливості займати позицію, яка може викликати спори.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даю можливість іншому в чомусь залишитися при своїй думці, якщо він також йде назустріч.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пропоную середню позицію.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б) Я прикладу </w:t>
      </w:r>
      <w:proofErr w:type="spellStart"/>
      <w:r w:rsidRPr="001B392F">
        <w:rPr>
          <w:rFonts w:ascii="Times New Roman" w:hAnsi="Times New Roman" w:cs="Times New Roman"/>
          <w:sz w:val="28"/>
          <w:szCs w:val="28"/>
          <w:lang w:val="uk-UA"/>
        </w:rPr>
        <w:t>зуcиль</w:t>
      </w:r>
      <w:proofErr w:type="spellEnd"/>
      <w:r w:rsidRPr="001B392F">
        <w:rPr>
          <w:rFonts w:ascii="Times New Roman" w:hAnsi="Times New Roman" w:cs="Times New Roman"/>
          <w:sz w:val="28"/>
          <w:szCs w:val="28"/>
          <w:lang w:val="uk-UA"/>
        </w:rPr>
        <w:t>, щоб все було зроблено по-моєму.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повідомляю іншому свою точку зору і питаю про його погляди. б) Я показую іншому логіку і переваги моїх поглядів.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заспокоїти іншого й зберегти відносини. б) Я прагну робити все необхідне, щоб уникати напруги.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прагну не зачепити почуттів іншого.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Зазвичай намагаюся переконати іншого в перевагах моєї позиції.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зазвичай наполегливо прагну добитися свого.</w:t>
      </w:r>
    </w:p>
    <w:p w:rsidR="00D1176C" w:rsidRDefault="001B392F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прагну зробити все, щоб уникнути даремної напруженості.</w:t>
      </w:r>
    </w:p>
    <w:p w:rsidR="00D1176C" w:rsidRDefault="001B392F" w:rsidP="00D11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Якщо це зробить іншу людину щасливою, я дозволю їй наполягти на своєму.</w:t>
      </w:r>
    </w:p>
    <w:p w:rsidR="001B392F" w:rsidRPr="00D1176C" w:rsidRDefault="001B392F" w:rsidP="00D1176C">
      <w:pPr>
        <w:spacing w:after="0" w:line="240" w:lineRule="auto"/>
        <w:ind w:left="3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Я дам іншому можливість залишитися при своїй думці, якщо він йде мені назустріч.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Насамперед я намагаюся визначити те, в чому полягають всі інтереси і спірні питання, яких торкнулися.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відкладаю спірні питання з тим, щоб з часом вирішити їх остаточно.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намагаюся негайно подолати наші розбіжності.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прагну знайти найкраще поєднання переваг і втрат для нас обох.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Ведучи переговори, прагну бути уважним до іншого. б) Я завжди схиляюся до прямого обговорення проблеми.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шукаю позицію, яка знаходиться посередині між моєю позицією та позицією іншої людини.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відстоюю свою позицію.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Як правило, я намагаюся задовольнити бажання кожного з нас.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Дозволяю іншим узяти відповідальність у вирішенні спірного питання.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Якщо позиція іншого здається йому важливою, я прагну йти назустріч. б) Я прагну переконати іншого йти на компроміс.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намагаюся переконати іншого у своїй правоті.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Ведучи переговори, я прагну бути уважним до аргументів іншого.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lastRenderedPageBreak/>
        <w:t>а) Я зазвичай пропоную середню позицію.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майже завжди прагну задовольнити інтереси кожного з нас.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Часто прагну уникати суперечок.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Якщо це зробить іншу людину щасливою, я дам їй можливість наполягти на своєму.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Зазвичай я наполегливо прагну добитися свого.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Залагоджуючи ситуацію, я зазвичай прагну знайти підтримку в іншого.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а) Я пропоную середню позицію.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Думаю, що не завжди варто хвилюватися через розбіжності, що виникли.</w:t>
      </w:r>
    </w:p>
    <w:p w:rsidR="001B392F" w:rsidRPr="001B392F" w:rsidRDefault="001B392F" w:rsidP="001B3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а) Я прагну не зачепити </w:t>
      </w:r>
      <w:proofErr w:type="spellStart"/>
      <w:r w:rsidRPr="001B392F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 іншого.</w:t>
      </w:r>
    </w:p>
    <w:p w:rsidR="001B392F" w:rsidRP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sz w:val="28"/>
          <w:szCs w:val="28"/>
          <w:lang w:val="uk-UA"/>
        </w:rPr>
        <w:t>б) Я завжди займаю таку позицію в спорі, щоб ми спільно могли добитися успіху.</w:t>
      </w:r>
    </w:p>
    <w:p w:rsidR="001B392F" w:rsidRDefault="001B392F" w:rsidP="001B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9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Ключ. </w:t>
      </w:r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За кожним з п’яти розділів опитування (суперництво, співпраця, компроміс, уникнення, пристосування) підраховується кількість відповідей, що </w:t>
      </w:r>
      <w:proofErr w:type="spellStart"/>
      <w:r w:rsidRPr="001B392F">
        <w:rPr>
          <w:rFonts w:ascii="Times New Roman" w:hAnsi="Times New Roman" w:cs="Times New Roman"/>
          <w:sz w:val="28"/>
          <w:szCs w:val="28"/>
          <w:lang w:val="uk-UA"/>
        </w:rPr>
        <w:t>співпали</w:t>
      </w:r>
      <w:proofErr w:type="spellEnd"/>
      <w:r w:rsidRPr="001B392F">
        <w:rPr>
          <w:rFonts w:ascii="Times New Roman" w:hAnsi="Times New Roman" w:cs="Times New Roman"/>
          <w:sz w:val="28"/>
          <w:szCs w:val="28"/>
          <w:lang w:val="uk-UA"/>
        </w:rPr>
        <w:t xml:space="preserve"> з ключем (табл. </w:t>
      </w:r>
      <w:r w:rsidR="00D1176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B392F">
        <w:rPr>
          <w:rFonts w:ascii="Times New Roman" w:hAnsi="Times New Roman" w:cs="Times New Roman"/>
          <w:sz w:val="28"/>
          <w:szCs w:val="28"/>
          <w:lang w:val="uk-UA"/>
        </w:rPr>
        <w:t>.2). Отримані кількісні оцінки порівнюються між собою для виявлення форми соціальної поведінки, якій найбільше надається перевага в ситуації конфлікту, тенденції взаємин у складних умовах.</w:t>
      </w:r>
    </w:p>
    <w:p w:rsidR="00D1176C" w:rsidRPr="00D1176C" w:rsidRDefault="00D1176C" w:rsidP="00D117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i/>
          <w:sz w:val="28"/>
          <w:szCs w:val="28"/>
          <w:lang w:val="uk-UA"/>
        </w:rPr>
        <w:t>Таблиця 4.2</w:t>
      </w:r>
    </w:p>
    <w:p w:rsidR="00D1176C" w:rsidRPr="00D1176C" w:rsidRDefault="00D1176C" w:rsidP="00D11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sz w:val="28"/>
          <w:szCs w:val="28"/>
          <w:lang w:val="uk-UA"/>
        </w:rPr>
        <w:t>Ключ до тесту</w:t>
      </w:r>
    </w:p>
    <w:tbl>
      <w:tblPr>
        <w:tblStyle w:val="TableNormal"/>
        <w:tblW w:w="0" w:type="auto"/>
        <w:jc w:val="center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417"/>
        <w:gridCol w:w="1418"/>
        <w:gridCol w:w="1559"/>
        <w:gridCol w:w="1559"/>
        <w:gridCol w:w="2410"/>
      </w:tblGrid>
      <w:tr w:rsidR="00D1176C" w:rsidRPr="00D1176C" w:rsidTr="00D1176C">
        <w:trPr>
          <w:trHeight w:val="287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№</w:t>
            </w: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Суперництво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Співпраця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Компроміс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Уникання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Пристосу</w:t>
            </w: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29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76C" w:rsidRPr="00D1176C" w:rsidTr="00D1176C">
        <w:trPr>
          <w:trHeight w:val="230"/>
          <w:jc w:val="center"/>
        </w:trPr>
        <w:tc>
          <w:tcPr>
            <w:tcW w:w="78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176C" w:rsidRPr="00D1176C" w:rsidRDefault="00D1176C" w:rsidP="00D1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6C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</w:tr>
    </w:tbl>
    <w:p w:rsidR="00D1176C" w:rsidRDefault="00D1176C" w:rsidP="00D11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Визначити за допомогою тесту рівень комунікабельності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Інструкція. 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>Із запропонованих у тесті-опитуванні варіантів відповідей на питання виберіть один.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Текст опитування</w:t>
      </w:r>
    </w:p>
    <w:p w:rsid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Знаходячись в купе або в салон</w:t>
      </w:r>
      <w:r>
        <w:rPr>
          <w:rFonts w:ascii="Times New Roman" w:hAnsi="Times New Roman" w:cs="Times New Roman"/>
          <w:sz w:val="28"/>
          <w:szCs w:val="28"/>
          <w:lang w:val="uk-UA"/>
        </w:rPr>
        <w:t>і літака, ви вважаєте за краще: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мовчати, не вступаючи в контакт з сусідами;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контактувати з потреби, але без бажання;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вступати в контакти без утруднень;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ділитися з незнайомими своїми потаємними думками.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Ваші відносини з друзями, родичами підтримуєте: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рідкісним</w:t>
      </w:r>
      <w:r>
        <w:rPr>
          <w:rFonts w:ascii="Times New Roman" w:hAnsi="Times New Roman" w:cs="Times New Roman"/>
          <w:sz w:val="28"/>
          <w:szCs w:val="28"/>
          <w:lang w:val="uk-UA"/>
        </w:rPr>
        <w:t>и візитами (3 – 4 рази на рік);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частішими візитами (5 – 10 разів на рік);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регулярними взаємними відвідинами (ч</w:t>
      </w:r>
      <w:r>
        <w:rPr>
          <w:rFonts w:ascii="Times New Roman" w:hAnsi="Times New Roman" w:cs="Times New Roman"/>
          <w:sz w:val="28"/>
          <w:szCs w:val="28"/>
          <w:lang w:val="uk-UA"/>
        </w:rPr>
        <w:t>астіше ніж один раз на місяць);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щотижневими і частими побаченнями.</w:t>
      </w:r>
    </w:p>
    <w:p w:rsid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Скільки вітальних листівок ви отримуєте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року:</w:t>
      </w:r>
    </w:p>
    <w:p w:rsidR="00D1176C" w:rsidRDefault="00D1176C" w:rsidP="00D11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 – 5;</w:t>
      </w:r>
    </w:p>
    <w:p w:rsidR="00D1176C" w:rsidRDefault="00D1176C" w:rsidP="00D11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6 – 10;</w:t>
      </w:r>
    </w:p>
    <w:p w:rsidR="00D1176C" w:rsidRDefault="00D1176C" w:rsidP="00D11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11 – 15;</w:t>
      </w:r>
    </w:p>
    <w:p w:rsidR="00D1176C" w:rsidRPr="00D1176C" w:rsidRDefault="00D1176C" w:rsidP="00D11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16 і більше?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Якщо ви вже закінчили школу (вуз), то доля скількох ваших друзів з навчання відома вам детально: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 – 3;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4 – 10;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11 – 15;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16 і більше?</w:t>
      </w:r>
    </w:p>
    <w:p w:rsid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Скільки в середньому ви в</w:t>
      </w:r>
      <w:r>
        <w:rPr>
          <w:rFonts w:ascii="Times New Roman" w:hAnsi="Times New Roman" w:cs="Times New Roman"/>
          <w:sz w:val="28"/>
          <w:szCs w:val="28"/>
          <w:lang w:val="uk-UA"/>
        </w:rPr>
        <w:t>итрачаєте на телефонну розмову: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1 – 3 хв.;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4 – 5 хв.;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6 – 10 хв.;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від 15 хв. і більше?</w:t>
      </w:r>
    </w:p>
    <w:p w:rsid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Читаючи (або прочитав</w:t>
      </w:r>
      <w:r>
        <w:rPr>
          <w:rFonts w:ascii="Times New Roman" w:hAnsi="Times New Roman" w:cs="Times New Roman"/>
          <w:sz w:val="28"/>
          <w:szCs w:val="28"/>
          <w:lang w:val="uk-UA"/>
        </w:rPr>
        <w:t>ши) нову книгу, ви, як правило: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самі обдумуєте прочитане;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відповідаєте на питання про прочитане, але без бажання;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з готовністю відповідаєте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з приводу прочитаного;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ділитеся враженнями.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Під час кіносеансу, спектаклю, концерту ви, як правило: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не любите, щоб при вас хто-не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будь висловлював свої враження;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терпимо ставитеся до цього, вам це буває цікаво;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іноді перекидаєтеся репліками зі знайомими;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не можете весь час сидіти мовчки, прагнете висловити свою думку якомога частіше.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Зустрічаючись на вулиці зі знайомими, ви: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а) якщо немає термінових справ до них, киваєте і проходите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повз них;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відповідаєте на вітання і обмінюєтеся короткими репліками;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не звертаєте увагу, хто привітався першим, з готовністю дізнаєтеся про новини;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першим зупиняєтеся, вітаєтеся, розпитуєте, розповідаєте про себе.</w:t>
      </w:r>
    </w:p>
    <w:p w:rsidR="00FD00C7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Повертаючись додому після роботи (навчання), ви вважаєте за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краще:</w:t>
      </w: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мовчати;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стисло відповідати на питання;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розпитувати своїх домашніх про новини, але без бажання, формально;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зацікавлено розпитувати і розповідати про себе, ображаєтеся, якщо вас не питають або відповідають стисло.</w:t>
      </w:r>
    </w:p>
    <w:p w:rsidR="00050064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Знаходячись у чужому місті (незнайомому районі) і розшукуючи потрібну </w:t>
      </w:r>
      <w:r w:rsidR="00FD00C7"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вам установу, адресу якої ви не знаєте (відомо тільки, що вона має бути десь поблизу від того місця, де ви тільки що вийшли з автобусу), ви, як правило, вважаєте за </w:t>
      </w:r>
      <w:r w:rsidR="00FD00C7" w:rsidRPr="00D1176C">
        <w:rPr>
          <w:rFonts w:ascii="Times New Roman" w:hAnsi="Times New Roman" w:cs="Times New Roman"/>
          <w:sz w:val="28"/>
          <w:szCs w:val="28"/>
          <w:lang w:val="uk-UA"/>
        </w:rPr>
        <w:t>краще: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обійти вулиці в окрузі, самостійно розшукуючи установу;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визначити серед перехожих «на око» місцевого жителя, запитати його, а в разі незадовільної відповіді продовжити самостійний пошук;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зупиняти перехожих з проханням про допомогу, але при цьому переживаєте почуття незручності;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звертатися по допомогу до великої кількості перехожих, не переживаючи почуття незручності.</w:t>
      </w:r>
    </w:p>
    <w:p w:rsidR="00FD00C7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прогулянки по місту, парку, за містом ви вважаєте за краще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бути:</w:t>
      </w: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наодинці;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у суспільстві однієї людини;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у суспільстві декількох друзів або близьких;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г) з великою кількістю людей (колективні пікніки, культпоходи і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FD00C7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Помітивши на знайомому (близькому, родичі) обновку,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ви:</w:t>
      </w: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оцінюєте її мовчки;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б) висловлюєте думку, якщо запитають; в)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висловлюєте думку;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розпитуєте про ціну, про те, де купив обновку і просите її одягнути, коментуєте ваші враження.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При читанні художньої літератури, ви, як правило: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віддаєте пе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ревагу короткому віршу, новелі;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циклу віршів, збірці новел;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не помічаєте чи багат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о написано, лише б було цікаво;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читаєте солідні романи і поеми, які схвалені критикою;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Потрапивши випадково в незнайому компанію, ви: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відчуваєте себе обтяжливим для неї, хочете піти;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внутрішньо настроєні залишитися, контактуєте, але без особливого бажання;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в) раді новим знайомствам,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контактуєте;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надзвичайно раді новим людям, прагнете дізнатися про них якомога більше і показати себе з якнайкращого боку.</w:t>
      </w:r>
    </w:p>
    <w:p w:rsidR="00FD00C7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ви пишете вірші, оповідання, щоден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ник та інше, то ви, як правило:</w:t>
      </w: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не ділитеся написаним ні з ким;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іноді ділитеся написаним з тими, кому дуже довіряєте;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з готовністю читаєте написане, якщо вас про це попросять;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читаєте написане, оскільки вам цікаво знати думку інших. Негативна думка або явним чином стримана похвала вас в деякій мірі засмучує.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Якщо вас в гостях пригощають новою стравою, яка вам сподобалася, ви, як правило: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їсте із задоволенням, але не виявляєте своєї думки;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б) можете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ініціативно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похвалити, але вважаєте за краще відповідати на питання;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не чекаючи питання, самі хвалите страву;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не тільки хвалите, але й розпитуєте про рецепт, говорите, що самі тепер готуватимете цю страву.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Виберіть кращий тип заголовка для оповідання про одну сварку сусідів:</w:t>
      </w:r>
    </w:p>
    <w:p w:rsidR="00FD00C7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Сварка;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б) Сварка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сусідів;</w:t>
      </w:r>
    </w:p>
    <w:p w:rsidR="00FD00C7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Дурна сварка сусідів;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Повість про те, як посварилися Іван Іванович з Іваном Никифоровичем.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Якщо ви робите зауваження комусь з ваших хороших знайомих, що той дуже балакучий, то ви: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можете натякнути йому про це, оскільки цей недолік вас сер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йозно дратує;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не дуже реагуєте на балакучість інших;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любите послухати, лише б було цікаво;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самі балакучі і подібна риса співбесідника дозволяє вам виразити себе.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На питання «Котра година?» в ситуації, якщо у вас немає при собі годинника, ви відповісте, швидше за все, так: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не знаю;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не знаю, в мене немає годинника, даруйте;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із задоволенням відповів би, але в мене, на жаль, немає при собі  годинника;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я з великим задоволенням відповів би на ваше питання, але у мене зараз годинник у ремонті, я сам від цього страждаю, але що ж робити?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Під час публічної лекції (доповіді, виступу) у випадку, якщо тема вас цікавить, а лектор висловлює спірні або безперечні, на ваш погляд думки, ви, як правило: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маєте бажання заперечити, але не реалізуєте його;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маєте бажання висловитися, але не турбуєтеся, якщо вам не вдалося реалізувати своє бажання;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вільно можете реалізувати сво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є бажання за допомогою записки;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lastRenderedPageBreak/>
        <w:t>г) добиваєтеся можливості публічно заперечити доповідачеві.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Прочитавши дискусійну статтю в газеті (журналі) на тему, яка вас хвилює, ви, як правило: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думаєте про те, що могли б вступити в дискусію, але не беретеся за статтю у відповідь, поступово забуваючи про свій намір;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обмірковуєте можливу статтю у відповідь, пишете план, збираєте матеріал, складаєте чернетку, але не дуже засмучуєтеся, якщо щось перешкодило вам довести справу до кінця;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пишете статтю, посилаєте, але не приймаєте близько до серця відмову її надрукувати;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у разі відмови опублікувати ваш матеріал, знову пишете в редакцію, посилаєте новий варіант. Важкість публічно висловити свою думку вас серйозно хвилює.</w:t>
      </w:r>
    </w:p>
    <w:p w:rsidR="00FD00C7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Відзначте переважну для вас рису ваших 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співробітників:</w:t>
      </w: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а) крайня стриманість;</w:t>
      </w:r>
    </w:p>
    <w:p w:rsidR="00FD00C7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б) контактніст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>ь, спрямована переважно на вас;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в) помітна товариськість;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необмежена контактність.</w:t>
      </w:r>
    </w:p>
    <w:p w:rsidR="00D1176C" w:rsidRPr="00D1176C" w:rsidRDefault="00D1176C" w:rsidP="00D117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Оцініть самі себе, вибравши з нижченаведеного переліку властивий Вам домінуючий рівень спілкування (комунікабельності):</w:t>
      </w:r>
    </w:p>
    <w:p w:rsidR="00FD00C7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низький;</w:t>
      </w:r>
    </w:p>
    <w:p w:rsidR="00FD00C7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близький до середнього;</w:t>
      </w:r>
    </w:p>
    <w:p w:rsidR="00FD00C7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досить високий;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г) високий.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76C" w:rsidRPr="00D1176C" w:rsidRDefault="00D1176C" w:rsidP="00FD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Ключ. 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>Відповідям у питаннях 1 – 22 відповідають наступні бали: а – 2; б</w:t>
      </w:r>
      <w:r w:rsidR="00FD0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>– 4; в – 6; г – 8. Підсумуйте отримані бали з питань 1 – 22:</w:t>
      </w:r>
    </w:p>
    <w:p w:rsidR="00D1176C" w:rsidRPr="00D1176C" w:rsidRDefault="00D1176C" w:rsidP="00D1176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кількість балів складає </w:t>
      </w:r>
      <w:r w:rsidRPr="00D1176C">
        <w:rPr>
          <w:rFonts w:ascii="Times New Roman" w:hAnsi="Times New Roman" w:cs="Times New Roman"/>
          <w:i/>
          <w:sz w:val="28"/>
          <w:szCs w:val="28"/>
          <w:lang w:val="uk-UA"/>
        </w:rPr>
        <w:t>44 – 60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, то вам необхідно вчитися спілкуватися активніше, інакше ваша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інтровертність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 перешкодить (або вже заважає) вам і вашому оточенню при спілкуванні;</w:t>
      </w:r>
    </w:p>
    <w:p w:rsidR="00D1176C" w:rsidRPr="00D1176C" w:rsidRDefault="00D1176C" w:rsidP="00D1176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кількість балів складає </w:t>
      </w:r>
      <w:r w:rsidRPr="00D1176C">
        <w:rPr>
          <w:rFonts w:ascii="Times New Roman" w:hAnsi="Times New Roman" w:cs="Times New Roman"/>
          <w:i/>
          <w:sz w:val="28"/>
          <w:szCs w:val="28"/>
          <w:lang w:val="uk-UA"/>
        </w:rPr>
        <w:t>61 – 100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>, то вам також необхідно свідомо підвищувати активність у спілкуванні;</w:t>
      </w:r>
    </w:p>
    <w:p w:rsidR="00D1176C" w:rsidRPr="00D1176C" w:rsidRDefault="00D1176C" w:rsidP="00D1176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кількість балів складає </w:t>
      </w:r>
      <w:r w:rsidRPr="00D1176C">
        <w:rPr>
          <w:rFonts w:ascii="Times New Roman" w:hAnsi="Times New Roman" w:cs="Times New Roman"/>
          <w:i/>
          <w:sz w:val="28"/>
          <w:szCs w:val="28"/>
          <w:lang w:val="uk-UA"/>
        </w:rPr>
        <w:t>101 – 150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, то у вас висока активність спілкування близька до класичної </w:t>
      </w:r>
      <w:proofErr w:type="spellStart"/>
      <w:r w:rsidRPr="00D1176C">
        <w:rPr>
          <w:rFonts w:ascii="Times New Roman" w:hAnsi="Times New Roman" w:cs="Times New Roman"/>
          <w:sz w:val="28"/>
          <w:szCs w:val="28"/>
          <w:lang w:val="uk-UA"/>
        </w:rPr>
        <w:t>екстравертності</w:t>
      </w:r>
      <w:proofErr w:type="spellEnd"/>
      <w:r w:rsidRPr="00D117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176C" w:rsidRPr="00D1176C" w:rsidRDefault="00D1176C" w:rsidP="00D1176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кількість балів </w:t>
      </w:r>
      <w:r w:rsidRPr="00D1176C">
        <w:rPr>
          <w:rFonts w:ascii="Times New Roman" w:hAnsi="Times New Roman" w:cs="Times New Roman"/>
          <w:i/>
          <w:sz w:val="28"/>
          <w:szCs w:val="28"/>
          <w:lang w:val="uk-UA"/>
        </w:rPr>
        <w:t>більше 150</w:t>
      </w:r>
      <w:r w:rsidRPr="00D1176C">
        <w:rPr>
          <w:rFonts w:ascii="Times New Roman" w:hAnsi="Times New Roman" w:cs="Times New Roman"/>
          <w:sz w:val="28"/>
          <w:szCs w:val="28"/>
          <w:lang w:val="uk-UA"/>
        </w:rPr>
        <w:t>, то вам необхідно більше стежити за собою при спілкуванні, стримуючи себе, уважно вивчати реакцію оточуючих і коректувати свою манеру спілкування в бік зниження її активності.</w:t>
      </w: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Питання № 23 призначене для того, щоб допомогти вам правильно оцінити різницю між вашим об’єктивним рівнем комунікабельності і вашою власною оцінкою. Наприклад, якщо ваша об’єктивна оцінка склала 70 балів, а підкреслили в питанні № 23 пункт «в», то вам необхідно більше довіряти об'єктивному показнику, а не вашій власній думці.</w:t>
      </w:r>
    </w:p>
    <w:p w:rsid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0C7" w:rsidRPr="00D1176C" w:rsidRDefault="00FD00C7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76C" w:rsidRPr="00D1176C" w:rsidRDefault="00D1176C" w:rsidP="00D11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Контрольні запитання:</w:t>
      </w:r>
    </w:p>
    <w:p w:rsidR="00D1176C" w:rsidRPr="00D1176C" w:rsidRDefault="00D1176C" w:rsidP="00D117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Що таке соціальне середовище?</w:t>
      </w:r>
    </w:p>
    <w:p w:rsidR="00D1176C" w:rsidRPr="00D1176C" w:rsidRDefault="00D1176C" w:rsidP="00D117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Які рівні соціального середовища існують?</w:t>
      </w:r>
    </w:p>
    <w:p w:rsidR="00D1176C" w:rsidRPr="00D1176C" w:rsidRDefault="00D1176C" w:rsidP="00D117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«колектив».</w:t>
      </w:r>
    </w:p>
    <w:p w:rsidR="00D1176C" w:rsidRPr="00D1176C" w:rsidRDefault="00D1176C" w:rsidP="00D117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Що таке соціально-психологічний клімат колективу?</w:t>
      </w:r>
    </w:p>
    <w:p w:rsidR="00D1176C" w:rsidRPr="00D1176C" w:rsidRDefault="00D1176C" w:rsidP="00D117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«конфлікт».</w:t>
      </w:r>
    </w:p>
    <w:p w:rsidR="00FD00C7" w:rsidRDefault="00D1176C" w:rsidP="00FD00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76C">
        <w:rPr>
          <w:rFonts w:ascii="Times New Roman" w:hAnsi="Times New Roman" w:cs="Times New Roman"/>
          <w:sz w:val="28"/>
          <w:szCs w:val="28"/>
          <w:lang w:val="uk-UA"/>
        </w:rPr>
        <w:t>Що таке комунікабельність?</w:t>
      </w:r>
    </w:p>
    <w:p w:rsidR="00D1176C" w:rsidRPr="00FD00C7" w:rsidRDefault="00D1176C" w:rsidP="00FD00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D00C7">
        <w:rPr>
          <w:rFonts w:ascii="Times New Roman" w:hAnsi="Times New Roman" w:cs="Times New Roman"/>
          <w:sz w:val="28"/>
          <w:szCs w:val="28"/>
          <w:lang w:val="uk-UA"/>
        </w:rPr>
        <w:t>Яке значення комунікабельність має для роботи колективу?</w:t>
      </w:r>
    </w:p>
    <w:sectPr w:rsidR="00D1176C" w:rsidRPr="00FD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1C7"/>
    <w:multiLevelType w:val="hybridMultilevel"/>
    <w:tmpl w:val="81C2721C"/>
    <w:lvl w:ilvl="0" w:tplc="1306544C">
      <w:start w:val="1"/>
      <w:numFmt w:val="decimal"/>
      <w:lvlText w:val="%1."/>
      <w:lvlJc w:val="left"/>
      <w:pPr>
        <w:ind w:left="50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73560F8A">
      <w:numFmt w:val="bullet"/>
      <w:lvlText w:val=""/>
      <w:lvlJc w:val="left"/>
      <w:pPr>
        <w:ind w:left="305" w:hanging="14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921CAFB2">
      <w:numFmt w:val="bullet"/>
      <w:lvlText w:val="•"/>
      <w:lvlJc w:val="left"/>
      <w:pPr>
        <w:ind w:left="1263" w:hanging="142"/>
      </w:pPr>
      <w:rPr>
        <w:rFonts w:hint="default"/>
        <w:lang w:val="uk-UA" w:eastAsia="en-US" w:bidi="ar-SA"/>
      </w:rPr>
    </w:lvl>
    <w:lvl w:ilvl="3" w:tplc="C2E42F86">
      <w:numFmt w:val="bullet"/>
      <w:lvlText w:val="•"/>
      <w:lvlJc w:val="left"/>
      <w:pPr>
        <w:ind w:left="2027" w:hanging="142"/>
      </w:pPr>
      <w:rPr>
        <w:rFonts w:hint="default"/>
        <w:lang w:val="uk-UA" w:eastAsia="en-US" w:bidi="ar-SA"/>
      </w:rPr>
    </w:lvl>
    <w:lvl w:ilvl="4" w:tplc="757ED292">
      <w:numFmt w:val="bullet"/>
      <w:lvlText w:val="•"/>
      <w:lvlJc w:val="left"/>
      <w:pPr>
        <w:ind w:left="2790" w:hanging="142"/>
      </w:pPr>
      <w:rPr>
        <w:rFonts w:hint="default"/>
        <w:lang w:val="uk-UA" w:eastAsia="en-US" w:bidi="ar-SA"/>
      </w:rPr>
    </w:lvl>
    <w:lvl w:ilvl="5" w:tplc="C46AB854">
      <w:numFmt w:val="bullet"/>
      <w:lvlText w:val="•"/>
      <w:lvlJc w:val="left"/>
      <w:pPr>
        <w:ind w:left="3554" w:hanging="142"/>
      </w:pPr>
      <w:rPr>
        <w:rFonts w:hint="default"/>
        <w:lang w:val="uk-UA" w:eastAsia="en-US" w:bidi="ar-SA"/>
      </w:rPr>
    </w:lvl>
    <w:lvl w:ilvl="6" w:tplc="F864E064">
      <w:numFmt w:val="bullet"/>
      <w:lvlText w:val="•"/>
      <w:lvlJc w:val="left"/>
      <w:pPr>
        <w:ind w:left="4318" w:hanging="142"/>
      </w:pPr>
      <w:rPr>
        <w:rFonts w:hint="default"/>
        <w:lang w:val="uk-UA" w:eastAsia="en-US" w:bidi="ar-SA"/>
      </w:rPr>
    </w:lvl>
    <w:lvl w:ilvl="7" w:tplc="F3968CFC">
      <w:numFmt w:val="bullet"/>
      <w:lvlText w:val="•"/>
      <w:lvlJc w:val="left"/>
      <w:pPr>
        <w:ind w:left="5081" w:hanging="142"/>
      </w:pPr>
      <w:rPr>
        <w:rFonts w:hint="default"/>
        <w:lang w:val="uk-UA" w:eastAsia="en-US" w:bidi="ar-SA"/>
      </w:rPr>
    </w:lvl>
    <w:lvl w:ilvl="8" w:tplc="37704132">
      <w:numFmt w:val="bullet"/>
      <w:lvlText w:val="•"/>
      <w:lvlJc w:val="left"/>
      <w:pPr>
        <w:ind w:left="5845" w:hanging="142"/>
      </w:pPr>
      <w:rPr>
        <w:rFonts w:hint="default"/>
        <w:lang w:val="uk-UA" w:eastAsia="en-US" w:bidi="ar-SA"/>
      </w:rPr>
    </w:lvl>
  </w:abstractNum>
  <w:abstractNum w:abstractNumId="1">
    <w:nsid w:val="2DE44CE1"/>
    <w:multiLevelType w:val="hybridMultilevel"/>
    <w:tmpl w:val="57FA62DA"/>
    <w:lvl w:ilvl="0" w:tplc="C9FC4870">
      <w:start w:val="1"/>
      <w:numFmt w:val="decimal"/>
      <w:lvlText w:val="%1)"/>
      <w:lvlJc w:val="left"/>
      <w:pPr>
        <w:ind w:left="950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B767B32">
      <w:numFmt w:val="bullet"/>
      <w:lvlText w:val="•"/>
      <w:lvlJc w:val="left"/>
      <w:pPr>
        <w:ind w:left="1601" w:hanging="219"/>
      </w:pPr>
      <w:rPr>
        <w:rFonts w:hint="default"/>
        <w:lang w:val="uk-UA" w:eastAsia="en-US" w:bidi="ar-SA"/>
      </w:rPr>
    </w:lvl>
    <w:lvl w:ilvl="2" w:tplc="C92EA2CC">
      <w:numFmt w:val="bullet"/>
      <w:lvlText w:val="•"/>
      <w:lvlJc w:val="left"/>
      <w:pPr>
        <w:ind w:left="2242" w:hanging="219"/>
      </w:pPr>
      <w:rPr>
        <w:rFonts w:hint="default"/>
        <w:lang w:val="uk-UA" w:eastAsia="en-US" w:bidi="ar-SA"/>
      </w:rPr>
    </w:lvl>
    <w:lvl w:ilvl="3" w:tplc="0682EE38">
      <w:numFmt w:val="bullet"/>
      <w:lvlText w:val="•"/>
      <w:lvlJc w:val="left"/>
      <w:pPr>
        <w:ind w:left="2883" w:hanging="219"/>
      </w:pPr>
      <w:rPr>
        <w:rFonts w:hint="default"/>
        <w:lang w:val="uk-UA" w:eastAsia="en-US" w:bidi="ar-SA"/>
      </w:rPr>
    </w:lvl>
    <w:lvl w:ilvl="4" w:tplc="59521634">
      <w:numFmt w:val="bullet"/>
      <w:lvlText w:val="•"/>
      <w:lvlJc w:val="left"/>
      <w:pPr>
        <w:ind w:left="3525" w:hanging="219"/>
      </w:pPr>
      <w:rPr>
        <w:rFonts w:hint="default"/>
        <w:lang w:val="uk-UA" w:eastAsia="en-US" w:bidi="ar-SA"/>
      </w:rPr>
    </w:lvl>
    <w:lvl w:ilvl="5" w:tplc="43F8EFFC">
      <w:numFmt w:val="bullet"/>
      <w:lvlText w:val="•"/>
      <w:lvlJc w:val="left"/>
      <w:pPr>
        <w:ind w:left="4166" w:hanging="219"/>
      </w:pPr>
      <w:rPr>
        <w:rFonts w:hint="default"/>
        <w:lang w:val="uk-UA" w:eastAsia="en-US" w:bidi="ar-SA"/>
      </w:rPr>
    </w:lvl>
    <w:lvl w:ilvl="6" w:tplc="24B00024">
      <w:numFmt w:val="bullet"/>
      <w:lvlText w:val="•"/>
      <w:lvlJc w:val="left"/>
      <w:pPr>
        <w:ind w:left="4807" w:hanging="219"/>
      </w:pPr>
      <w:rPr>
        <w:rFonts w:hint="default"/>
        <w:lang w:val="uk-UA" w:eastAsia="en-US" w:bidi="ar-SA"/>
      </w:rPr>
    </w:lvl>
    <w:lvl w:ilvl="7" w:tplc="D94A96AE">
      <w:numFmt w:val="bullet"/>
      <w:lvlText w:val="•"/>
      <w:lvlJc w:val="left"/>
      <w:pPr>
        <w:ind w:left="5448" w:hanging="219"/>
      </w:pPr>
      <w:rPr>
        <w:rFonts w:hint="default"/>
        <w:lang w:val="uk-UA" w:eastAsia="en-US" w:bidi="ar-SA"/>
      </w:rPr>
    </w:lvl>
    <w:lvl w:ilvl="8" w:tplc="368CDFFE">
      <w:numFmt w:val="bullet"/>
      <w:lvlText w:val="•"/>
      <w:lvlJc w:val="left"/>
      <w:pPr>
        <w:ind w:left="6090" w:hanging="219"/>
      </w:pPr>
      <w:rPr>
        <w:rFonts w:hint="default"/>
        <w:lang w:val="uk-UA" w:eastAsia="en-US" w:bidi="ar-SA"/>
      </w:rPr>
    </w:lvl>
  </w:abstractNum>
  <w:abstractNum w:abstractNumId="2">
    <w:nsid w:val="3B1A2556"/>
    <w:multiLevelType w:val="hybridMultilevel"/>
    <w:tmpl w:val="36AE297E"/>
    <w:lvl w:ilvl="0" w:tplc="2722D034">
      <w:numFmt w:val="bullet"/>
      <w:lvlText w:val="-"/>
      <w:lvlJc w:val="left"/>
      <w:pPr>
        <w:ind w:left="305" w:hanging="255"/>
      </w:pPr>
      <w:rPr>
        <w:rFonts w:ascii="Times New Roman" w:eastAsia="Times New Roman" w:hAnsi="Times New Roman" w:cs="Times New Roman" w:hint="default"/>
        <w:w w:val="98"/>
        <w:sz w:val="20"/>
        <w:szCs w:val="20"/>
        <w:lang w:val="uk-UA" w:eastAsia="en-US" w:bidi="ar-SA"/>
      </w:rPr>
    </w:lvl>
    <w:lvl w:ilvl="1" w:tplc="F1166554">
      <w:numFmt w:val="bullet"/>
      <w:lvlText w:val="•"/>
      <w:lvlJc w:val="left"/>
      <w:pPr>
        <w:ind w:left="1007" w:hanging="255"/>
      </w:pPr>
      <w:rPr>
        <w:rFonts w:hint="default"/>
        <w:lang w:val="uk-UA" w:eastAsia="en-US" w:bidi="ar-SA"/>
      </w:rPr>
    </w:lvl>
    <w:lvl w:ilvl="2" w:tplc="D82ED8F2">
      <w:numFmt w:val="bullet"/>
      <w:lvlText w:val="•"/>
      <w:lvlJc w:val="left"/>
      <w:pPr>
        <w:ind w:left="1714" w:hanging="255"/>
      </w:pPr>
      <w:rPr>
        <w:rFonts w:hint="default"/>
        <w:lang w:val="uk-UA" w:eastAsia="en-US" w:bidi="ar-SA"/>
      </w:rPr>
    </w:lvl>
    <w:lvl w:ilvl="3" w:tplc="558C4AB0">
      <w:numFmt w:val="bullet"/>
      <w:lvlText w:val="•"/>
      <w:lvlJc w:val="left"/>
      <w:pPr>
        <w:ind w:left="2421" w:hanging="255"/>
      </w:pPr>
      <w:rPr>
        <w:rFonts w:hint="default"/>
        <w:lang w:val="uk-UA" w:eastAsia="en-US" w:bidi="ar-SA"/>
      </w:rPr>
    </w:lvl>
    <w:lvl w:ilvl="4" w:tplc="AA6A2972">
      <w:numFmt w:val="bullet"/>
      <w:lvlText w:val="•"/>
      <w:lvlJc w:val="left"/>
      <w:pPr>
        <w:ind w:left="3129" w:hanging="255"/>
      </w:pPr>
      <w:rPr>
        <w:rFonts w:hint="default"/>
        <w:lang w:val="uk-UA" w:eastAsia="en-US" w:bidi="ar-SA"/>
      </w:rPr>
    </w:lvl>
    <w:lvl w:ilvl="5" w:tplc="436E4F88">
      <w:numFmt w:val="bullet"/>
      <w:lvlText w:val="•"/>
      <w:lvlJc w:val="left"/>
      <w:pPr>
        <w:ind w:left="3836" w:hanging="255"/>
      </w:pPr>
      <w:rPr>
        <w:rFonts w:hint="default"/>
        <w:lang w:val="uk-UA" w:eastAsia="en-US" w:bidi="ar-SA"/>
      </w:rPr>
    </w:lvl>
    <w:lvl w:ilvl="6" w:tplc="856ACE18">
      <w:numFmt w:val="bullet"/>
      <w:lvlText w:val="•"/>
      <w:lvlJc w:val="left"/>
      <w:pPr>
        <w:ind w:left="4543" w:hanging="255"/>
      </w:pPr>
      <w:rPr>
        <w:rFonts w:hint="default"/>
        <w:lang w:val="uk-UA" w:eastAsia="en-US" w:bidi="ar-SA"/>
      </w:rPr>
    </w:lvl>
    <w:lvl w:ilvl="7" w:tplc="15CC94E8">
      <w:numFmt w:val="bullet"/>
      <w:lvlText w:val="•"/>
      <w:lvlJc w:val="left"/>
      <w:pPr>
        <w:ind w:left="5250" w:hanging="255"/>
      </w:pPr>
      <w:rPr>
        <w:rFonts w:hint="default"/>
        <w:lang w:val="uk-UA" w:eastAsia="en-US" w:bidi="ar-SA"/>
      </w:rPr>
    </w:lvl>
    <w:lvl w:ilvl="8" w:tplc="0266667E">
      <w:numFmt w:val="bullet"/>
      <w:lvlText w:val="•"/>
      <w:lvlJc w:val="left"/>
      <w:pPr>
        <w:ind w:left="5958" w:hanging="255"/>
      </w:pPr>
      <w:rPr>
        <w:rFonts w:hint="default"/>
        <w:lang w:val="uk-UA" w:eastAsia="en-US" w:bidi="ar-SA"/>
      </w:rPr>
    </w:lvl>
  </w:abstractNum>
  <w:abstractNum w:abstractNumId="3">
    <w:nsid w:val="578C586A"/>
    <w:multiLevelType w:val="hybridMultilevel"/>
    <w:tmpl w:val="2EC2496A"/>
    <w:lvl w:ilvl="0" w:tplc="FE689838">
      <w:start w:val="1"/>
      <w:numFmt w:val="decimal"/>
      <w:lvlText w:val="%1."/>
      <w:lvlJc w:val="left"/>
      <w:pPr>
        <w:ind w:left="305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3306BC46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3CA28E52">
      <w:numFmt w:val="bullet"/>
      <w:lvlText w:val="•"/>
      <w:lvlJc w:val="left"/>
      <w:pPr>
        <w:ind w:left="1714" w:hanging="209"/>
      </w:pPr>
      <w:rPr>
        <w:rFonts w:hint="default"/>
        <w:lang w:val="uk-UA" w:eastAsia="en-US" w:bidi="ar-SA"/>
      </w:rPr>
    </w:lvl>
    <w:lvl w:ilvl="3" w:tplc="79148222">
      <w:numFmt w:val="bullet"/>
      <w:lvlText w:val="•"/>
      <w:lvlJc w:val="left"/>
      <w:pPr>
        <w:ind w:left="2421" w:hanging="209"/>
      </w:pPr>
      <w:rPr>
        <w:rFonts w:hint="default"/>
        <w:lang w:val="uk-UA" w:eastAsia="en-US" w:bidi="ar-SA"/>
      </w:rPr>
    </w:lvl>
    <w:lvl w:ilvl="4" w:tplc="F40025D4">
      <w:numFmt w:val="bullet"/>
      <w:lvlText w:val="•"/>
      <w:lvlJc w:val="left"/>
      <w:pPr>
        <w:ind w:left="3129" w:hanging="209"/>
      </w:pPr>
      <w:rPr>
        <w:rFonts w:hint="default"/>
        <w:lang w:val="uk-UA" w:eastAsia="en-US" w:bidi="ar-SA"/>
      </w:rPr>
    </w:lvl>
    <w:lvl w:ilvl="5" w:tplc="9ABEE394">
      <w:numFmt w:val="bullet"/>
      <w:lvlText w:val="•"/>
      <w:lvlJc w:val="left"/>
      <w:pPr>
        <w:ind w:left="3836" w:hanging="209"/>
      </w:pPr>
      <w:rPr>
        <w:rFonts w:hint="default"/>
        <w:lang w:val="uk-UA" w:eastAsia="en-US" w:bidi="ar-SA"/>
      </w:rPr>
    </w:lvl>
    <w:lvl w:ilvl="6" w:tplc="6AEC7070">
      <w:numFmt w:val="bullet"/>
      <w:lvlText w:val="•"/>
      <w:lvlJc w:val="left"/>
      <w:pPr>
        <w:ind w:left="4543" w:hanging="209"/>
      </w:pPr>
      <w:rPr>
        <w:rFonts w:hint="default"/>
        <w:lang w:val="uk-UA" w:eastAsia="en-US" w:bidi="ar-SA"/>
      </w:rPr>
    </w:lvl>
    <w:lvl w:ilvl="7" w:tplc="0AA4B2F0">
      <w:numFmt w:val="bullet"/>
      <w:lvlText w:val="•"/>
      <w:lvlJc w:val="left"/>
      <w:pPr>
        <w:ind w:left="5250" w:hanging="209"/>
      </w:pPr>
      <w:rPr>
        <w:rFonts w:hint="default"/>
        <w:lang w:val="uk-UA" w:eastAsia="en-US" w:bidi="ar-SA"/>
      </w:rPr>
    </w:lvl>
    <w:lvl w:ilvl="8" w:tplc="191A7026">
      <w:numFmt w:val="bullet"/>
      <w:lvlText w:val="•"/>
      <w:lvlJc w:val="left"/>
      <w:pPr>
        <w:ind w:left="5958" w:hanging="209"/>
      </w:pPr>
      <w:rPr>
        <w:rFonts w:hint="default"/>
        <w:lang w:val="uk-UA" w:eastAsia="en-US" w:bidi="ar-SA"/>
      </w:rPr>
    </w:lvl>
  </w:abstractNum>
  <w:abstractNum w:abstractNumId="4">
    <w:nsid w:val="5FFE6CF9"/>
    <w:multiLevelType w:val="hybridMultilevel"/>
    <w:tmpl w:val="B3C28F88"/>
    <w:lvl w:ilvl="0" w:tplc="DE22531E">
      <w:start w:val="1"/>
      <w:numFmt w:val="decimal"/>
      <w:lvlText w:val="%1."/>
      <w:lvlJc w:val="left"/>
      <w:pPr>
        <w:ind w:left="305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068813D8">
      <w:numFmt w:val="bullet"/>
      <w:lvlText w:val="•"/>
      <w:lvlJc w:val="left"/>
      <w:pPr>
        <w:ind w:left="1007" w:hanging="257"/>
      </w:pPr>
      <w:rPr>
        <w:rFonts w:hint="default"/>
        <w:lang w:val="uk-UA" w:eastAsia="en-US" w:bidi="ar-SA"/>
      </w:rPr>
    </w:lvl>
    <w:lvl w:ilvl="2" w:tplc="9136434A">
      <w:numFmt w:val="bullet"/>
      <w:lvlText w:val="•"/>
      <w:lvlJc w:val="left"/>
      <w:pPr>
        <w:ind w:left="1714" w:hanging="257"/>
      </w:pPr>
      <w:rPr>
        <w:rFonts w:hint="default"/>
        <w:lang w:val="uk-UA" w:eastAsia="en-US" w:bidi="ar-SA"/>
      </w:rPr>
    </w:lvl>
    <w:lvl w:ilvl="3" w:tplc="CF2EAE8E">
      <w:numFmt w:val="bullet"/>
      <w:lvlText w:val="•"/>
      <w:lvlJc w:val="left"/>
      <w:pPr>
        <w:ind w:left="2421" w:hanging="257"/>
      </w:pPr>
      <w:rPr>
        <w:rFonts w:hint="default"/>
        <w:lang w:val="uk-UA" w:eastAsia="en-US" w:bidi="ar-SA"/>
      </w:rPr>
    </w:lvl>
    <w:lvl w:ilvl="4" w:tplc="1626046E">
      <w:numFmt w:val="bullet"/>
      <w:lvlText w:val="•"/>
      <w:lvlJc w:val="left"/>
      <w:pPr>
        <w:ind w:left="3129" w:hanging="257"/>
      </w:pPr>
      <w:rPr>
        <w:rFonts w:hint="default"/>
        <w:lang w:val="uk-UA" w:eastAsia="en-US" w:bidi="ar-SA"/>
      </w:rPr>
    </w:lvl>
    <w:lvl w:ilvl="5" w:tplc="65E8CEE4">
      <w:numFmt w:val="bullet"/>
      <w:lvlText w:val="•"/>
      <w:lvlJc w:val="left"/>
      <w:pPr>
        <w:ind w:left="3836" w:hanging="257"/>
      </w:pPr>
      <w:rPr>
        <w:rFonts w:hint="default"/>
        <w:lang w:val="uk-UA" w:eastAsia="en-US" w:bidi="ar-SA"/>
      </w:rPr>
    </w:lvl>
    <w:lvl w:ilvl="6" w:tplc="9EE670E0">
      <w:numFmt w:val="bullet"/>
      <w:lvlText w:val="•"/>
      <w:lvlJc w:val="left"/>
      <w:pPr>
        <w:ind w:left="4543" w:hanging="257"/>
      </w:pPr>
      <w:rPr>
        <w:rFonts w:hint="default"/>
        <w:lang w:val="uk-UA" w:eastAsia="en-US" w:bidi="ar-SA"/>
      </w:rPr>
    </w:lvl>
    <w:lvl w:ilvl="7" w:tplc="AEB858A0">
      <w:numFmt w:val="bullet"/>
      <w:lvlText w:val="•"/>
      <w:lvlJc w:val="left"/>
      <w:pPr>
        <w:ind w:left="5250" w:hanging="257"/>
      </w:pPr>
      <w:rPr>
        <w:rFonts w:hint="default"/>
        <w:lang w:val="uk-UA" w:eastAsia="en-US" w:bidi="ar-SA"/>
      </w:rPr>
    </w:lvl>
    <w:lvl w:ilvl="8" w:tplc="54EA1A4E">
      <w:numFmt w:val="bullet"/>
      <w:lvlText w:val="•"/>
      <w:lvlJc w:val="left"/>
      <w:pPr>
        <w:ind w:left="5958" w:hanging="25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D3"/>
    <w:rsid w:val="001B392F"/>
    <w:rsid w:val="00435044"/>
    <w:rsid w:val="008125D3"/>
    <w:rsid w:val="00D1176C"/>
    <w:rsid w:val="00DA0E6A"/>
    <w:rsid w:val="00EC3A62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5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25D3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5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25D3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Руслана</cp:lastModifiedBy>
  <cp:revision>1</cp:revision>
  <dcterms:created xsi:type="dcterms:W3CDTF">2020-10-27T09:22:00Z</dcterms:created>
  <dcterms:modified xsi:type="dcterms:W3CDTF">2020-10-27T10:27:00Z</dcterms:modified>
</cp:coreProperties>
</file>