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79C9" w14:textId="0D741628" w:rsidR="00FB5907" w:rsidRDefault="003E2B26" w:rsidP="00FB59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5907">
        <w:rPr>
          <w:rFonts w:ascii="Times New Roman" w:hAnsi="Times New Roman" w:cs="Times New Roman"/>
          <w:b/>
          <w:bCs/>
          <w:sz w:val="28"/>
          <w:szCs w:val="28"/>
        </w:rPr>
        <w:t>Практичне завдання № 2</w:t>
      </w:r>
    </w:p>
    <w:p w14:paraId="76DA08ED" w14:textId="77777777" w:rsidR="00FB5907" w:rsidRDefault="00FB5907" w:rsidP="00FB590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1CCFE" w14:textId="0639EA31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b/>
          <w:bCs/>
          <w:sz w:val="28"/>
          <w:szCs w:val="28"/>
        </w:rPr>
        <w:t xml:space="preserve">Ситуаційне завдання </w:t>
      </w:r>
    </w:p>
    <w:p w14:paraId="1C220FA2" w14:textId="6593E514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Провести аналіз розвитку міжнародних економічних відносин в епоху стародавніх держав, рабовласництва, феодалізму, капіталізму та монополістичного капіталізму за такими критеріями: </w:t>
      </w:r>
    </w:p>
    <w:p w14:paraId="61BE67EE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1) характер соціально-політичного базису; </w:t>
      </w:r>
    </w:p>
    <w:p w14:paraId="60A60A7F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2) особливості економічного базису; </w:t>
      </w:r>
    </w:p>
    <w:p w14:paraId="5CED9FB3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3) характер обміну; </w:t>
      </w:r>
    </w:p>
    <w:p w14:paraId="23146FA5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4) характер власності; </w:t>
      </w:r>
    </w:p>
    <w:p w14:paraId="620BC9B5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5) рівень розвитку продуктивних сил; </w:t>
      </w:r>
    </w:p>
    <w:p w14:paraId="79460A81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6) рівень розвитку виробничих відносин; </w:t>
      </w:r>
    </w:p>
    <w:p w14:paraId="0F0DEA55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7) тип господарювання; </w:t>
      </w:r>
    </w:p>
    <w:p w14:paraId="23E36EE9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8) характер розвитку міжнародних економічних відносин; </w:t>
      </w:r>
    </w:p>
    <w:p w14:paraId="6722A4AD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9) форми міжнародних економічних відносин; </w:t>
      </w:r>
    </w:p>
    <w:p w14:paraId="37147E5A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10) основні фактори розвитку міжнародних економічних відносин; </w:t>
      </w:r>
    </w:p>
    <w:p w14:paraId="2840260D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11) характер ринкових відносин; </w:t>
      </w:r>
    </w:p>
    <w:p w14:paraId="40009504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12) регулювання міжнародних економічних відносин; </w:t>
      </w:r>
    </w:p>
    <w:p w14:paraId="7161A18D" w14:textId="77777777" w:rsidR="00FB5907" w:rsidRPr="00FB5907" w:rsidRDefault="00FB5907" w:rsidP="00FB59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 xml:space="preserve">13) формування світового ринку; </w:t>
      </w:r>
    </w:p>
    <w:p w14:paraId="330E35B3" w14:textId="67737AB6" w:rsidR="00F9045E" w:rsidRPr="00FB5907" w:rsidRDefault="00FB5907" w:rsidP="00FB5907">
      <w:pPr>
        <w:rPr>
          <w:rFonts w:ascii="Times New Roman" w:hAnsi="Times New Roman" w:cs="Times New Roman"/>
          <w:sz w:val="28"/>
          <w:szCs w:val="28"/>
        </w:rPr>
      </w:pPr>
      <w:r w:rsidRPr="00FB5907">
        <w:rPr>
          <w:rFonts w:ascii="Times New Roman" w:hAnsi="Times New Roman" w:cs="Times New Roman"/>
          <w:sz w:val="28"/>
          <w:szCs w:val="28"/>
        </w:rPr>
        <w:t>14) формування світового господарства.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983"/>
        <w:gridCol w:w="1067"/>
        <w:gridCol w:w="816"/>
        <w:gridCol w:w="847"/>
        <w:gridCol w:w="1158"/>
        <w:gridCol w:w="1011"/>
        <w:gridCol w:w="1312"/>
        <w:gridCol w:w="819"/>
        <w:gridCol w:w="653"/>
        <w:gridCol w:w="819"/>
        <w:gridCol w:w="857"/>
        <w:gridCol w:w="1091"/>
        <w:gridCol w:w="1040"/>
        <w:gridCol w:w="1090"/>
      </w:tblGrid>
      <w:tr w:rsidR="00FB5907" w:rsidRPr="00FB5907" w14:paraId="411360BA" w14:textId="77777777" w:rsidTr="00FB5907">
        <w:tc>
          <w:tcPr>
            <w:tcW w:w="0" w:type="auto"/>
            <w:vAlign w:val="center"/>
            <w:hideMark/>
          </w:tcPr>
          <w:p w14:paraId="56150A8B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Епоха / Критерій → ↓</w:t>
            </w:r>
          </w:p>
        </w:tc>
        <w:tc>
          <w:tcPr>
            <w:tcW w:w="0" w:type="auto"/>
            <w:vAlign w:val="center"/>
            <w:hideMark/>
          </w:tcPr>
          <w:p w14:paraId="00426B9D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1) соціально-політичний базис</w:t>
            </w:r>
          </w:p>
        </w:tc>
        <w:tc>
          <w:tcPr>
            <w:tcW w:w="0" w:type="auto"/>
            <w:vAlign w:val="center"/>
            <w:hideMark/>
          </w:tcPr>
          <w:p w14:paraId="0F2715D8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2) економічний базис</w:t>
            </w:r>
          </w:p>
        </w:tc>
        <w:tc>
          <w:tcPr>
            <w:tcW w:w="0" w:type="auto"/>
            <w:vAlign w:val="center"/>
            <w:hideMark/>
          </w:tcPr>
          <w:p w14:paraId="697DAE99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3) характер обміну</w:t>
            </w:r>
          </w:p>
        </w:tc>
        <w:tc>
          <w:tcPr>
            <w:tcW w:w="0" w:type="auto"/>
            <w:vAlign w:val="center"/>
            <w:hideMark/>
          </w:tcPr>
          <w:p w14:paraId="15A01575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4) характер власності</w:t>
            </w:r>
          </w:p>
        </w:tc>
        <w:tc>
          <w:tcPr>
            <w:tcW w:w="0" w:type="auto"/>
            <w:vAlign w:val="center"/>
            <w:hideMark/>
          </w:tcPr>
          <w:p w14:paraId="3963E872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5) рівень розвитку продуктивних сил</w:t>
            </w:r>
          </w:p>
        </w:tc>
        <w:tc>
          <w:tcPr>
            <w:tcW w:w="0" w:type="auto"/>
            <w:vAlign w:val="center"/>
            <w:hideMark/>
          </w:tcPr>
          <w:p w14:paraId="48D92712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6) рівень розвитку виробничих відносин</w:t>
            </w:r>
          </w:p>
        </w:tc>
        <w:tc>
          <w:tcPr>
            <w:tcW w:w="0" w:type="auto"/>
            <w:vAlign w:val="center"/>
            <w:hideMark/>
          </w:tcPr>
          <w:p w14:paraId="4DBCA638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7) тип господарювання</w:t>
            </w:r>
          </w:p>
        </w:tc>
        <w:tc>
          <w:tcPr>
            <w:tcW w:w="0" w:type="auto"/>
            <w:vAlign w:val="center"/>
            <w:hideMark/>
          </w:tcPr>
          <w:p w14:paraId="59419386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8) характер розвитку МЕВ</w:t>
            </w:r>
          </w:p>
        </w:tc>
        <w:tc>
          <w:tcPr>
            <w:tcW w:w="0" w:type="auto"/>
            <w:vAlign w:val="center"/>
            <w:hideMark/>
          </w:tcPr>
          <w:p w14:paraId="43C56C12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9) форми МЕВ</w:t>
            </w:r>
          </w:p>
        </w:tc>
        <w:tc>
          <w:tcPr>
            <w:tcW w:w="0" w:type="auto"/>
            <w:vAlign w:val="center"/>
            <w:hideMark/>
          </w:tcPr>
          <w:p w14:paraId="07CFDA11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10) основні фактори розвитку МЕВ</w:t>
            </w:r>
          </w:p>
        </w:tc>
        <w:tc>
          <w:tcPr>
            <w:tcW w:w="0" w:type="auto"/>
            <w:vAlign w:val="center"/>
            <w:hideMark/>
          </w:tcPr>
          <w:p w14:paraId="4BED6464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11) характер ринкових відносин</w:t>
            </w:r>
          </w:p>
        </w:tc>
        <w:tc>
          <w:tcPr>
            <w:tcW w:w="0" w:type="auto"/>
            <w:vAlign w:val="center"/>
            <w:hideMark/>
          </w:tcPr>
          <w:p w14:paraId="6D311C3A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12) регулювання МЕВ</w:t>
            </w:r>
          </w:p>
        </w:tc>
        <w:tc>
          <w:tcPr>
            <w:tcW w:w="0" w:type="auto"/>
            <w:vAlign w:val="center"/>
            <w:hideMark/>
          </w:tcPr>
          <w:p w14:paraId="1014DD5A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13) формування світового ринку</w:t>
            </w:r>
          </w:p>
        </w:tc>
        <w:tc>
          <w:tcPr>
            <w:tcW w:w="0" w:type="auto"/>
            <w:vAlign w:val="center"/>
            <w:hideMark/>
          </w:tcPr>
          <w:p w14:paraId="0B7C77FA" w14:textId="77777777" w:rsidR="00FB5907" w:rsidRPr="00FB5907" w:rsidRDefault="00FB5907" w:rsidP="00FB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14) формування світового господарства</w:t>
            </w:r>
          </w:p>
        </w:tc>
      </w:tr>
      <w:tr w:rsidR="00FB5907" w:rsidRPr="00FB5907" w14:paraId="6CCF4428" w14:textId="77777777" w:rsidTr="00FB5907">
        <w:tc>
          <w:tcPr>
            <w:tcW w:w="0" w:type="auto"/>
            <w:hideMark/>
          </w:tcPr>
          <w:p w14:paraId="40A83EDA" w14:textId="77777777" w:rsid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Старод</w:t>
            </w:r>
            <w:r w:rsidRPr="00FB5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авні держави</w:t>
            </w:r>
            <w:r w:rsidRPr="00FB59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14:paraId="1F728E2C" w14:textId="364643EA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8C4F638" w14:textId="77777777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72679B8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A18443C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FFE9B12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58FE33F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C0DBC55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5FED78D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CA031C9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8A2C5A3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784BAFC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A0614EF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65E084A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070D546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3B2C8D4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B5907" w:rsidRPr="00FB5907" w14:paraId="3A0F3CE4" w14:textId="77777777" w:rsidTr="00FB5907">
        <w:tc>
          <w:tcPr>
            <w:tcW w:w="0" w:type="auto"/>
            <w:hideMark/>
          </w:tcPr>
          <w:p w14:paraId="7AD684B9" w14:textId="77777777" w:rsid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Рабовласництво</w:t>
            </w:r>
            <w:r w:rsidRPr="00FB59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14:paraId="667695E2" w14:textId="7573E9A0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E60F9E8" w14:textId="77777777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9602E52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9DDCF24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D605943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44D6098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477F676F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DAFDA59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E587E0B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3E853A0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2DCDC9F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E087BC7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6816E17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E694F62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9173313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B5907" w:rsidRPr="00FB5907" w14:paraId="54C35FF2" w14:textId="77777777" w:rsidTr="00FB5907">
        <w:tc>
          <w:tcPr>
            <w:tcW w:w="0" w:type="auto"/>
            <w:hideMark/>
          </w:tcPr>
          <w:p w14:paraId="1843A022" w14:textId="77777777" w:rsid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Феодалізм</w:t>
            </w:r>
            <w:r w:rsidRPr="00FB59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14:paraId="759FBA43" w14:textId="53FFD2B7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BB98877" w14:textId="77777777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7B4F4E6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4241A2F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80D55DE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2A3E27D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434C221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7085B55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6A4A2BA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5035AB0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CBAF6B8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4B97B028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54DDB08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6D875FB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933013E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B5907" w:rsidRPr="00FB5907" w14:paraId="267FBCFE" w14:textId="77777777" w:rsidTr="00FB5907">
        <w:tc>
          <w:tcPr>
            <w:tcW w:w="0" w:type="auto"/>
            <w:hideMark/>
          </w:tcPr>
          <w:p w14:paraId="1BBB37FD" w14:textId="77777777" w:rsid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Капіталізм (ринковий капіталізм)</w:t>
            </w:r>
            <w:r w:rsidRPr="00FB59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(</w:t>
            </w:r>
          </w:p>
          <w:p w14:paraId="66449822" w14:textId="6FA4AE2F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08D4CA8" w14:textId="77777777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7C2AFFB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2E62035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16E33A5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0BC02919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5F55AA1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0A2B552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4D12D4AB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67581B4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44FDD193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85DBF8E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F8A8B8C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1182EFC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7CF4B12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B5907" w:rsidRPr="00FB5907" w14:paraId="46FDB55E" w14:textId="77777777" w:rsidTr="00FB5907">
        <w:trPr>
          <w:trHeight w:val="903"/>
        </w:trPr>
        <w:tc>
          <w:tcPr>
            <w:tcW w:w="0" w:type="auto"/>
            <w:hideMark/>
          </w:tcPr>
          <w:p w14:paraId="3D47D8E0" w14:textId="77777777" w:rsid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FB59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Монополістичний / імперіалістичний капіталізм</w:t>
            </w:r>
            <w:r w:rsidRPr="00FB590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  <w:p w14:paraId="0D8232BE" w14:textId="3BAB7F85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6E16E07" w14:textId="77777777" w:rsidR="00FB5907" w:rsidRPr="00FB5907" w:rsidRDefault="00FB5907" w:rsidP="00FB59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146D591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57BD90B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B424BC4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6961970F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5FED1A33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6130B1E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439E49A7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2A7C57A6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7F3B35D2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1D8CB42D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9E8D1A1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3BED891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hideMark/>
          </w:tcPr>
          <w:p w14:paraId="3B870CAA" w14:textId="77777777" w:rsidR="00FB5907" w:rsidRPr="00FB5907" w:rsidRDefault="00FB5907" w:rsidP="00FB590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14:paraId="70EA265E" w14:textId="77777777" w:rsidR="00FB5907" w:rsidRDefault="00FB5907" w:rsidP="00FB5907">
      <w:pPr>
        <w:rPr>
          <w:b/>
          <w:bCs/>
        </w:rPr>
      </w:pPr>
    </w:p>
    <w:p w14:paraId="155D1A2D" w14:textId="4E5368D9" w:rsidR="00FB5907" w:rsidRPr="00FB5907" w:rsidRDefault="00FB5907" w:rsidP="00FB59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5907">
        <w:rPr>
          <w:rFonts w:ascii="Times New Roman" w:hAnsi="Times New Roman" w:cs="Times New Roman"/>
          <w:b/>
          <w:bCs/>
          <w:sz w:val="24"/>
          <w:szCs w:val="24"/>
        </w:rPr>
        <w:t xml:space="preserve">Джерела інформації: </w:t>
      </w:r>
    </w:p>
    <w:p w14:paraId="543795EC" w14:textId="2A456896" w:rsidR="00FB5907" w:rsidRPr="00FB5907" w:rsidRDefault="003E2B26" w:rsidP="00FB590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B5907" w:rsidRPr="003F2843">
          <w:rPr>
            <w:rStyle w:val="a5"/>
            <w:rFonts w:ascii="Times New Roman" w:hAnsi="Times New Roman" w:cs="Times New Roman"/>
            <w:sz w:val="24"/>
            <w:szCs w:val="24"/>
          </w:rPr>
          <w:t>https://repository.hneu.edu.ua/bitstream/123456789/23849/1/2020%20-%20%D0%B7%D0%B0%20%D1%80%D0%B5%D0%B4%20%D0%A8%D1%82%D0%B0%D0%BB%D1%8C%20%D0%A2%20%D0%92.pdf</w:t>
        </w:r>
      </w:hyperlink>
    </w:p>
    <w:p w14:paraId="3EDE2D5B" w14:textId="42C03A1F" w:rsidR="00FB5907" w:rsidRPr="00FB5907" w:rsidRDefault="003E2B26" w:rsidP="00FB590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B5907" w:rsidRPr="003F2843">
          <w:rPr>
            <w:rStyle w:val="a5"/>
            <w:rFonts w:ascii="Times New Roman" w:hAnsi="Times New Roman" w:cs="Times New Roman"/>
            <w:sz w:val="24"/>
            <w:szCs w:val="24"/>
          </w:rPr>
          <w:t>https://dspace.kntu.kr.ua/server/api/core/bitstreams/9841f621-bb49-4e29-a242-63faabc733c3/content</w:t>
        </w:r>
      </w:hyperlink>
    </w:p>
    <w:p w14:paraId="297955BE" w14:textId="77777777" w:rsidR="00FB5907" w:rsidRPr="00FB5907" w:rsidRDefault="00FB5907" w:rsidP="00FB5907">
      <w:pPr>
        <w:rPr>
          <w:rFonts w:ascii="Times New Roman" w:hAnsi="Times New Roman" w:cs="Times New Roman"/>
          <w:sz w:val="24"/>
          <w:szCs w:val="24"/>
        </w:rPr>
      </w:pPr>
    </w:p>
    <w:sectPr w:rsidR="00FB5907" w:rsidRPr="00FB5907" w:rsidSect="00FB5907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15712"/>
    <w:multiLevelType w:val="hybridMultilevel"/>
    <w:tmpl w:val="62C8FD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07"/>
    <w:rsid w:val="003E2B26"/>
    <w:rsid w:val="00F9045E"/>
    <w:rsid w:val="00FB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5184"/>
  <w15:chartTrackingRefBased/>
  <w15:docId w15:val="{55C1DDED-9713-4C35-BE79-B730F415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5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FB5907"/>
    <w:rPr>
      <w:b/>
      <w:bCs/>
    </w:rPr>
  </w:style>
  <w:style w:type="table" w:styleId="a4">
    <w:name w:val="Table Grid"/>
    <w:basedOn w:val="a1"/>
    <w:uiPriority w:val="39"/>
    <w:rsid w:val="00FB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590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B590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B5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kntu.kr.ua/server/api/core/bitstreams/9841f621-bb49-4e29-a242-63faabc733c3/content" TargetMode="External"/><Relationship Id="rId5" Type="http://schemas.openxmlformats.org/officeDocument/2006/relationships/hyperlink" Target="https://repository.hneu.edu.ua/bitstream/123456789/23849/1/2020%20-%20%D0%B7%D0%B0%20%D1%80%D0%B5%D0%B4%20%D0%A8%D1%82%D0%B0%D0%BB%D1%8C%20%D0%A2%20%D0%9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1245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2025-09-29T05:19:00Z</dcterms:created>
  <dcterms:modified xsi:type="dcterms:W3CDTF">2025-09-29T07:31:00Z</dcterms:modified>
</cp:coreProperties>
</file>