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CA7" w:rsidRPr="006F25DD" w:rsidRDefault="003D2CA7" w:rsidP="003D2C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5DD">
        <w:rPr>
          <w:rFonts w:ascii="Times New Roman" w:hAnsi="Times New Roman" w:cs="Times New Roman"/>
          <w:b/>
          <w:i/>
          <w:sz w:val="28"/>
          <w:szCs w:val="28"/>
        </w:rPr>
        <w:t xml:space="preserve">Лекція </w:t>
      </w:r>
      <w:r w:rsidR="00A1139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F25D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C57E2" w:rsidRPr="006C57E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ТЕОРЕТИЧНІ, ПРАВОВІ ТА ОРГАНІЗАЦІЙНІ ЗАСАДИ ПОДАТКОВОГО МЕНЕДЖМЕНТУ</w:t>
      </w:r>
      <w:r w:rsidR="006C57E2" w:rsidRPr="006F25D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6F25DD" w:rsidRPr="006F25D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A4CDB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27521C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bookmarkStart w:id="0" w:name="_GoBack"/>
      <w:bookmarkEnd w:id="0"/>
      <w:r w:rsidRPr="006F25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08E7">
        <w:rPr>
          <w:rFonts w:ascii="Times New Roman" w:hAnsi="Times New Roman" w:cs="Times New Roman"/>
          <w:b/>
          <w:i/>
          <w:sz w:val="28"/>
          <w:szCs w:val="28"/>
        </w:rPr>
        <w:t>вересня</w:t>
      </w:r>
      <w:r w:rsidRPr="006F25D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C57E2" w:rsidRDefault="006C57E2" w:rsidP="003D2CA7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</w:p>
    <w:p w:rsidR="006C57E2" w:rsidRPr="006C57E2" w:rsidRDefault="006C57E2" w:rsidP="003D2CA7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>1.1. Поняття та сутність податкового менеджменту</w:t>
      </w:r>
    </w:p>
    <w:p w:rsidR="006C57E2" w:rsidRPr="006C57E2" w:rsidRDefault="006C57E2" w:rsidP="003D2CA7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1.2. Предмет, об’єкт, суб’єкт та функції державного податкового менеджменту </w:t>
      </w:r>
    </w:p>
    <w:p w:rsidR="006C57E2" w:rsidRPr="006C57E2" w:rsidRDefault="006C57E2" w:rsidP="003D2CA7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1.3. Характеристика складових податкового менеджменту </w:t>
      </w:r>
    </w:p>
    <w:p w:rsidR="006C57E2" w:rsidRPr="006C57E2" w:rsidRDefault="006C57E2" w:rsidP="003D2CA7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>1.4. Роль податкового менеджменту на мікрорівні та його функції</w:t>
      </w:r>
    </w:p>
    <w:p w:rsidR="006C57E2" w:rsidRDefault="006C57E2" w:rsidP="003D2CA7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>1.5</w:t>
      </w:r>
      <w:r>
        <w:rPr>
          <w:rStyle w:val="fontstyle21"/>
          <w:sz w:val="28"/>
          <w:szCs w:val="28"/>
        </w:rPr>
        <w:t>.</w:t>
      </w:r>
      <w:r w:rsidRPr="006C57E2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Податковий менеджмент у системі податкового адміністрування</w:t>
      </w:r>
    </w:p>
    <w:p w:rsidR="006C57E2" w:rsidRPr="006C57E2" w:rsidRDefault="006C57E2" w:rsidP="003D2CA7">
      <w:pPr>
        <w:spacing w:after="0" w:line="360" w:lineRule="auto"/>
        <w:ind w:firstLine="709"/>
        <w:jc w:val="both"/>
        <w:rPr>
          <w:rStyle w:val="fontstyle21"/>
          <w:sz w:val="28"/>
          <w:szCs w:val="28"/>
          <w:lang w:val="ru-RU"/>
        </w:rPr>
      </w:pPr>
    </w:p>
    <w:p w:rsidR="003D2CA7" w:rsidRDefault="003D2CA7" w:rsidP="003D2CA7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Література:</w:t>
      </w:r>
    </w:p>
    <w:p w:rsidR="003D2CA7" w:rsidRDefault="006C57E2" w:rsidP="006C57E2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Податковий менеджмент : навч. посібник. [Електронне видання]. – Рівне : НУВГП, 2020. – 412 с. </w:t>
      </w:r>
      <w:r w:rsidR="006F25DD" w:rsidRPr="006C57E2">
        <w:rPr>
          <w:rStyle w:val="fontstyle21"/>
          <w:sz w:val="28"/>
          <w:szCs w:val="28"/>
        </w:rPr>
        <w:t>(</w:t>
      </w:r>
      <w:r w:rsidRPr="006C57E2">
        <w:rPr>
          <w:rStyle w:val="fontstyle21"/>
          <w:sz w:val="28"/>
          <w:szCs w:val="28"/>
        </w:rPr>
        <w:t>Тема</w:t>
      </w:r>
      <w:r w:rsidR="006F25DD" w:rsidRPr="006C57E2">
        <w:rPr>
          <w:rStyle w:val="fontstyle21"/>
          <w:sz w:val="28"/>
          <w:szCs w:val="28"/>
        </w:rPr>
        <w:t xml:space="preserve"> </w:t>
      </w:r>
      <w:r w:rsidRPr="006C57E2">
        <w:rPr>
          <w:rStyle w:val="fontstyle21"/>
          <w:sz w:val="28"/>
          <w:szCs w:val="28"/>
        </w:rPr>
        <w:t>1</w:t>
      </w:r>
      <w:r w:rsidR="003D2CA7" w:rsidRPr="006C57E2">
        <w:rPr>
          <w:rStyle w:val="fontstyle21"/>
          <w:sz w:val="28"/>
          <w:szCs w:val="28"/>
        </w:rPr>
        <w:t>).</w:t>
      </w:r>
    </w:p>
    <w:p w:rsidR="006C57E2" w:rsidRPr="006C57E2" w:rsidRDefault="006C57E2" w:rsidP="006C57E2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7E2">
        <w:rPr>
          <w:rStyle w:val="fontstyle21"/>
          <w:sz w:val="28"/>
          <w:szCs w:val="28"/>
        </w:rPr>
        <w:t>Бечко П. К., Бечко В. П., Лиса Н. В., Пташник С. А. Податковий менеджмент у системі податкового адміністрування. Економіка та держава. 2021. № 11. С. 79–83. DOI: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hyperlink r:id="rId5" w:tgtFrame="_blank" w:history="1">
        <w:r w:rsidRPr="006C57E2">
          <w:rPr>
            <w:rStyle w:val="a5"/>
            <w:rFonts w:ascii="Times New Roman" w:hAnsi="Times New Roman" w:cs="Times New Roman"/>
            <w:color w:val="337AB7"/>
            <w:sz w:val="28"/>
            <w:szCs w:val="28"/>
            <w:shd w:val="clear" w:color="auto" w:fill="FFFFFF"/>
          </w:rPr>
          <w:t>10.32702/2306-6806.2021.11.79</w:t>
        </w:r>
      </w:hyperlink>
    </w:p>
    <w:p w:rsidR="006C57E2" w:rsidRPr="006C57E2" w:rsidRDefault="006C57E2" w:rsidP="006C57E2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  <w:rPr>
          <w:rStyle w:val="fontstyle21"/>
          <w:sz w:val="28"/>
          <w:szCs w:val="28"/>
        </w:rPr>
      </w:pPr>
    </w:p>
    <w:p w:rsidR="00F441AF" w:rsidRDefault="00F441AF"/>
    <w:p w:rsidR="006C57E2" w:rsidRPr="006C57E2" w:rsidRDefault="006C57E2" w:rsidP="0055121D">
      <w:pPr>
        <w:spacing w:after="0" w:line="240" w:lineRule="auto"/>
        <w:ind w:firstLine="709"/>
        <w:jc w:val="both"/>
        <w:rPr>
          <w:rStyle w:val="fontstyle21"/>
          <w:i/>
          <w:sz w:val="28"/>
          <w:szCs w:val="28"/>
        </w:rPr>
      </w:pPr>
      <w:r w:rsidRPr="006C57E2">
        <w:rPr>
          <w:rStyle w:val="fontstyle21"/>
          <w:i/>
          <w:sz w:val="28"/>
          <w:szCs w:val="28"/>
        </w:rPr>
        <w:t xml:space="preserve">Питання для самоконтролю знань: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1. Дайте визначення дефініції «податковий менеджмент».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2. В чому полягає мета державного податкового менеджменту?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3. Сформулюйте мету корпоративного податкового менеджменту.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4. Які функції державного податкового менеджменту?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5. Назвіть елементи податкового менеджменту.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6. Що є об’єктом корпоративного податкового менеджменту?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7. В чому </w:t>
      </w:r>
      <w:r>
        <w:rPr>
          <w:rStyle w:val="fontstyle21"/>
          <w:sz w:val="28"/>
          <w:szCs w:val="28"/>
        </w:rPr>
        <w:t>сутність податкового</w:t>
      </w:r>
      <w:r w:rsidRPr="006C57E2">
        <w:rPr>
          <w:rStyle w:val="fontstyle21"/>
          <w:sz w:val="28"/>
          <w:szCs w:val="28"/>
        </w:rPr>
        <w:t xml:space="preserve"> моніторинг</w:t>
      </w:r>
      <w:r>
        <w:rPr>
          <w:rStyle w:val="fontstyle21"/>
          <w:sz w:val="28"/>
          <w:szCs w:val="28"/>
        </w:rPr>
        <w:t>у</w:t>
      </w:r>
      <w:r w:rsidRPr="006C57E2">
        <w:rPr>
          <w:rStyle w:val="fontstyle21"/>
          <w:sz w:val="28"/>
          <w:szCs w:val="28"/>
        </w:rPr>
        <w:t xml:space="preserve"> господарських операцій?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8. Які функції корпоративного податкового менеджменту?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9. В чому полягають функції податкових менеджерів?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>10. Які установи належать до органів, що</w:t>
      </w:r>
      <w:r>
        <w:rPr>
          <w:rStyle w:val="fontstyle21"/>
          <w:sz w:val="28"/>
          <w:szCs w:val="28"/>
        </w:rPr>
        <w:t xml:space="preserve"> </w:t>
      </w:r>
      <w:r w:rsidRPr="006C57E2">
        <w:rPr>
          <w:rStyle w:val="fontstyle21"/>
          <w:sz w:val="28"/>
          <w:szCs w:val="28"/>
        </w:rPr>
        <w:t xml:space="preserve">здійснюють регулювання в сфері оподаткування? </w:t>
      </w:r>
    </w:p>
    <w:p w:rsid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 xml:space="preserve">11. В чому полягає правове забезпечення створення та функціонування податкової системи держави? </w:t>
      </w:r>
    </w:p>
    <w:p w:rsidR="006C57E2" w:rsidRPr="006C57E2" w:rsidRDefault="006C57E2" w:rsidP="0055121D">
      <w:pPr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  <w:r w:rsidRPr="006C57E2">
        <w:rPr>
          <w:rStyle w:val="fontstyle21"/>
          <w:sz w:val="28"/>
          <w:szCs w:val="28"/>
        </w:rPr>
        <w:t>12. Назвіть основні чинники зовнішнього податкового середовища.</w:t>
      </w:r>
    </w:p>
    <w:sectPr w:rsidR="006C57E2" w:rsidRPr="006C5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13830"/>
    <w:multiLevelType w:val="hybridMultilevel"/>
    <w:tmpl w:val="CA98B2B6"/>
    <w:lvl w:ilvl="0" w:tplc="66C4C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CA7"/>
    <w:rsid w:val="0027521C"/>
    <w:rsid w:val="003D2CA7"/>
    <w:rsid w:val="0055121D"/>
    <w:rsid w:val="006C57E2"/>
    <w:rsid w:val="006F25DD"/>
    <w:rsid w:val="00847F61"/>
    <w:rsid w:val="00A11393"/>
    <w:rsid w:val="00AA4CDB"/>
    <w:rsid w:val="00E308E7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E2B"/>
  <w15:docId w15:val="{CCC32F6F-8C94-41C5-B972-9D5CAC60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2CA7"/>
    <w:pPr>
      <w:ind w:left="720"/>
      <w:contextualSpacing/>
    </w:pPr>
  </w:style>
  <w:style w:type="character" w:customStyle="1" w:styleId="fontstyle21">
    <w:name w:val="fontstyle21"/>
    <w:basedOn w:val="a0"/>
    <w:rsid w:val="003D2CA7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a4">
    <w:name w:val="Знак Знак Знак"/>
    <w:basedOn w:val="a"/>
    <w:rsid w:val="006F25DD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2">
    <w:name w:val="Body Text Indent 2"/>
    <w:basedOn w:val="a"/>
    <w:link w:val="20"/>
    <w:rsid w:val="006F25DD"/>
    <w:pPr>
      <w:shd w:val="clear" w:color="auto" w:fill="FFFFFF"/>
      <w:tabs>
        <w:tab w:val="left" w:pos="6835"/>
      </w:tabs>
      <w:spacing w:after="0" w:line="288" w:lineRule="auto"/>
      <w:ind w:left="10" w:firstLine="720"/>
      <w:jc w:val="both"/>
    </w:pPr>
    <w:rPr>
      <w:rFonts w:ascii="Times New Roman" w:eastAsia="Times New Roman" w:hAnsi="Times New Roman" w:cs="Times New Roman"/>
      <w:color w:val="000000"/>
      <w:spacing w:val="-16"/>
      <w:sz w:val="28"/>
      <w:szCs w:val="27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6F25D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styleId="a5">
    <w:name w:val="Hyperlink"/>
    <w:basedOn w:val="a0"/>
    <w:uiPriority w:val="99"/>
    <w:semiHidden/>
    <w:unhideWhenUsed/>
    <w:rsid w:val="006C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2702/2306-6806.2021.11.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dcterms:created xsi:type="dcterms:W3CDTF">2020-03-17T09:45:00Z</dcterms:created>
  <dcterms:modified xsi:type="dcterms:W3CDTF">2025-09-23T05:28:00Z</dcterms:modified>
</cp:coreProperties>
</file>