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53A1" w:rsidRDefault="00C81A3C" w:rsidP="0033547D">
      <w:pPr>
        <w:spacing w:line="360" w:lineRule="auto"/>
        <w:ind w:firstLine="567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</w:rPr>
        <w:t xml:space="preserve">Завдання на практичне заняття </w:t>
      </w:r>
      <w:r w:rsidR="00B10EC8">
        <w:rPr>
          <w:b/>
          <w:i/>
          <w:sz w:val="28"/>
          <w:szCs w:val="28"/>
          <w:lang w:val="uk-UA"/>
        </w:rPr>
        <w:t>23</w:t>
      </w:r>
      <w:bookmarkStart w:id="0" w:name="_GoBack"/>
      <w:bookmarkEnd w:id="0"/>
      <w:r w:rsidR="0033547D" w:rsidRPr="00A3557B">
        <w:rPr>
          <w:b/>
          <w:i/>
          <w:sz w:val="28"/>
          <w:szCs w:val="28"/>
        </w:rPr>
        <w:t xml:space="preserve"> </w:t>
      </w:r>
      <w:r w:rsidR="00611543">
        <w:rPr>
          <w:b/>
          <w:i/>
          <w:sz w:val="28"/>
          <w:szCs w:val="28"/>
          <w:lang w:val="uk-UA"/>
        </w:rPr>
        <w:t>вересня</w:t>
      </w:r>
      <w:r>
        <w:rPr>
          <w:b/>
          <w:i/>
          <w:sz w:val="28"/>
          <w:szCs w:val="28"/>
        </w:rPr>
        <w:t xml:space="preserve"> 202</w:t>
      </w:r>
      <w:r w:rsidR="00611543">
        <w:rPr>
          <w:b/>
          <w:i/>
          <w:sz w:val="28"/>
          <w:szCs w:val="28"/>
          <w:lang w:val="uk-UA"/>
        </w:rPr>
        <w:t>5</w:t>
      </w:r>
      <w:r w:rsidR="002D53A1">
        <w:rPr>
          <w:b/>
          <w:i/>
          <w:sz w:val="28"/>
          <w:szCs w:val="28"/>
        </w:rPr>
        <w:t xml:space="preserve"> року </w:t>
      </w:r>
    </w:p>
    <w:p w:rsidR="0033547D" w:rsidRPr="00A3557B" w:rsidRDefault="002D53A1" w:rsidP="0033547D">
      <w:pPr>
        <w:spacing w:line="360" w:lineRule="auto"/>
        <w:ind w:firstLine="567"/>
        <w:jc w:val="center"/>
        <w:rPr>
          <w:rStyle w:val="fontstyle01"/>
          <w:sz w:val="28"/>
          <w:szCs w:val="28"/>
        </w:rPr>
      </w:pPr>
      <w:r>
        <w:rPr>
          <w:b/>
          <w:i/>
          <w:sz w:val="28"/>
          <w:szCs w:val="28"/>
        </w:rPr>
        <w:t xml:space="preserve">(виконати </w:t>
      </w:r>
      <w:r w:rsidR="00611543">
        <w:rPr>
          <w:b/>
          <w:i/>
          <w:sz w:val="28"/>
          <w:szCs w:val="28"/>
          <w:lang w:val="uk-UA"/>
        </w:rPr>
        <w:t>протягом пари</w:t>
      </w:r>
      <w:r w:rsidR="0033547D" w:rsidRPr="00A3557B">
        <w:rPr>
          <w:b/>
          <w:i/>
          <w:sz w:val="28"/>
          <w:szCs w:val="28"/>
        </w:rPr>
        <w:t>)</w:t>
      </w:r>
    </w:p>
    <w:p w:rsidR="0033547D" w:rsidRPr="0033547D" w:rsidRDefault="0033547D" w:rsidP="0033547D">
      <w:pPr>
        <w:widowControl w:val="0"/>
        <w:spacing w:line="360" w:lineRule="auto"/>
        <w:ind w:firstLine="567"/>
        <w:jc w:val="center"/>
        <w:rPr>
          <w:b/>
          <w:bCs/>
          <w:i/>
          <w:color w:val="000000"/>
          <w:sz w:val="28"/>
          <w:szCs w:val="28"/>
        </w:rPr>
      </w:pPr>
    </w:p>
    <w:p w:rsidR="00F441AF" w:rsidRPr="00C81A3C" w:rsidRDefault="00C81A3C" w:rsidP="0033547D">
      <w:pPr>
        <w:widowControl w:val="0"/>
        <w:spacing w:line="360" w:lineRule="auto"/>
        <w:ind w:firstLine="567"/>
        <w:jc w:val="center"/>
        <w:rPr>
          <w:b/>
          <w:i/>
          <w:color w:val="000000"/>
          <w:sz w:val="28"/>
          <w:szCs w:val="28"/>
          <w:lang w:val="uk-UA"/>
        </w:rPr>
      </w:pPr>
      <w:r w:rsidRPr="00C81A3C">
        <w:rPr>
          <w:b/>
          <w:i/>
          <w:color w:val="000000"/>
          <w:sz w:val="28"/>
          <w:szCs w:val="28"/>
          <w:lang w:val="uk-UA"/>
        </w:rPr>
        <w:t>СУТНІСТЬ ТА ВИДИ ПОДАТКІВ</w:t>
      </w:r>
    </w:p>
    <w:p w:rsidR="0033547D" w:rsidRPr="00C81A3C" w:rsidRDefault="0033547D" w:rsidP="0033547D">
      <w:pPr>
        <w:spacing w:line="288" w:lineRule="auto"/>
        <w:ind w:left="709"/>
        <w:jc w:val="both"/>
        <w:rPr>
          <w:spacing w:val="-4"/>
          <w:sz w:val="28"/>
          <w:szCs w:val="28"/>
        </w:rPr>
      </w:pPr>
    </w:p>
    <w:p w:rsidR="0033547D" w:rsidRDefault="00C81A3C" w:rsidP="0033547D">
      <w:pPr>
        <w:pStyle w:val="2"/>
        <w:widowControl w:val="0"/>
        <w:ind w:left="0" w:firstLine="709"/>
        <w:jc w:val="center"/>
        <w:rPr>
          <w:b/>
          <w:i/>
          <w:spacing w:val="0"/>
          <w:szCs w:val="28"/>
        </w:rPr>
      </w:pPr>
      <w:r>
        <w:rPr>
          <w:b/>
          <w:i/>
          <w:spacing w:val="0"/>
          <w:szCs w:val="28"/>
        </w:rPr>
        <w:t>Тестові завдання</w:t>
      </w:r>
    </w:p>
    <w:p w:rsidR="0033547D" w:rsidRPr="0033547D" w:rsidRDefault="0033547D" w:rsidP="0033547D">
      <w:pPr>
        <w:pStyle w:val="2"/>
        <w:widowControl w:val="0"/>
        <w:ind w:left="0" w:firstLine="709"/>
        <w:jc w:val="center"/>
        <w:rPr>
          <w:b/>
          <w:i/>
          <w:spacing w:val="0"/>
          <w:szCs w:val="28"/>
        </w:rPr>
      </w:pPr>
      <w:r w:rsidRPr="0033547D">
        <w:rPr>
          <w:b/>
          <w:i/>
          <w:spacing w:val="0"/>
          <w:szCs w:val="28"/>
        </w:rPr>
        <w:t xml:space="preserve"> (вирішити, посилаючись на відповідну статтю ПКУ</w:t>
      </w:r>
      <w:r w:rsidR="006B4DCF">
        <w:rPr>
          <w:b/>
          <w:i/>
          <w:spacing w:val="0"/>
          <w:szCs w:val="28"/>
        </w:rPr>
        <w:t>, де це можливо</w:t>
      </w:r>
      <w:r w:rsidRPr="0033547D">
        <w:rPr>
          <w:b/>
          <w:i/>
          <w:spacing w:val="0"/>
          <w:szCs w:val="28"/>
        </w:rPr>
        <w:t>)</w:t>
      </w:r>
    </w:p>
    <w:p w:rsidR="0033547D" w:rsidRPr="0033547D" w:rsidRDefault="0033547D" w:rsidP="0033547D">
      <w:pPr>
        <w:pStyle w:val="2"/>
        <w:widowControl w:val="0"/>
        <w:ind w:left="0" w:firstLine="709"/>
        <w:rPr>
          <w:b/>
          <w:i/>
          <w:spacing w:val="0"/>
          <w:szCs w:val="28"/>
        </w:rPr>
      </w:pPr>
    </w:p>
    <w:p w:rsidR="00C81A3C" w:rsidRPr="00505D90" w:rsidRDefault="00C81A3C" w:rsidP="00C81A3C">
      <w:pPr>
        <w:pStyle w:val="2"/>
        <w:widowControl w:val="0"/>
        <w:numPr>
          <w:ilvl w:val="2"/>
          <w:numId w:val="3"/>
        </w:numPr>
        <w:shd w:val="clear" w:color="auto" w:fill="auto"/>
        <w:tabs>
          <w:tab w:val="clear" w:pos="6835"/>
          <w:tab w:val="left" w:pos="360"/>
          <w:tab w:val="left" w:pos="540"/>
          <w:tab w:val="left" w:pos="720"/>
          <w:tab w:val="left" w:pos="1080"/>
        </w:tabs>
        <w:spacing w:line="240" w:lineRule="auto"/>
        <w:ind w:left="0" w:firstLine="0"/>
        <w:rPr>
          <w:bCs/>
          <w:spacing w:val="-6"/>
          <w:szCs w:val="28"/>
        </w:rPr>
      </w:pPr>
      <w:r w:rsidRPr="00505D90">
        <w:rPr>
          <w:bCs/>
          <w:spacing w:val="-6"/>
          <w:szCs w:val="28"/>
        </w:rPr>
        <w:t>Податки – це:</w:t>
      </w:r>
    </w:p>
    <w:p w:rsidR="00C81A3C" w:rsidRPr="00505D90" w:rsidRDefault="00C81A3C" w:rsidP="00C81A3C">
      <w:pPr>
        <w:pStyle w:val="2"/>
        <w:widowControl w:val="0"/>
        <w:tabs>
          <w:tab w:val="left" w:pos="360"/>
          <w:tab w:val="left" w:pos="540"/>
          <w:tab w:val="left" w:pos="720"/>
        </w:tabs>
        <w:spacing w:line="240" w:lineRule="auto"/>
        <w:ind w:firstLine="540"/>
        <w:rPr>
          <w:bCs/>
          <w:szCs w:val="28"/>
        </w:rPr>
      </w:pPr>
      <w:r w:rsidRPr="00505D90">
        <w:rPr>
          <w:bCs/>
          <w:szCs w:val="28"/>
        </w:rPr>
        <w:t>а) обов’язкові платежі, що стягуються до державного бюджету з юридичних та фізичних осіб;</w:t>
      </w:r>
    </w:p>
    <w:p w:rsidR="00C81A3C" w:rsidRPr="00505D90" w:rsidRDefault="00C81A3C" w:rsidP="00C81A3C">
      <w:pPr>
        <w:pStyle w:val="2"/>
        <w:widowControl w:val="0"/>
        <w:tabs>
          <w:tab w:val="left" w:pos="360"/>
          <w:tab w:val="left" w:pos="540"/>
          <w:tab w:val="left" w:pos="720"/>
        </w:tabs>
        <w:spacing w:line="240" w:lineRule="auto"/>
        <w:ind w:firstLine="540"/>
        <w:rPr>
          <w:bCs/>
          <w:szCs w:val="28"/>
        </w:rPr>
      </w:pPr>
      <w:r w:rsidRPr="00505D90">
        <w:rPr>
          <w:bCs/>
          <w:szCs w:val="28"/>
        </w:rPr>
        <w:t>б) добровільні внески юридичних та фізичних осіб, що сплачуються до бюджетів відповідних рівнів;</w:t>
      </w:r>
    </w:p>
    <w:p w:rsidR="00C81A3C" w:rsidRPr="00505D90" w:rsidRDefault="00C81A3C" w:rsidP="00C81A3C">
      <w:pPr>
        <w:pStyle w:val="2"/>
        <w:widowControl w:val="0"/>
        <w:tabs>
          <w:tab w:val="left" w:pos="360"/>
          <w:tab w:val="left" w:pos="540"/>
          <w:tab w:val="left" w:pos="720"/>
        </w:tabs>
        <w:spacing w:line="240" w:lineRule="auto"/>
        <w:ind w:firstLine="540"/>
        <w:rPr>
          <w:bCs/>
          <w:szCs w:val="28"/>
        </w:rPr>
      </w:pPr>
      <w:r w:rsidRPr="00505D90">
        <w:rPr>
          <w:bCs/>
          <w:szCs w:val="28"/>
        </w:rPr>
        <w:t>в) обов’язкові платежі до бюджету відповідного рівня чи позабюджетного фонду, що сплачуються юридичними та фізичними особами.</w:t>
      </w:r>
    </w:p>
    <w:p w:rsidR="00C81A3C" w:rsidRPr="00505D90" w:rsidRDefault="00C81A3C" w:rsidP="00C81A3C">
      <w:pPr>
        <w:pStyle w:val="2"/>
        <w:widowControl w:val="0"/>
        <w:numPr>
          <w:ilvl w:val="2"/>
          <w:numId w:val="3"/>
        </w:numPr>
        <w:shd w:val="clear" w:color="auto" w:fill="auto"/>
        <w:tabs>
          <w:tab w:val="clear" w:pos="6835"/>
          <w:tab w:val="left" w:pos="360"/>
          <w:tab w:val="left" w:pos="540"/>
          <w:tab w:val="left" w:pos="720"/>
          <w:tab w:val="left" w:pos="1080"/>
        </w:tabs>
        <w:spacing w:line="240" w:lineRule="auto"/>
        <w:ind w:left="0" w:firstLine="0"/>
        <w:rPr>
          <w:bCs/>
          <w:spacing w:val="-6"/>
          <w:szCs w:val="28"/>
        </w:rPr>
      </w:pPr>
      <w:r w:rsidRPr="00505D90">
        <w:rPr>
          <w:bCs/>
          <w:spacing w:val="-6"/>
          <w:szCs w:val="28"/>
        </w:rPr>
        <w:t>Залежно від форми оподаткування податки класифікують на:</w:t>
      </w:r>
    </w:p>
    <w:p w:rsidR="00C81A3C" w:rsidRPr="00505D90" w:rsidRDefault="00C81A3C" w:rsidP="00C81A3C">
      <w:pPr>
        <w:pStyle w:val="2"/>
        <w:widowControl w:val="0"/>
        <w:tabs>
          <w:tab w:val="left" w:pos="360"/>
          <w:tab w:val="left" w:pos="540"/>
          <w:tab w:val="left" w:pos="720"/>
        </w:tabs>
        <w:spacing w:line="240" w:lineRule="auto"/>
        <w:ind w:firstLine="540"/>
        <w:rPr>
          <w:bCs/>
          <w:szCs w:val="28"/>
        </w:rPr>
      </w:pPr>
      <w:r w:rsidRPr="00505D90">
        <w:rPr>
          <w:bCs/>
          <w:szCs w:val="28"/>
        </w:rPr>
        <w:t>а) загальнодержавні та місцеві;</w:t>
      </w:r>
    </w:p>
    <w:p w:rsidR="00C81A3C" w:rsidRPr="00505D90" w:rsidRDefault="00C81A3C" w:rsidP="00C81A3C">
      <w:pPr>
        <w:pStyle w:val="2"/>
        <w:widowControl w:val="0"/>
        <w:tabs>
          <w:tab w:val="left" w:pos="360"/>
          <w:tab w:val="left" w:pos="540"/>
          <w:tab w:val="left" w:pos="720"/>
        </w:tabs>
        <w:spacing w:line="240" w:lineRule="auto"/>
        <w:ind w:firstLine="540"/>
        <w:rPr>
          <w:bCs/>
          <w:szCs w:val="28"/>
        </w:rPr>
      </w:pPr>
      <w:r w:rsidRPr="00505D90">
        <w:rPr>
          <w:bCs/>
          <w:szCs w:val="28"/>
        </w:rPr>
        <w:t>б) спеціальні та загальні;</w:t>
      </w:r>
    </w:p>
    <w:p w:rsidR="00C81A3C" w:rsidRPr="00505D90" w:rsidRDefault="00C81A3C" w:rsidP="00C81A3C">
      <w:pPr>
        <w:pStyle w:val="2"/>
        <w:widowControl w:val="0"/>
        <w:tabs>
          <w:tab w:val="left" w:pos="360"/>
          <w:tab w:val="left" w:pos="540"/>
          <w:tab w:val="left" w:pos="720"/>
        </w:tabs>
        <w:spacing w:line="240" w:lineRule="auto"/>
        <w:ind w:firstLine="540"/>
        <w:rPr>
          <w:bCs/>
          <w:szCs w:val="28"/>
        </w:rPr>
      </w:pPr>
      <w:r w:rsidRPr="00505D90">
        <w:rPr>
          <w:bCs/>
          <w:szCs w:val="28"/>
        </w:rPr>
        <w:t>в) прямі та непрямі.</w:t>
      </w:r>
    </w:p>
    <w:p w:rsidR="00C81A3C" w:rsidRPr="00505D90" w:rsidRDefault="00C81A3C" w:rsidP="00C81A3C">
      <w:pPr>
        <w:pStyle w:val="2"/>
        <w:widowControl w:val="0"/>
        <w:numPr>
          <w:ilvl w:val="2"/>
          <w:numId w:val="3"/>
        </w:numPr>
        <w:shd w:val="clear" w:color="auto" w:fill="auto"/>
        <w:tabs>
          <w:tab w:val="clear" w:pos="6835"/>
          <w:tab w:val="left" w:pos="360"/>
          <w:tab w:val="left" w:pos="540"/>
          <w:tab w:val="left" w:pos="720"/>
          <w:tab w:val="left" w:pos="1080"/>
        </w:tabs>
        <w:spacing w:line="240" w:lineRule="auto"/>
        <w:ind w:left="0" w:firstLine="0"/>
        <w:rPr>
          <w:bCs/>
          <w:spacing w:val="-6"/>
          <w:szCs w:val="28"/>
        </w:rPr>
      </w:pPr>
      <w:r w:rsidRPr="00505D90">
        <w:rPr>
          <w:bCs/>
          <w:spacing w:val="-6"/>
          <w:szCs w:val="28"/>
        </w:rPr>
        <w:t>До місцевих податків відносяться:</w:t>
      </w:r>
    </w:p>
    <w:p w:rsidR="00C81A3C" w:rsidRPr="00505D90" w:rsidRDefault="00C81A3C" w:rsidP="00C81A3C">
      <w:pPr>
        <w:pStyle w:val="2"/>
        <w:widowControl w:val="0"/>
        <w:tabs>
          <w:tab w:val="left" w:pos="360"/>
          <w:tab w:val="left" w:pos="540"/>
          <w:tab w:val="left" w:pos="720"/>
        </w:tabs>
        <w:spacing w:line="240" w:lineRule="auto"/>
        <w:ind w:firstLine="540"/>
        <w:rPr>
          <w:bCs/>
          <w:szCs w:val="28"/>
        </w:rPr>
      </w:pPr>
      <w:r w:rsidRPr="00505D90">
        <w:rPr>
          <w:bCs/>
          <w:szCs w:val="28"/>
        </w:rPr>
        <w:t xml:space="preserve">а) податок на прибуток, податок на додану вартість, акцизний </w:t>
      </w:r>
      <w:r w:rsidR="006B4DCF">
        <w:rPr>
          <w:bCs/>
          <w:szCs w:val="28"/>
        </w:rPr>
        <w:t>податок</w:t>
      </w:r>
      <w:r w:rsidRPr="00505D90">
        <w:rPr>
          <w:bCs/>
          <w:szCs w:val="28"/>
        </w:rPr>
        <w:t>;</w:t>
      </w:r>
    </w:p>
    <w:p w:rsidR="00C81A3C" w:rsidRPr="00505D90" w:rsidRDefault="00C81A3C" w:rsidP="00C81A3C">
      <w:pPr>
        <w:pStyle w:val="2"/>
        <w:widowControl w:val="0"/>
        <w:tabs>
          <w:tab w:val="left" w:pos="360"/>
          <w:tab w:val="left" w:pos="540"/>
          <w:tab w:val="left" w:pos="720"/>
        </w:tabs>
        <w:spacing w:line="240" w:lineRule="auto"/>
        <w:ind w:firstLine="540"/>
        <w:rPr>
          <w:bCs/>
          <w:szCs w:val="28"/>
        </w:rPr>
      </w:pPr>
      <w:r w:rsidRPr="00505D90">
        <w:rPr>
          <w:bCs/>
          <w:szCs w:val="28"/>
        </w:rPr>
        <w:t xml:space="preserve">б) податок </w:t>
      </w:r>
      <w:r w:rsidR="006B4DCF">
        <w:rPr>
          <w:bCs/>
          <w:szCs w:val="28"/>
        </w:rPr>
        <w:t>на майно</w:t>
      </w:r>
      <w:r w:rsidRPr="00505D90">
        <w:rPr>
          <w:bCs/>
          <w:szCs w:val="28"/>
        </w:rPr>
        <w:t xml:space="preserve">, </w:t>
      </w:r>
      <w:r w:rsidR="006B4DCF">
        <w:rPr>
          <w:bCs/>
          <w:szCs w:val="28"/>
        </w:rPr>
        <w:t>єдиний</w:t>
      </w:r>
      <w:r w:rsidRPr="00505D90">
        <w:rPr>
          <w:bCs/>
          <w:szCs w:val="28"/>
        </w:rPr>
        <w:t xml:space="preserve"> податок;</w:t>
      </w:r>
    </w:p>
    <w:p w:rsidR="00C81A3C" w:rsidRPr="00505D90" w:rsidRDefault="00C81A3C" w:rsidP="00C81A3C">
      <w:pPr>
        <w:pStyle w:val="2"/>
        <w:widowControl w:val="0"/>
        <w:tabs>
          <w:tab w:val="left" w:pos="360"/>
          <w:tab w:val="left" w:pos="540"/>
          <w:tab w:val="left" w:pos="720"/>
        </w:tabs>
        <w:spacing w:line="240" w:lineRule="auto"/>
        <w:ind w:firstLine="540"/>
        <w:rPr>
          <w:bCs/>
          <w:szCs w:val="28"/>
        </w:rPr>
      </w:pPr>
      <w:r w:rsidRPr="00505D90">
        <w:rPr>
          <w:bCs/>
          <w:szCs w:val="28"/>
        </w:rPr>
        <w:t>в) мито, державне мито, плата за землю.</w:t>
      </w:r>
    </w:p>
    <w:p w:rsidR="00C81A3C" w:rsidRPr="00505D90" w:rsidRDefault="00C81A3C" w:rsidP="00C81A3C">
      <w:pPr>
        <w:numPr>
          <w:ilvl w:val="2"/>
          <w:numId w:val="3"/>
        </w:numPr>
        <w:tabs>
          <w:tab w:val="num" w:pos="0"/>
          <w:tab w:val="left" w:pos="360"/>
          <w:tab w:val="left" w:pos="720"/>
        </w:tabs>
        <w:ind w:left="0" w:firstLine="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За економічним змістом податки – це: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а) фінансові відносини між державою і платниками податків з метою створення загальнодержавного централізованого фонду грошових коштів;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б) фінансові відносини між бюджетом і платниками податків;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в) фінансові відносини між державою і юридичними особами з метою поповнення доходної частини бюджету.</w:t>
      </w:r>
    </w:p>
    <w:p w:rsidR="00C81A3C" w:rsidRPr="00505D90" w:rsidRDefault="00C81A3C" w:rsidP="00C81A3C">
      <w:pPr>
        <w:numPr>
          <w:ilvl w:val="2"/>
          <w:numId w:val="3"/>
        </w:numPr>
        <w:tabs>
          <w:tab w:val="num" w:pos="0"/>
          <w:tab w:val="left" w:pos="360"/>
          <w:tab w:val="left" w:pos="720"/>
        </w:tabs>
        <w:ind w:left="0" w:firstLine="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Неподаткові платежі – це: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а) фіскальний інструмент формування доходів бюджету;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 xml:space="preserve">б) платежі, що не мають цільового призначення, для них не створено централізованого фонду і тому вони надходять </w:t>
      </w:r>
      <w:proofErr w:type="gramStart"/>
      <w:r w:rsidRPr="00505D90">
        <w:rPr>
          <w:sz w:val="28"/>
          <w:szCs w:val="28"/>
        </w:rPr>
        <w:t>до бюджету</w:t>
      </w:r>
      <w:proofErr w:type="gramEnd"/>
      <w:r w:rsidRPr="00505D90">
        <w:rPr>
          <w:sz w:val="28"/>
          <w:szCs w:val="28"/>
        </w:rPr>
        <w:t>;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в) кошти, які не мають постійного джерела.</w:t>
      </w:r>
    </w:p>
    <w:p w:rsidR="00C81A3C" w:rsidRPr="00505D90" w:rsidRDefault="00C81A3C" w:rsidP="00C81A3C">
      <w:pPr>
        <w:numPr>
          <w:ilvl w:val="2"/>
          <w:numId w:val="3"/>
        </w:numPr>
        <w:tabs>
          <w:tab w:val="num" w:pos="0"/>
          <w:tab w:val="left" w:pos="360"/>
          <w:tab w:val="left" w:pos="720"/>
        </w:tabs>
        <w:ind w:left="0" w:firstLine="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Податки виконують наступні функції: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а) розподільчу, контрольну, фіскальну;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б) фіскальну, регулюючу, контрольну;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в) фіскальну, контрольну, соціальну.</w:t>
      </w:r>
    </w:p>
    <w:p w:rsidR="00C81A3C" w:rsidRPr="00505D90" w:rsidRDefault="00C81A3C" w:rsidP="00C81A3C">
      <w:pPr>
        <w:numPr>
          <w:ilvl w:val="2"/>
          <w:numId w:val="3"/>
        </w:numPr>
        <w:tabs>
          <w:tab w:val="num" w:pos="0"/>
          <w:tab w:val="left" w:pos="360"/>
          <w:tab w:val="left" w:pos="720"/>
        </w:tabs>
        <w:ind w:left="0" w:firstLine="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За допомогою фіскальної функції податків держава: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а) одержує постійні, стабільні доходи у вигляді податкових надходжень;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б) впливає на різні сторони діяльності платників податків;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в) проводить перерозподіл вартості валового внутрішнього продукту.</w:t>
      </w:r>
    </w:p>
    <w:p w:rsidR="00C81A3C" w:rsidRPr="00505D90" w:rsidRDefault="00C81A3C" w:rsidP="00C81A3C">
      <w:pPr>
        <w:numPr>
          <w:ilvl w:val="2"/>
          <w:numId w:val="3"/>
        </w:numPr>
        <w:tabs>
          <w:tab w:val="num" w:pos="0"/>
          <w:tab w:val="left" w:pos="360"/>
          <w:tab w:val="left" w:pos="720"/>
        </w:tabs>
        <w:ind w:left="0" w:firstLine="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Об’єкт оподаткування – це: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а) доходи, за рахунок яких сплачується податок;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lastRenderedPageBreak/>
        <w:t>б) доходи, які підлягають оподаткуванню;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 xml:space="preserve">в) особа, </w:t>
      </w:r>
      <w:proofErr w:type="gramStart"/>
      <w:r w:rsidRPr="00505D90">
        <w:rPr>
          <w:sz w:val="28"/>
          <w:szCs w:val="28"/>
        </w:rPr>
        <w:t>на яку</w:t>
      </w:r>
      <w:proofErr w:type="gramEnd"/>
      <w:r w:rsidRPr="00505D90">
        <w:rPr>
          <w:sz w:val="28"/>
          <w:szCs w:val="28"/>
        </w:rPr>
        <w:t xml:space="preserve"> законом покладено обов’язок сплачувати податок.</w:t>
      </w:r>
    </w:p>
    <w:p w:rsidR="00C81A3C" w:rsidRPr="00505D90" w:rsidRDefault="00C81A3C" w:rsidP="00C81A3C">
      <w:pPr>
        <w:numPr>
          <w:ilvl w:val="2"/>
          <w:numId w:val="3"/>
        </w:numPr>
        <w:tabs>
          <w:tab w:val="num" w:pos="0"/>
          <w:tab w:val="left" w:pos="360"/>
          <w:tab w:val="left" w:pos="720"/>
        </w:tabs>
        <w:ind w:left="0" w:firstLine="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Суб’єкт податку – це: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 xml:space="preserve">а) фізична або юридична особа, </w:t>
      </w:r>
      <w:proofErr w:type="gramStart"/>
      <w:r w:rsidRPr="00505D90">
        <w:rPr>
          <w:sz w:val="28"/>
          <w:szCs w:val="28"/>
        </w:rPr>
        <w:t>на яку</w:t>
      </w:r>
      <w:proofErr w:type="gramEnd"/>
      <w:r w:rsidRPr="00505D90">
        <w:rPr>
          <w:sz w:val="28"/>
          <w:szCs w:val="28"/>
        </w:rPr>
        <w:t xml:space="preserve"> законом покладено обов’язок сплачувати податок;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б) предмет, який підлягає оподаткуванню;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в) суб’єкти підприємницької діяльності, які мають взаємовідносини з бюджетом.</w:t>
      </w:r>
    </w:p>
    <w:p w:rsidR="00C81A3C" w:rsidRPr="00505D90" w:rsidRDefault="00C81A3C" w:rsidP="00C81A3C">
      <w:pPr>
        <w:numPr>
          <w:ilvl w:val="2"/>
          <w:numId w:val="3"/>
        </w:numPr>
        <w:tabs>
          <w:tab w:val="num" w:pos="0"/>
          <w:tab w:val="left" w:pos="360"/>
          <w:tab w:val="left" w:pos="720"/>
        </w:tabs>
        <w:ind w:left="0" w:firstLine="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Джерело податку – це: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а) дохід суб’єкта, з якого сплачується податок;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б) предмет, який підлягає оподаткуванню;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в) майно, товари, з яких сплачується податок.</w:t>
      </w:r>
    </w:p>
    <w:p w:rsidR="00C81A3C" w:rsidRPr="00505D90" w:rsidRDefault="00C81A3C" w:rsidP="00C81A3C">
      <w:pPr>
        <w:numPr>
          <w:ilvl w:val="2"/>
          <w:numId w:val="3"/>
        </w:numPr>
        <w:tabs>
          <w:tab w:val="num" w:pos="0"/>
          <w:tab w:val="left" w:pos="360"/>
          <w:tab w:val="left" w:pos="720"/>
        </w:tabs>
        <w:ind w:left="0" w:firstLine="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Одиниця оподаткування – це: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а) величина податку на одиницю оподаткування;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б) одиниця виміру об’єкта податку;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в) частка податку в доході платника.</w:t>
      </w:r>
    </w:p>
    <w:p w:rsidR="00C81A3C" w:rsidRPr="00505D90" w:rsidRDefault="00C81A3C" w:rsidP="00C81A3C">
      <w:pPr>
        <w:numPr>
          <w:ilvl w:val="2"/>
          <w:numId w:val="3"/>
        </w:numPr>
        <w:tabs>
          <w:tab w:val="num" w:pos="0"/>
          <w:tab w:val="left" w:pos="360"/>
          <w:tab w:val="left" w:pos="720"/>
        </w:tabs>
        <w:ind w:left="0" w:firstLine="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Податкова ставка – це: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firstLine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а) величина податку на одиницю оподаткування;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firstLine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б) частка податку в доході платника;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firstLine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в) одиниця виміру об’єкта оподаткування.</w:t>
      </w:r>
    </w:p>
    <w:p w:rsidR="00C81A3C" w:rsidRPr="00505D90" w:rsidRDefault="00C81A3C" w:rsidP="00C81A3C">
      <w:pPr>
        <w:numPr>
          <w:ilvl w:val="2"/>
          <w:numId w:val="3"/>
        </w:numPr>
        <w:tabs>
          <w:tab w:val="num" w:pos="0"/>
          <w:tab w:val="left" w:pos="360"/>
          <w:tab w:val="left" w:pos="720"/>
        </w:tabs>
        <w:ind w:left="0" w:firstLine="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Податкові пільги – це: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firstLine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а) частка податку в доході платника;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firstLine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б) повне або часткове звільнення юридичних та фізичних осіб від оподаткування;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firstLine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в) зменшення розміру податкової ставки.</w:t>
      </w:r>
    </w:p>
    <w:p w:rsidR="00C81A3C" w:rsidRPr="00505D90" w:rsidRDefault="00C81A3C" w:rsidP="00C81A3C">
      <w:pPr>
        <w:numPr>
          <w:ilvl w:val="2"/>
          <w:numId w:val="3"/>
        </w:numPr>
        <w:tabs>
          <w:tab w:val="num" w:pos="0"/>
          <w:tab w:val="left" w:pos="360"/>
          <w:tab w:val="left" w:pos="720"/>
        </w:tabs>
        <w:ind w:left="0" w:firstLine="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Податкова квота – це: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firstLine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а) частка податку в доході платника;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firstLine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б) повне або часткове звільнення від оподаткування;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firstLine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в) величина податку на одиницю оподаткування.</w:t>
      </w:r>
    </w:p>
    <w:p w:rsidR="00C81A3C" w:rsidRPr="00505D90" w:rsidRDefault="00C81A3C" w:rsidP="00C81A3C">
      <w:pPr>
        <w:numPr>
          <w:ilvl w:val="2"/>
          <w:numId w:val="3"/>
        </w:numPr>
        <w:tabs>
          <w:tab w:val="num" w:pos="0"/>
          <w:tab w:val="left" w:pos="360"/>
          <w:tab w:val="left" w:pos="720"/>
        </w:tabs>
        <w:ind w:left="0" w:firstLine="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Які бувають податкові ставки за ознакою побудови?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firstLine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а) тверді, процентні;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firstLine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б) фіксовані, відносні;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firstLine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в) пропорційні, прогресивні, регресивні.</w:t>
      </w:r>
    </w:p>
    <w:p w:rsidR="00C81A3C" w:rsidRPr="00505D90" w:rsidRDefault="00C81A3C" w:rsidP="00C81A3C">
      <w:pPr>
        <w:numPr>
          <w:ilvl w:val="2"/>
          <w:numId w:val="3"/>
        </w:numPr>
        <w:tabs>
          <w:tab w:val="num" w:pos="0"/>
          <w:tab w:val="left" w:pos="360"/>
          <w:tab w:val="left" w:pos="720"/>
        </w:tabs>
        <w:ind w:left="0" w:firstLine="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Процентні ставки поділяються на: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firstLine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а) пропорційні, прогресивні, регресивні;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firstLine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б) фіксовані, відносні;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firstLine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в) відносні, пропорційні, прогресивні.</w:t>
      </w:r>
    </w:p>
    <w:p w:rsidR="00C81A3C" w:rsidRPr="00505D90" w:rsidRDefault="00C81A3C" w:rsidP="00C81A3C">
      <w:pPr>
        <w:numPr>
          <w:ilvl w:val="2"/>
          <w:numId w:val="3"/>
        </w:numPr>
        <w:tabs>
          <w:tab w:val="num" w:pos="0"/>
          <w:tab w:val="left" w:pos="360"/>
          <w:tab w:val="left" w:pos="720"/>
        </w:tabs>
        <w:ind w:left="0" w:firstLine="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Як класифікуються податки за економічним змістом об’єкта оподаткування?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firstLine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а) прямі, непрямі;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firstLine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б) податки на доходи, на споживання, на майно;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firstLine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в) розкладні, окладні.</w:t>
      </w:r>
    </w:p>
    <w:p w:rsidR="00C81A3C" w:rsidRPr="00505D90" w:rsidRDefault="00C81A3C" w:rsidP="00C81A3C">
      <w:pPr>
        <w:numPr>
          <w:ilvl w:val="2"/>
          <w:numId w:val="3"/>
        </w:numPr>
        <w:tabs>
          <w:tab w:val="num" w:pos="0"/>
          <w:tab w:val="left" w:pos="360"/>
          <w:tab w:val="left" w:pos="720"/>
        </w:tabs>
        <w:ind w:left="0" w:firstLine="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Як класифікуються податки за формою оподаткування?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firstLine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а) розкладні, окладні;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firstLine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б) прямі, непрямі;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firstLine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в) податки на доходи, на споживання, на майно.</w:t>
      </w:r>
    </w:p>
    <w:p w:rsidR="00C81A3C" w:rsidRPr="00505D90" w:rsidRDefault="00C81A3C" w:rsidP="00C81A3C">
      <w:pPr>
        <w:numPr>
          <w:ilvl w:val="2"/>
          <w:numId w:val="3"/>
        </w:numPr>
        <w:tabs>
          <w:tab w:val="num" w:pos="0"/>
          <w:tab w:val="left" w:pos="360"/>
          <w:tab w:val="left" w:pos="720"/>
        </w:tabs>
        <w:ind w:left="0" w:firstLine="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Як класифікуються податки за способом стягнення?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firstLine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а) загальнодержавні, місцеві;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firstLine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lastRenderedPageBreak/>
        <w:t>б) податки на доходи, на споживання, на майно;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firstLine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в) розкладні, окладні.</w:t>
      </w:r>
    </w:p>
    <w:p w:rsidR="00C81A3C" w:rsidRPr="00505D90" w:rsidRDefault="00C81A3C" w:rsidP="00C81A3C">
      <w:pPr>
        <w:numPr>
          <w:ilvl w:val="2"/>
          <w:numId w:val="3"/>
        </w:numPr>
        <w:tabs>
          <w:tab w:val="num" w:pos="0"/>
          <w:tab w:val="left" w:pos="360"/>
          <w:tab w:val="left" w:pos="720"/>
        </w:tabs>
        <w:ind w:left="0" w:firstLine="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Як класифікуються податки в залежності від рівня державних структур?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firstLine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а) загальнодержавні, місцеві;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firstLine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б) прямі, непрямі;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firstLine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в) розкладні, окладні.</w:t>
      </w:r>
    </w:p>
    <w:p w:rsidR="00C81A3C" w:rsidRPr="00505D90" w:rsidRDefault="00C81A3C" w:rsidP="00C81A3C">
      <w:pPr>
        <w:numPr>
          <w:ilvl w:val="2"/>
          <w:numId w:val="3"/>
        </w:numPr>
        <w:tabs>
          <w:tab w:val="num" w:pos="0"/>
          <w:tab w:val="left" w:pos="360"/>
          <w:tab w:val="left" w:pos="720"/>
        </w:tabs>
        <w:ind w:left="0" w:firstLine="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Які податки є окладними?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а) ті, які встановлюються безпосередньо щодо платників і їх розмір залежить від масштабів об’єкта оподаткування;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б) ті, які передбачають встановлення спочатку ставок, а потім розміру податку до кожного платника;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в) ті, які встановлюються в цінах товарів, послуг і їх розмір для окремого платника не залежить від його доходу.</w:t>
      </w:r>
    </w:p>
    <w:p w:rsidR="00C81A3C" w:rsidRPr="00505D90" w:rsidRDefault="00C81A3C" w:rsidP="00C81A3C">
      <w:pPr>
        <w:numPr>
          <w:ilvl w:val="2"/>
          <w:numId w:val="3"/>
        </w:numPr>
        <w:tabs>
          <w:tab w:val="num" w:pos="0"/>
          <w:tab w:val="left" w:pos="360"/>
          <w:tab w:val="left" w:pos="720"/>
        </w:tabs>
        <w:ind w:left="0" w:firstLine="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Які податки є розкладними?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а) ті, які передбачають встановлення спочатку ставок, а потім розміру податку до кожного платника;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б) ті, які спочатку встановлюються в загальній сумі відповідно до потреб держави в доходах, а потім цю суму розподіляють між територіальними одиницями та платниками;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в) ті, які встановлюються безпосередньо щодо платників і їх розмір залежить від масштабів об’єкта оподаткування.</w:t>
      </w:r>
    </w:p>
    <w:p w:rsidR="00C81A3C" w:rsidRPr="00505D90" w:rsidRDefault="00C81A3C" w:rsidP="00C81A3C">
      <w:pPr>
        <w:numPr>
          <w:ilvl w:val="2"/>
          <w:numId w:val="3"/>
        </w:numPr>
        <w:tabs>
          <w:tab w:val="num" w:pos="0"/>
          <w:tab w:val="left" w:pos="360"/>
          <w:tab w:val="left" w:pos="720"/>
        </w:tabs>
        <w:ind w:left="0" w:firstLine="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Які податки є прямими?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а) ті, які передбачають встановлення спочатку ставок, а потім розміру податку до кожного платника;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б) ті, які встановлюються безпосередньо щодо платників і їх розмір залежить від масштабів об’єкта оподаткування;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в) ті, які встановлюються в цінах товарів, послуг і їх розмір для окремого платника не залежить від його доходу.</w:t>
      </w:r>
    </w:p>
    <w:p w:rsidR="00C81A3C" w:rsidRPr="00505D90" w:rsidRDefault="00C81A3C" w:rsidP="00C81A3C">
      <w:pPr>
        <w:numPr>
          <w:ilvl w:val="2"/>
          <w:numId w:val="3"/>
        </w:numPr>
        <w:tabs>
          <w:tab w:val="num" w:pos="0"/>
          <w:tab w:val="left" w:pos="360"/>
          <w:tab w:val="left" w:pos="720"/>
        </w:tabs>
        <w:ind w:left="0" w:firstLine="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Які податки є непрямими?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а) ті, які передбачають встановлення спочатку ставок, а потім розміру податку до кожного платника;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б) ті, які встановлюються безпосередньо щодо платників і їх розмір залежить від масштабів об’єкта оподаткування;</w:t>
      </w:r>
    </w:p>
    <w:p w:rsidR="00C81A3C" w:rsidRPr="00505D90" w:rsidRDefault="00C81A3C" w:rsidP="00C81A3C">
      <w:pPr>
        <w:tabs>
          <w:tab w:val="left" w:pos="360"/>
          <w:tab w:val="left" w:pos="720"/>
        </w:tabs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в) ті, які встановлюються в цінах товарів, послуг і їх розмір для окремого платника не залежить від його доходу.</w:t>
      </w:r>
    </w:p>
    <w:p w:rsidR="00C81A3C" w:rsidRPr="00505D90" w:rsidRDefault="00C81A3C" w:rsidP="00C81A3C">
      <w:pPr>
        <w:numPr>
          <w:ilvl w:val="2"/>
          <w:numId w:val="3"/>
        </w:numPr>
        <w:tabs>
          <w:tab w:val="clear" w:pos="720"/>
          <w:tab w:val="num" w:pos="0"/>
          <w:tab w:val="left" w:pos="180"/>
          <w:tab w:val="left" w:pos="360"/>
          <w:tab w:val="num" w:pos="1620"/>
        </w:tabs>
        <w:ind w:left="0" w:firstLine="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Який із елементів оподаткування забезпечує найбільшу можливість реалізації регулюючої функції податків:</w:t>
      </w:r>
    </w:p>
    <w:p w:rsidR="00C81A3C" w:rsidRPr="00505D90" w:rsidRDefault="00C81A3C" w:rsidP="00C81A3C">
      <w:pPr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а) визначення джерела сплати;</w:t>
      </w:r>
    </w:p>
    <w:p w:rsidR="00C81A3C" w:rsidRPr="00505D90" w:rsidRDefault="00C81A3C" w:rsidP="00C81A3C">
      <w:pPr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б) визначення об’єкта оподаткування;</w:t>
      </w:r>
    </w:p>
    <w:p w:rsidR="00C81A3C" w:rsidRPr="00505D90" w:rsidRDefault="00C81A3C" w:rsidP="00C81A3C">
      <w:pPr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в) встановлення величини ставок податків;</w:t>
      </w:r>
    </w:p>
    <w:p w:rsidR="00C81A3C" w:rsidRPr="00505D90" w:rsidRDefault="00C81A3C" w:rsidP="00C81A3C">
      <w:pPr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г) встановлення термінів сплати податків;</w:t>
      </w:r>
    </w:p>
    <w:p w:rsidR="00C81A3C" w:rsidRPr="00505D90" w:rsidRDefault="00C81A3C" w:rsidP="00C81A3C">
      <w:pPr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д) надання податкових пільг.</w:t>
      </w:r>
    </w:p>
    <w:p w:rsidR="00C81A3C" w:rsidRPr="00505D90" w:rsidRDefault="00C81A3C" w:rsidP="00C81A3C">
      <w:pPr>
        <w:numPr>
          <w:ilvl w:val="2"/>
          <w:numId w:val="3"/>
        </w:numPr>
        <w:tabs>
          <w:tab w:val="clear" w:pos="720"/>
          <w:tab w:val="num" w:pos="0"/>
          <w:tab w:val="left" w:pos="180"/>
          <w:tab w:val="left" w:pos="360"/>
          <w:tab w:val="num" w:pos="1620"/>
        </w:tabs>
        <w:ind w:left="0" w:firstLine="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Джерело сплати податку – це:</w:t>
      </w:r>
    </w:p>
    <w:p w:rsidR="00C81A3C" w:rsidRPr="00505D90" w:rsidRDefault="00C81A3C" w:rsidP="00C81A3C">
      <w:pPr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а) одиниця, яка покладена в основу виміру об’єкта оподаткування;</w:t>
      </w:r>
    </w:p>
    <w:p w:rsidR="00C81A3C" w:rsidRPr="00505D90" w:rsidRDefault="00C81A3C" w:rsidP="00C81A3C">
      <w:pPr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б) фонд, явище чи предмет, з якого сплачується податок;</w:t>
      </w:r>
    </w:p>
    <w:p w:rsidR="00C81A3C" w:rsidRPr="00505D90" w:rsidRDefault="00C81A3C" w:rsidP="00C81A3C">
      <w:pPr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в) законодавчо встановлений розмір податку, виходячи із об’єкту оподаткування або масштабу вимірювання.</w:t>
      </w:r>
    </w:p>
    <w:p w:rsidR="00C81A3C" w:rsidRPr="00505D90" w:rsidRDefault="00C81A3C" w:rsidP="00C81A3C">
      <w:pPr>
        <w:numPr>
          <w:ilvl w:val="2"/>
          <w:numId w:val="3"/>
        </w:numPr>
        <w:tabs>
          <w:tab w:val="clear" w:pos="720"/>
          <w:tab w:val="num" w:pos="0"/>
          <w:tab w:val="left" w:pos="180"/>
          <w:tab w:val="left" w:pos="360"/>
          <w:tab w:val="num" w:pos="1620"/>
        </w:tabs>
        <w:ind w:left="0" w:firstLine="0"/>
        <w:jc w:val="both"/>
        <w:rPr>
          <w:sz w:val="28"/>
          <w:szCs w:val="28"/>
        </w:rPr>
      </w:pPr>
      <w:r w:rsidRPr="00505D90">
        <w:rPr>
          <w:sz w:val="28"/>
          <w:szCs w:val="28"/>
        </w:rPr>
        <w:lastRenderedPageBreak/>
        <w:t xml:space="preserve">За економічною ознакою об’єкта оподаткування податки поділяються на: </w:t>
      </w:r>
    </w:p>
    <w:p w:rsidR="00C81A3C" w:rsidRPr="00505D90" w:rsidRDefault="00C81A3C" w:rsidP="00C81A3C">
      <w:pPr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а) прямі і непрямі;</w:t>
      </w:r>
    </w:p>
    <w:p w:rsidR="00C81A3C" w:rsidRPr="00505D90" w:rsidRDefault="00C81A3C" w:rsidP="00C81A3C">
      <w:pPr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б) загальнодержавні і місцеві;</w:t>
      </w:r>
    </w:p>
    <w:p w:rsidR="00C81A3C" w:rsidRPr="00505D90" w:rsidRDefault="00C81A3C" w:rsidP="00C81A3C">
      <w:pPr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в) податки з юридичних і фізичних осіб;</w:t>
      </w:r>
    </w:p>
    <w:p w:rsidR="00C81A3C" w:rsidRPr="00505D90" w:rsidRDefault="00C81A3C" w:rsidP="00C81A3C">
      <w:pPr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г) податки на доходи і прибутки, на споживання та майно;</w:t>
      </w:r>
    </w:p>
    <w:p w:rsidR="00C81A3C" w:rsidRPr="00505D90" w:rsidRDefault="00C81A3C" w:rsidP="00C81A3C">
      <w:pPr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д) закріплені і регулюючі.</w:t>
      </w:r>
    </w:p>
    <w:p w:rsidR="00C81A3C" w:rsidRPr="00505D90" w:rsidRDefault="00C81A3C" w:rsidP="00C81A3C">
      <w:pPr>
        <w:numPr>
          <w:ilvl w:val="2"/>
          <w:numId w:val="3"/>
        </w:numPr>
        <w:tabs>
          <w:tab w:val="clear" w:pos="720"/>
          <w:tab w:val="num" w:pos="0"/>
          <w:tab w:val="left" w:pos="180"/>
          <w:tab w:val="left" w:pos="360"/>
          <w:tab w:val="num" w:pos="1620"/>
        </w:tabs>
        <w:ind w:left="0" w:firstLine="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Забезпечення незмінності податків і податкових платежів, їх ставок і податкових пільг протягом бюджетного року – це принцип:</w:t>
      </w:r>
    </w:p>
    <w:p w:rsidR="00C81A3C" w:rsidRPr="00505D90" w:rsidRDefault="00C81A3C" w:rsidP="00C81A3C">
      <w:pPr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а) обов’язковості;</w:t>
      </w:r>
    </w:p>
    <w:p w:rsidR="00C81A3C" w:rsidRPr="00505D90" w:rsidRDefault="00C81A3C" w:rsidP="00C81A3C">
      <w:pPr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б) стабільності;</w:t>
      </w:r>
    </w:p>
    <w:p w:rsidR="00C81A3C" w:rsidRPr="00505D90" w:rsidRDefault="00C81A3C" w:rsidP="00C81A3C">
      <w:pPr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в) рівнозначності і пропорційності;</w:t>
      </w:r>
    </w:p>
    <w:p w:rsidR="00C81A3C" w:rsidRPr="00505D90" w:rsidRDefault="00C81A3C" w:rsidP="00C81A3C">
      <w:pPr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г) рівномірності плати;</w:t>
      </w:r>
    </w:p>
    <w:p w:rsidR="00C81A3C" w:rsidRPr="00505D90" w:rsidRDefault="00C81A3C" w:rsidP="00C81A3C">
      <w:pPr>
        <w:ind w:left="540"/>
        <w:jc w:val="both"/>
        <w:rPr>
          <w:sz w:val="28"/>
          <w:szCs w:val="28"/>
        </w:rPr>
      </w:pPr>
      <w:r w:rsidRPr="00505D90">
        <w:rPr>
          <w:sz w:val="28"/>
          <w:szCs w:val="28"/>
        </w:rPr>
        <w:t>д) економічної обґрунтованості.</w:t>
      </w:r>
    </w:p>
    <w:p w:rsidR="0033547D" w:rsidRPr="00C81A3C" w:rsidRDefault="0033547D" w:rsidP="0033547D">
      <w:pPr>
        <w:spacing w:line="288" w:lineRule="auto"/>
        <w:ind w:left="709"/>
        <w:jc w:val="both"/>
        <w:rPr>
          <w:spacing w:val="-4"/>
          <w:sz w:val="28"/>
          <w:szCs w:val="28"/>
        </w:rPr>
      </w:pPr>
    </w:p>
    <w:p w:rsidR="0033547D" w:rsidRDefault="0033547D" w:rsidP="0033547D">
      <w:pPr>
        <w:rPr>
          <w:lang w:val="uk-UA"/>
        </w:rPr>
      </w:pPr>
    </w:p>
    <w:p w:rsidR="0033547D" w:rsidRPr="00611543" w:rsidRDefault="0033547D" w:rsidP="0033547D">
      <w:pPr>
        <w:spacing w:line="360" w:lineRule="auto"/>
        <w:ind w:firstLine="567"/>
        <w:jc w:val="both"/>
        <w:rPr>
          <w:b/>
          <w:sz w:val="28"/>
          <w:szCs w:val="28"/>
          <w:lang w:eastAsia="uk-UA"/>
        </w:rPr>
      </w:pPr>
      <w:r w:rsidRPr="00505D90">
        <w:rPr>
          <w:b/>
          <w:sz w:val="28"/>
          <w:szCs w:val="28"/>
          <w:lang w:eastAsia="uk-UA"/>
        </w:rPr>
        <w:t xml:space="preserve">Виконані контрольні завдання надсилати на електронну пошту: </w:t>
      </w:r>
      <w:hyperlink r:id="rId5" w:history="1">
        <w:r w:rsidR="00611543" w:rsidRPr="00D05146">
          <w:rPr>
            <w:rStyle w:val="a4"/>
            <w:b/>
            <w:sz w:val="28"/>
            <w:szCs w:val="28"/>
            <w:lang w:val="en-US" w:eastAsia="uk-UA"/>
          </w:rPr>
          <w:t>litvin</w:t>
        </w:r>
        <w:r w:rsidR="00611543" w:rsidRPr="00D05146">
          <w:rPr>
            <w:rStyle w:val="a4"/>
            <w:b/>
            <w:sz w:val="28"/>
            <w:szCs w:val="28"/>
            <w:lang w:eastAsia="uk-UA"/>
          </w:rPr>
          <w:t>4</w:t>
        </w:r>
        <w:r w:rsidR="00611543" w:rsidRPr="00D05146">
          <w:rPr>
            <w:rStyle w:val="a4"/>
            <w:b/>
            <w:sz w:val="28"/>
            <w:szCs w:val="28"/>
            <w:lang w:val="en-US" w:eastAsia="uk-UA"/>
          </w:rPr>
          <w:t>ykrina</w:t>
        </w:r>
        <w:r w:rsidR="00611543" w:rsidRPr="00D05146">
          <w:rPr>
            <w:rStyle w:val="a4"/>
            <w:b/>
            <w:sz w:val="28"/>
            <w:szCs w:val="28"/>
            <w:lang w:eastAsia="uk-UA"/>
          </w:rPr>
          <w:t>@</w:t>
        </w:r>
        <w:r w:rsidR="00611543" w:rsidRPr="00D05146">
          <w:rPr>
            <w:rStyle w:val="a4"/>
            <w:b/>
            <w:sz w:val="28"/>
            <w:szCs w:val="28"/>
            <w:lang w:val="en-US" w:eastAsia="uk-UA"/>
          </w:rPr>
          <w:t>ztu</w:t>
        </w:r>
        <w:r w:rsidR="00611543" w:rsidRPr="00D05146">
          <w:rPr>
            <w:rStyle w:val="a4"/>
            <w:b/>
            <w:sz w:val="28"/>
            <w:szCs w:val="28"/>
            <w:lang w:eastAsia="uk-UA"/>
          </w:rPr>
          <w:t>.</w:t>
        </w:r>
        <w:r w:rsidR="00611543" w:rsidRPr="00D05146">
          <w:rPr>
            <w:rStyle w:val="a4"/>
            <w:b/>
            <w:sz w:val="28"/>
            <w:szCs w:val="28"/>
            <w:lang w:val="en-US" w:eastAsia="uk-UA"/>
          </w:rPr>
          <w:t>edu</w:t>
        </w:r>
        <w:r w:rsidR="00611543" w:rsidRPr="00D05146">
          <w:rPr>
            <w:rStyle w:val="a4"/>
            <w:b/>
            <w:sz w:val="28"/>
            <w:szCs w:val="28"/>
            <w:lang w:eastAsia="uk-UA"/>
          </w:rPr>
          <w:t>.</w:t>
        </w:r>
        <w:r w:rsidR="00611543" w:rsidRPr="00D05146">
          <w:rPr>
            <w:rStyle w:val="a4"/>
            <w:b/>
            <w:sz w:val="28"/>
            <w:szCs w:val="28"/>
            <w:lang w:val="en-US" w:eastAsia="uk-UA"/>
          </w:rPr>
          <w:t>ua</w:t>
        </w:r>
      </w:hyperlink>
      <w:r w:rsidR="00611543" w:rsidRPr="00611543">
        <w:rPr>
          <w:b/>
          <w:sz w:val="28"/>
          <w:szCs w:val="28"/>
          <w:lang w:eastAsia="uk-UA"/>
        </w:rPr>
        <w:t xml:space="preserve"> </w:t>
      </w:r>
    </w:p>
    <w:p w:rsidR="0033547D" w:rsidRPr="0033547D" w:rsidRDefault="0033547D" w:rsidP="0033547D"/>
    <w:sectPr w:rsidR="0033547D" w:rsidRPr="003354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D1385"/>
    <w:multiLevelType w:val="hybridMultilevel"/>
    <w:tmpl w:val="A13CEA2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2D80E4A0">
      <w:start w:val="1"/>
      <w:numFmt w:val="decimal"/>
      <w:lvlText w:val="%2."/>
      <w:lvlJc w:val="left"/>
      <w:pPr>
        <w:tabs>
          <w:tab w:val="num" w:pos="1980"/>
        </w:tabs>
        <w:ind w:left="2320" w:hanging="34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607661E3"/>
    <w:multiLevelType w:val="hybridMultilevel"/>
    <w:tmpl w:val="783404CE"/>
    <w:lvl w:ilvl="0" w:tplc="925EAB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8CD19AE"/>
    <w:multiLevelType w:val="hybridMultilevel"/>
    <w:tmpl w:val="B19079EE"/>
    <w:lvl w:ilvl="0" w:tplc="925EAB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47D"/>
    <w:rsid w:val="001E11BE"/>
    <w:rsid w:val="002D53A1"/>
    <w:rsid w:val="0033547D"/>
    <w:rsid w:val="00505D90"/>
    <w:rsid w:val="00611543"/>
    <w:rsid w:val="006B4DCF"/>
    <w:rsid w:val="00B10EC8"/>
    <w:rsid w:val="00B451BF"/>
    <w:rsid w:val="00C81A3C"/>
    <w:rsid w:val="00F4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64972"/>
  <w15:docId w15:val="{46A2FFFB-9575-4741-971B-FD76AFE3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33547D"/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33547D"/>
    <w:pPr>
      <w:shd w:val="clear" w:color="auto" w:fill="FFFFFF"/>
      <w:tabs>
        <w:tab w:val="left" w:pos="6835"/>
      </w:tabs>
      <w:spacing w:line="288" w:lineRule="auto"/>
      <w:ind w:left="10" w:firstLine="720"/>
      <w:jc w:val="both"/>
    </w:pPr>
    <w:rPr>
      <w:color w:val="000000"/>
      <w:spacing w:val="-16"/>
      <w:sz w:val="28"/>
      <w:szCs w:val="27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33547D"/>
    <w:rPr>
      <w:rFonts w:ascii="Times New Roman" w:eastAsia="Times New Roman" w:hAnsi="Times New Roman" w:cs="Times New Roman"/>
      <w:color w:val="000000"/>
      <w:spacing w:val="-16"/>
      <w:sz w:val="28"/>
      <w:szCs w:val="27"/>
      <w:shd w:val="clear" w:color="auto" w:fill="FFFFFF"/>
      <w:lang w:eastAsia="ru-RU"/>
    </w:rPr>
  </w:style>
  <w:style w:type="character" w:customStyle="1" w:styleId="fontstyle01">
    <w:name w:val="fontstyle01"/>
    <w:basedOn w:val="a0"/>
    <w:rsid w:val="0033547D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character" w:styleId="a4">
    <w:name w:val="Hyperlink"/>
    <w:basedOn w:val="a0"/>
    <w:uiPriority w:val="99"/>
    <w:unhideWhenUsed/>
    <w:rsid w:val="00611543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11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tvin4ykrina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4135</Words>
  <Characters>2358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8</cp:revision>
  <dcterms:created xsi:type="dcterms:W3CDTF">2020-03-17T09:56:00Z</dcterms:created>
  <dcterms:modified xsi:type="dcterms:W3CDTF">2025-09-21T05:54:00Z</dcterms:modified>
</cp:coreProperties>
</file>