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59" w:rsidRPr="000B1259" w:rsidRDefault="000B1259" w:rsidP="000B1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1259">
        <w:rPr>
          <w:rFonts w:ascii="Times New Roman" w:hAnsi="Times New Roman" w:cs="Times New Roman"/>
          <w:b/>
          <w:sz w:val="28"/>
        </w:rPr>
        <w:t>Практична робота №4</w:t>
      </w:r>
    </w:p>
    <w:p w:rsidR="000B1259" w:rsidRPr="000B1259" w:rsidRDefault="000B1259" w:rsidP="000B1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1259">
        <w:rPr>
          <w:rFonts w:ascii="Times New Roman" w:hAnsi="Times New Roman" w:cs="Times New Roman"/>
          <w:b/>
          <w:sz w:val="28"/>
        </w:rPr>
        <w:t xml:space="preserve">Вплив світла на формування лісових </w:t>
      </w:r>
      <w:proofErr w:type="spellStart"/>
      <w:r w:rsidRPr="000B1259">
        <w:rPr>
          <w:rFonts w:ascii="Times New Roman" w:hAnsi="Times New Roman" w:cs="Times New Roman"/>
          <w:b/>
          <w:sz w:val="28"/>
        </w:rPr>
        <w:t>деревостанів</w:t>
      </w:r>
      <w:proofErr w:type="spellEnd"/>
    </w:p>
    <w:p w:rsidR="000B1259" w:rsidRPr="000B1259" w:rsidRDefault="000B1259" w:rsidP="000B1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B161F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</w:t>
      </w:r>
      <w:r w:rsidRPr="000B125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</w:t>
      </w:r>
      <w:r w:rsidRPr="000B1259">
        <w:rPr>
          <w:rFonts w:ascii="Times New Roman" w:hAnsi="Times New Roman" w:cs="Times New Roman"/>
          <w:sz w:val="28"/>
        </w:rPr>
        <w:t xml:space="preserve">знайомитись з роллю світла як екологічного чинника, що визначає ріст, розвиток і формування структури лісових </w:t>
      </w:r>
      <w:proofErr w:type="spellStart"/>
      <w:r w:rsidRPr="000B1259">
        <w:rPr>
          <w:rFonts w:ascii="Times New Roman" w:hAnsi="Times New Roman" w:cs="Times New Roman"/>
          <w:sz w:val="28"/>
        </w:rPr>
        <w:t>деревостанів</w:t>
      </w:r>
      <w:proofErr w:type="spellEnd"/>
      <w:r w:rsidRPr="000B1259">
        <w:rPr>
          <w:rFonts w:ascii="Times New Roman" w:hAnsi="Times New Roman" w:cs="Times New Roman"/>
          <w:sz w:val="28"/>
        </w:rPr>
        <w:t>; навчитися аналізувати ступінь світлолюбності основних деревних порід, оцінювати умови освітлення у насадженнях та робити висновки щодо формування лісу за світловим режимом.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B1259" w:rsidRP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Світло є одним із провідних екологічних чинників, що визначає інтенсивність фотосинтезу, морфологічні особливості рослин, їхню конкурентоспроможність і місце в лісовому біоценозі.</w:t>
      </w:r>
    </w:p>
    <w:p w:rsidR="000B1259" w:rsidRP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Деревні породи поділяються за ставленням до світла на:</w:t>
      </w:r>
    </w:p>
    <w:p w:rsidR="000B1259" w:rsidRPr="000B1259" w:rsidRDefault="000B1259" w:rsidP="000B12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Світлолюбні (сосна звичайна, береза, модрина, дуб скельний тощо);</w:t>
      </w:r>
    </w:p>
    <w:p w:rsidR="000B1259" w:rsidRPr="000B1259" w:rsidRDefault="000B1259" w:rsidP="000B12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Тіньовитривалі (ялина, бук, ялиця, клен, граб тощо);</w:t>
      </w:r>
    </w:p>
    <w:p w:rsidR="000B1259" w:rsidRPr="000B1259" w:rsidRDefault="000B1259" w:rsidP="000B12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Проміжні (дуб звичайний, липа, вільха).</w:t>
      </w:r>
    </w:p>
    <w:p w:rsidR="000B1259" w:rsidRP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У процесі росту насаджень світловий режим змінюється внаслідок зімкнення крон, що призводить до природного відпаду менш світлолюбних видів або гілок у нижніх ярусах. Від світлових умов залежать:</w:t>
      </w:r>
    </w:p>
    <w:p w:rsidR="000B1259" w:rsidRPr="000B1259" w:rsidRDefault="000B1259" w:rsidP="000B1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щільність насадження;</w:t>
      </w:r>
    </w:p>
    <w:p w:rsidR="000B1259" w:rsidRPr="000B1259" w:rsidRDefault="000B1259" w:rsidP="000B1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повнота;</w:t>
      </w:r>
    </w:p>
    <w:p w:rsidR="000B1259" w:rsidRPr="000B1259" w:rsidRDefault="000B1259" w:rsidP="000B1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формування стовбура і крони;</w:t>
      </w:r>
    </w:p>
    <w:p w:rsidR="000B1259" w:rsidRPr="000B1259" w:rsidRDefault="000B1259" w:rsidP="000B1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поновлення підросту;</w:t>
      </w:r>
    </w:p>
    <w:p w:rsidR="000B1259" w:rsidRPr="000B1259" w:rsidRDefault="000B1259" w:rsidP="000B1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видовий склад.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Для правильного ведення лісового господарства необхідно знати світлові вимоги порід, їхню конкурентну здатність, а також оптимальні умови освітлення при різних формах господарювання (прорідження, прочищення, рубки догляду).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b/>
          <w:sz w:val="28"/>
        </w:rPr>
        <w:t>Завдання 1.</w:t>
      </w:r>
      <w:r>
        <w:rPr>
          <w:rFonts w:ascii="Times New Roman" w:hAnsi="Times New Roman" w:cs="Times New Roman"/>
          <w:sz w:val="28"/>
        </w:rPr>
        <w:t xml:space="preserve"> На основі матеріалів лекції та відкритих джерел заповніть таблицю шляхом порівняння </w:t>
      </w:r>
      <w:r w:rsidRPr="000B1259">
        <w:rPr>
          <w:rFonts w:ascii="Times New Roman" w:hAnsi="Times New Roman" w:cs="Times New Roman"/>
          <w:sz w:val="28"/>
        </w:rPr>
        <w:t xml:space="preserve">світлолюбність основних </w:t>
      </w:r>
      <w:proofErr w:type="spellStart"/>
      <w:r w:rsidRPr="000B1259">
        <w:rPr>
          <w:rFonts w:ascii="Times New Roman" w:hAnsi="Times New Roman" w:cs="Times New Roman"/>
          <w:sz w:val="28"/>
        </w:rPr>
        <w:t>лісоутворюючих</w:t>
      </w:r>
      <w:proofErr w:type="spellEnd"/>
      <w:r w:rsidRPr="000B1259">
        <w:rPr>
          <w:rFonts w:ascii="Times New Roman" w:hAnsi="Times New Roman" w:cs="Times New Roman"/>
          <w:sz w:val="28"/>
        </w:rPr>
        <w:t xml:space="preserve"> порід вашого регіону</w:t>
      </w:r>
      <w:r>
        <w:rPr>
          <w:rFonts w:ascii="Times New Roman" w:hAnsi="Times New Roman" w:cs="Times New Roman"/>
          <w:sz w:val="28"/>
        </w:rPr>
        <w:t xml:space="preserve">. Кожен здобувач здійснює опис за п’ятьма породами дерев. </w:t>
      </w:r>
    </w:p>
    <w:tbl>
      <w:tblPr>
        <w:tblStyle w:val="a4"/>
        <w:tblW w:w="9766" w:type="dxa"/>
        <w:tblLook w:val="04A0" w:firstRow="1" w:lastRow="0" w:firstColumn="1" w:lastColumn="0" w:noHBand="0" w:noVBand="1"/>
      </w:tblPr>
      <w:tblGrid>
        <w:gridCol w:w="1116"/>
        <w:gridCol w:w="3094"/>
        <w:gridCol w:w="2335"/>
        <w:gridCol w:w="3221"/>
      </w:tblGrid>
      <w:tr w:rsidR="000B1259" w:rsidRPr="000B1259" w:rsidTr="000B1259">
        <w:trPr>
          <w:trHeight w:val="473"/>
        </w:trPr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Порода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Ступінь світлолюбності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Типова ярусність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Оптимальні умови росту</w:t>
            </w:r>
          </w:p>
        </w:tc>
      </w:tr>
      <w:tr w:rsidR="000B1259" w:rsidRPr="000B1259" w:rsidTr="000B1259">
        <w:trPr>
          <w:trHeight w:val="473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B1259" w:rsidRPr="000B1259" w:rsidTr="000B1259">
        <w:trPr>
          <w:trHeight w:val="452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B1259" w:rsidRPr="000B1259" w:rsidTr="000B1259">
        <w:trPr>
          <w:trHeight w:val="473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F6720">
        <w:rPr>
          <w:rFonts w:ascii="Times New Roman" w:hAnsi="Times New Roman" w:cs="Times New Roman"/>
          <w:b/>
          <w:sz w:val="28"/>
        </w:rPr>
        <w:t>Завдання 2.</w:t>
      </w:r>
      <w:r w:rsidRPr="000B1259">
        <w:rPr>
          <w:rFonts w:ascii="Times New Roman" w:hAnsi="Times New Roman" w:cs="Times New Roman"/>
          <w:sz w:val="28"/>
        </w:rPr>
        <w:t xml:space="preserve"> Здійсніть аналіз інтенсивності освітлення в різних типах лісу</w:t>
      </w:r>
      <w:r>
        <w:rPr>
          <w:rFonts w:ascii="Times New Roman" w:hAnsi="Times New Roman" w:cs="Times New Roman"/>
          <w:sz w:val="28"/>
        </w:rPr>
        <w:t>.</w:t>
      </w:r>
      <w:r w:rsidRPr="000B12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основі матеріалів лекції та відкритих джерел заповніть таблицю</w:t>
      </w:r>
      <w:r w:rsidR="002F6720">
        <w:rPr>
          <w:rFonts w:ascii="Times New Roman" w:hAnsi="Times New Roman" w:cs="Times New Roman"/>
          <w:sz w:val="28"/>
        </w:rPr>
        <w:t>.</w:t>
      </w:r>
      <w:r w:rsidR="002F6720" w:rsidRPr="002F6720">
        <w:rPr>
          <w:rFonts w:ascii="Times New Roman" w:hAnsi="Times New Roman" w:cs="Times New Roman"/>
          <w:sz w:val="28"/>
        </w:rPr>
        <w:t xml:space="preserve"> </w:t>
      </w:r>
      <w:r w:rsidR="002F6720">
        <w:rPr>
          <w:rFonts w:ascii="Times New Roman" w:hAnsi="Times New Roman" w:cs="Times New Roman"/>
          <w:sz w:val="28"/>
        </w:rPr>
        <w:t>Кожен здобувач здійснює опис за трьома різними віковими станами дерев Вашого регіону.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1828"/>
        <w:gridCol w:w="3908"/>
        <w:gridCol w:w="2119"/>
      </w:tblGrid>
      <w:tr w:rsidR="000B1259" w:rsidRPr="000B1259" w:rsidTr="000B1259"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насадження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Зімкненість крон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Орієнтовна освітленість, % від відкритого простору</w:t>
            </w:r>
          </w:p>
        </w:tc>
        <w:tc>
          <w:tcPr>
            <w:tcW w:w="0" w:type="auto"/>
            <w:hideMark/>
          </w:tcPr>
          <w:p w:rsidR="000B1259" w:rsidRPr="000B1259" w:rsidRDefault="000B1259" w:rsidP="000B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B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 росту підліску</w:t>
            </w:r>
          </w:p>
        </w:tc>
      </w:tr>
      <w:tr w:rsidR="000B1259" w:rsidRPr="000B1259" w:rsidTr="002F6720">
        <w:trPr>
          <w:trHeight w:val="465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B1259" w:rsidRPr="000B1259" w:rsidTr="002F6720">
        <w:trPr>
          <w:trHeight w:val="473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B1259" w:rsidRPr="000B1259" w:rsidTr="002F6720">
        <w:trPr>
          <w:trHeight w:val="493"/>
        </w:trPr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0B1259" w:rsidRPr="000B1259" w:rsidRDefault="000B1259" w:rsidP="000B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F6720">
        <w:rPr>
          <w:rFonts w:ascii="Times New Roman" w:hAnsi="Times New Roman" w:cs="Times New Roman"/>
          <w:b/>
          <w:sz w:val="28"/>
        </w:rPr>
        <w:lastRenderedPageBreak/>
        <w:t>Завдання 3.</w:t>
      </w:r>
      <w:r>
        <w:rPr>
          <w:rFonts w:ascii="Times New Roman" w:hAnsi="Times New Roman" w:cs="Times New Roman"/>
          <w:sz w:val="28"/>
        </w:rPr>
        <w:t xml:space="preserve"> Дайте </w:t>
      </w:r>
      <w:r w:rsidR="002F6720">
        <w:rPr>
          <w:rFonts w:ascii="Times New Roman" w:hAnsi="Times New Roman" w:cs="Times New Roman"/>
          <w:sz w:val="28"/>
        </w:rPr>
        <w:t xml:space="preserve">письмову </w:t>
      </w:r>
      <w:r>
        <w:rPr>
          <w:rFonts w:ascii="Times New Roman" w:hAnsi="Times New Roman" w:cs="Times New Roman"/>
          <w:sz w:val="28"/>
        </w:rPr>
        <w:t>відповідь на наступні питання: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 густота</w:t>
      </w:r>
      <w:r w:rsidRPr="000B1259">
        <w:rPr>
          <w:rFonts w:ascii="Times New Roman" w:hAnsi="Times New Roman" w:cs="Times New Roman"/>
          <w:sz w:val="28"/>
        </w:rPr>
        <w:t xml:space="preserve"> насадження </w:t>
      </w:r>
      <w:r>
        <w:rPr>
          <w:rFonts w:ascii="Times New Roman" w:hAnsi="Times New Roman" w:cs="Times New Roman"/>
          <w:sz w:val="28"/>
        </w:rPr>
        <w:t xml:space="preserve">впливає </w:t>
      </w:r>
      <w:r w:rsidRPr="000B1259">
        <w:rPr>
          <w:rFonts w:ascii="Times New Roman" w:hAnsi="Times New Roman" w:cs="Times New Roman"/>
          <w:sz w:val="28"/>
        </w:rPr>
        <w:t>на освітленість крон дерев</w:t>
      </w:r>
      <w:r>
        <w:rPr>
          <w:rFonts w:ascii="Times New Roman" w:hAnsi="Times New Roman" w:cs="Times New Roman"/>
          <w:sz w:val="28"/>
        </w:rPr>
        <w:t>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  <w:r w:rsidRPr="000B1259">
        <w:rPr>
          <w:rFonts w:ascii="Times New Roman" w:hAnsi="Times New Roman" w:cs="Times New Roman"/>
          <w:sz w:val="28"/>
        </w:rPr>
        <w:t>кі зміни відбуваються у будові дерев при дефіциті світла</w:t>
      </w:r>
      <w:r>
        <w:rPr>
          <w:rFonts w:ascii="Times New Roman" w:hAnsi="Times New Roman" w:cs="Times New Roman"/>
          <w:sz w:val="28"/>
        </w:rPr>
        <w:t>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Охарактеризуйте</w:t>
      </w:r>
      <w:r w:rsidRPr="000B1259">
        <w:rPr>
          <w:rFonts w:ascii="Times New Roman" w:hAnsi="Times New Roman" w:cs="Times New Roman"/>
          <w:sz w:val="28"/>
        </w:rPr>
        <w:t xml:space="preserve"> освітленості в лісі протягом доби та року</w:t>
      </w:r>
      <w:r>
        <w:rPr>
          <w:rFonts w:ascii="Times New Roman" w:hAnsi="Times New Roman" w:cs="Times New Roman"/>
          <w:sz w:val="28"/>
        </w:rPr>
        <w:t>.</w:t>
      </w:r>
    </w:p>
    <w:p w:rsidR="000B1259" w:rsidRDefault="000B1259" w:rsidP="000B1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Яка</w:t>
      </w:r>
      <w:r w:rsidRPr="000B1259">
        <w:rPr>
          <w:rFonts w:ascii="Times New Roman" w:hAnsi="Times New Roman" w:cs="Times New Roman"/>
          <w:sz w:val="28"/>
        </w:rPr>
        <w:t xml:space="preserve"> роль проріджувань у покращенні світлового режиму</w:t>
      </w:r>
      <w:r>
        <w:rPr>
          <w:rFonts w:ascii="Times New Roman" w:hAnsi="Times New Roman" w:cs="Times New Roman"/>
          <w:sz w:val="28"/>
        </w:rPr>
        <w:t>.</w:t>
      </w:r>
    </w:p>
    <w:p w:rsidR="002F6720" w:rsidRDefault="000B1259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259">
        <w:rPr>
          <w:rFonts w:ascii="Times New Roman" w:hAnsi="Times New Roman" w:cs="Times New Roman"/>
          <w:sz w:val="28"/>
        </w:rPr>
        <w:t>Поясніть, як змінюється видовий склад підліску при збільшенні освітлення після рубки догляду.</w:t>
      </w:r>
    </w:p>
    <w:p w:rsidR="002F6720" w:rsidRPr="002F6720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F6720">
        <w:rPr>
          <w:rFonts w:ascii="Times New Roman" w:hAnsi="Times New Roman" w:cs="Times New Roman"/>
          <w:b/>
          <w:sz w:val="28"/>
        </w:rPr>
        <w:t>Завдання 4.</w:t>
      </w:r>
      <w:r w:rsidRPr="002F6720">
        <w:rPr>
          <w:rFonts w:ascii="Times New Roman" w:hAnsi="Times New Roman" w:cs="Times New Roman"/>
          <w:sz w:val="28"/>
        </w:rPr>
        <w:t xml:space="preserve"> Дайте правильну відповідь (лише одна відповідь правильна).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1. Джерелом світла на Землі є: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Місячне випромінювання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Сонячна радіація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Атмосферне тепло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Геотермальна енергія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Космічне випромінювання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2. Сонячна константа для умов Європи становить приблизно: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1,2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Дж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/см²/хв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3,5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Дж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/см²/хв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7,74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Дж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/см²/хв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10,5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Дж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/см²/хв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12,0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Дж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/см²/хв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3.Які промені найбільш ефективні у фотосинтезі за Тімірязєвим?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Зелені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Фіолетові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Червоні та оранжеві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Ультрафіолетові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Інфрачервоні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4. Частка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фотосинтетично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активної радіації (ФАР) у загальному потоці сонячного світла становить приблизно: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10 %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20 %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28 %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40 %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50 %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5. Що називають фотоперіодизмом?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Залежність фотосинтезу від інтенсивності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Співвідношення світлого і темного періодів доби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Швидкість росту рослин при зміні температури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Тривалість вегетаційного періоду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Відношення прямого та розсіяного світла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6. В ясний день розсіяне світло становить приблизно: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1/10 сумарної радіації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1/3 – 1/8 сумарної радіації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1/2 сумарної радіації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3/4 сумарної радіації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9/10 сумарної радіації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7. У ялинових і букових лісах під пологом залишається близько: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50–70 %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30–40 %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15–20 %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2–10 %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lastRenderedPageBreak/>
        <w:t>E) 0,5–1 % світла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8. Який тип освітлення в лісі сприяє відновленню тіньовитривалих порід?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Верхнє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Нижнє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Бокове або наскрізне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Пряме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Розсіяне з водної поверхні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9. Хто першим запропонував класифікацію освітлення в лісі?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Л.О. Іванов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К.А. Тімірязєв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І.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Візнер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В.М.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П.С. Погребняк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10. ФАР охоплює хвилі довжиною: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0,10–0,38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мкм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0,38–0,71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мкм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0,71–2,0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мкм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0,01–0,10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мкм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1,0–2,4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мкм</w:t>
      </w:r>
      <w:proofErr w:type="spellEnd"/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11. Які промені сприяють проростанню насіння?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Зелені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Фіолетові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Червоні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Ультрафіолетові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Інфрачервоні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12. Який метод визначення тіньовитривалості базувався на потемнінні фотопаперу?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Метод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Сурожа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Метод Іванова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Фотометричний метод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Візнера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Метод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Турського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Метод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Любименка</w:t>
      </w:r>
      <w:proofErr w:type="spellEnd"/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13. Який прилад винайшов Л.О. Іванов для вимірювання ФАР?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Фотоелектричний люксметр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Фотоактинометр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Фотометрометр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Хлорофілометр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Радіометр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14. Хто визначав тіньовитривалість видів за розмірами палісадної та губчатої паренхіми?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Візнер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Сурож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Іванов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Тімірязєв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15. За шкалою П.С. Погребняка тис, ялина, граб належать до: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Світлолюбних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Тіньовитривалих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Проміжних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Посухостійких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Світлостійких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16. За шкалою Погребняка модрина і береза відносяться до: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lastRenderedPageBreak/>
        <w:t>A) Тіньовитривалих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Світловибагливих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Напівтіньовитривалих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Нейтральних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Умовно-тіньових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17. Хто з науковців вивчав фотоперіодизм і застосував фотоперіодичну інтродукцію?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П.Л. Богданов і Б.С.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Мошков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Л.О. Іванов і В.М.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К.А. Тімірязєв і Г.Ф. Морозов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І.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Візнер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Сурож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П.С. Погребняк і М.К.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Турський</w:t>
      </w:r>
      <w:proofErr w:type="spellEnd"/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18. У ясний полудень на відкритому місці освітленість становить: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500–1000 люкс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5000–10 000 люкс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50 000–80 000 люкс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150 000–200 000 люкс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1 000 000 люкс</w:t>
      </w:r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19. Хто з учених уперше розділив деревні види на світлолюбні та тіньолюбні?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К.А. Тімірязєв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В.М.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П.С. Погребняк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Г.Ф. Морозов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М.К.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Турський</w:t>
      </w:r>
      <w:proofErr w:type="spellEnd"/>
    </w:p>
    <w:p w:rsidR="002F6720" w:rsidRPr="00451A0A" w:rsidRDefault="002F6720" w:rsidP="002F6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20. Світлолюбність деревних порід означає: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Високу стійкість до затінення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Здатність рости у густих насадженнях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Негативну чутливість до затінення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Здатність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фотосинтезувати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без світла</w:t>
      </w:r>
    </w:p>
    <w:p w:rsidR="002F6720" w:rsidRPr="00451A0A" w:rsidRDefault="002F6720" w:rsidP="002F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Адаптацію до короткого дня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21. </w:t>
      </w:r>
      <w:r w:rsidRPr="00451A0A">
        <w:rPr>
          <w:rFonts w:ascii="Times New Roman" w:hAnsi="Times New Roman" w:cs="Times New Roman"/>
          <w:sz w:val="26"/>
          <w:szCs w:val="26"/>
        </w:rPr>
        <w:t>Який основний чинник визначає ріст і формування молодого покоління лісу?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Вологість ґрунту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Мінеральне живлення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Освітлення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Температура повітря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Щільність насадження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22. </w:t>
      </w:r>
      <w:r w:rsidRPr="00451A0A">
        <w:rPr>
          <w:rFonts w:ascii="Times New Roman" w:hAnsi="Times New Roman" w:cs="Times New Roman"/>
          <w:sz w:val="26"/>
          <w:szCs w:val="26"/>
        </w:rPr>
        <w:t>Хто встановив зв’язок між фотосинтезом і продуктивністю органічної маси у вигляді формули?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П.С. Погребняк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Л.А. Іванов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Г.Ф. Морозов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В.М.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М.К.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Турський</w:t>
      </w:r>
      <w:proofErr w:type="spellEnd"/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23. </w:t>
      </w:r>
      <w:r w:rsidRPr="00451A0A">
        <w:rPr>
          <w:rFonts w:ascii="Times New Roman" w:hAnsi="Times New Roman" w:cs="Times New Roman"/>
          <w:sz w:val="26"/>
          <w:szCs w:val="26"/>
        </w:rPr>
        <w:t>Оптимальна освітленість для більшості аборигенних видів становить: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A) 5–10 тис.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люксів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B) 20–25 тис.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люксів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30–40 тис.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люксів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D) 50–60 тис.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люксів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100 тис.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люксів</w:t>
      </w:r>
      <w:proofErr w:type="spellEnd"/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24. </w:t>
      </w:r>
      <w:r w:rsidRPr="00451A0A">
        <w:rPr>
          <w:rFonts w:ascii="Times New Roman" w:hAnsi="Times New Roman" w:cs="Times New Roman"/>
          <w:sz w:val="26"/>
          <w:szCs w:val="26"/>
        </w:rPr>
        <w:t>Яке значення має листяний індекс для лісових насаджень?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Визначає зімкнутість крон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Відношення поверхні листя до площі насадження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lastRenderedPageBreak/>
        <w:t>C) Кількість листя на дереві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Питома маса хвої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Відсоток зелених променів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25. </w:t>
      </w:r>
      <w:r w:rsidRPr="00451A0A">
        <w:rPr>
          <w:rFonts w:ascii="Times New Roman" w:hAnsi="Times New Roman" w:cs="Times New Roman"/>
          <w:sz w:val="26"/>
          <w:szCs w:val="26"/>
        </w:rPr>
        <w:t>Хто визначив оптимальну інтенсивність фотосинтезу у листопадних порід (5–10 мг CO₂ на годину на 1 дм² листя)?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П.С. Погребняк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Л.А. Іванов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В.М.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Любименко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Г.Ф. Морозов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М.К.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Турський</w:t>
      </w:r>
      <w:proofErr w:type="spellEnd"/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26. </w:t>
      </w:r>
      <w:r w:rsidRPr="00451A0A">
        <w:rPr>
          <w:rFonts w:ascii="Times New Roman" w:hAnsi="Times New Roman" w:cs="Times New Roman"/>
          <w:sz w:val="26"/>
          <w:szCs w:val="26"/>
        </w:rPr>
        <w:t xml:space="preserve">У яких дерев за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Крафтом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найвища інтенсивність фотосинтезу на одиницю маси листя?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1 класу (панівні дерева)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2–3 класів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4 класу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5 класу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У всіх однакова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27. </w:t>
      </w:r>
      <w:r w:rsidRPr="00451A0A">
        <w:rPr>
          <w:rFonts w:ascii="Times New Roman" w:hAnsi="Times New Roman" w:cs="Times New Roman"/>
          <w:sz w:val="26"/>
          <w:szCs w:val="26"/>
        </w:rPr>
        <w:t>Якою є оптимальна зімкнутість крон для забезпечення фотосинтезу в насадженнях помірної зони?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0,4–0,5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0,5–0,6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0,7–0,8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0,9–1,0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0,3–0,4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28. </w:t>
      </w:r>
      <w:r w:rsidRPr="00451A0A">
        <w:rPr>
          <w:rFonts w:ascii="Times New Roman" w:hAnsi="Times New Roman" w:cs="Times New Roman"/>
          <w:sz w:val="26"/>
          <w:szCs w:val="26"/>
        </w:rPr>
        <w:t xml:space="preserve">Хто з учених виявив, що при зрідженні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деревостанів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активізуються мікробіологічні процеси в ґрунті?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П.С. Погребняк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Л.А. Іванов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C) Н.П.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Ремезов</w:t>
      </w:r>
      <w:proofErr w:type="spellEnd"/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Г.Ф. Морозов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E) Т.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Гартіг</w:t>
      </w:r>
      <w:proofErr w:type="spellEnd"/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29. </w:t>
      </w:r>
      <w:r w:rsidRPr="00451A0A">
        <w:rPr>
          <w:rFonts w:ascii="Times New Roman" w:hAnsi="Times New Roman" w:cs="Times New Roman"/>
          <w:sz w:val="26"/>
          <w:szCs w:val="26"/>
        </w:rPr>
        <w:t xml:space="preserve">Як змінюється якість світла, що проходить крізь крони дерев за Г.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Кнухелем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>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Збагачується ультрафіолетовими променями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Збагачується жовтими і зеленими променями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Посилюється частка червоних променів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Стає більш холодним (синім)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Не змінюється</w:t>
      </w:r>
    </w:p>
    <w:p w:rsidR="00451A0A" w:rsidRPr="00451A0A" w:rsidRDefault="00451A0A" w:rsidP="00451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 xml:space="preserve">30. </w:t>
      </w:r>
      <w:r w:rsidRPr="00451A0A">
        <w:rPr>
          <w:rFonts w:ascii="Times New Roman" w:hAnsi="Times New Roman" w:cs="Times New Roman"/>
          <w:sz w:val="26"/>
          <w:szCs w:val="26"/>
        </w:rPr>
        <w:t xml:space="preserve">Яка частка </w:t>
      </w:r>
      <w:proofErr w:type="spellStart"/>
      <w:r w:rsidRPr="00451A0A">
        <w:rPr>
          <w:rFonts w:ascii="Times New Roman" w:hAnsi="Times New Roman" w:cs="Times New Roman"/>
          <w:sz w:val="26"/>
          <w:szCs w:val="26"/>
        </w:rPr>
        <w:t>фотосинтетично</w:t>
      </w:r>
      <w:proofErr w:type="spellEnd"/>
      <w:r w:rsidRPr="00451A0A">
        <w:rPr>
          <w:rFonts w:ascii="Times New Roman" w:hAnsi="Times New Roman" w:cs="Times New Roman"/>
          <w:sz w:val="26"/>
          <w:szCs w:val="26"/>
        </w:rPr>
        <w:t xml:space="preserve"> активних променів (ФАР) залишається під пологом дубових молодняків?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A) 50 %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B) 30 %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C) 10 %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D) 5 %</w:t>
      </w:r>
    </w:p>
    <w:p w:rsidR="00451A0A" w:rsidRPr="00451A0A" w:rsidRDefault="00451A0A" w:rsidP="0045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A0A">
        <w:rPr>
          <w:rFonts w:ascii="Times New Roman" w:hAnsi="Times New Roman" w:cs="Times New Roman"/>
          <w:sz w:val="26"/>
          <w:szCs w:val="26"/>
        </w:rPr>
        <w:t>E) 1 %</w:t>
      </w:r>
      <w:bookmarkStart w:id="0" w:name="_GoBack"/>
      <w:bookmarkEnd w:id="0"/>
    </w:p>
    <w:sectPr w:rsidR="00451A0A" w:rsidRPr="00451A0A" w:rsidSect="002F672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2CD6"/>
    <w:multiLevelType w:val="hybridMultilevel"/>
    <w:tmpl w:val="AD066AB0"/>
    <w:lvl w:ilvl="0" w:tplc="EE6C4A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0242A1"/>
    <w:multiLevelType w:val="multilevel"/>
    <w:tmpl w:val="AEB26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9DA198F"/>
    <w:multiLevelType w:val="hybridMultilevel"/>
    <w:tmpl w:val="8236F1CE"/>
    <w:lvl w:ilvl="0" w:tplc="EE6C4A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3D"/>
    <w:rsid w:val="000B1259"/>
    <w:rsid w:val="002F6720"/>
    <w:rsid w:val="00451A0A"/>
    <w:rsid w:val="004B161F"/>
    <w:rsid w:val="00D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B486F-75E4-4C28-B8A5-56836D01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59"/>
    <w:pPr>
      <w:ind w:left="720"/>
      <w:contextualSpacing/>
    </w:pPr>
  </w:style>
  <w:style w:type="table" w:styleId="a4">
    <w:name w:val="Table Grid"/>
    <w:basedOn w:val="a1"/>
    <w:uiPriority w:val="39"/>
    <w:rsid w:val="000B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4775</Words>
  <Characters>2723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4</cp:revision>
  <dcterms:created xsi:type="dcterms:W3CDTF">2025-10-12T12:21:00Z</dcterms:created>
  <dcterms:modified xsi:type="dcterms:W3CDTF">2025-10-12T13:19:00Z</dcterms:modified>
</cp:coreProperties>
</file>