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70ECB" w14:textId="0A483149" w:rsidR="00F5667B" w:rsidRDefault="00557F7D" w:rsidP="00557F7D">
      <w:pPr>
        <w:pStyle w:val="ae"/>
        <w:shd w:val="clear" w:color="auto" w:fill="FFF2CC" w:themeFill="accent4" w:themeFillTint="33"/>
        <w:jc w:val="center"/>
        <w:rPr>
          <w:rFonts w:ascii="Elephant" w:hAnsi="Elephant" w:cs="Times New Roman"/>
          <w:b/>
          <w:bCs/>
          <w:noProof/>
          <w:color w:val="C00000"/>
          <w:sz w:val="28"/>
          <w:szCs w:val="28"/>
          <w:lang w:val="en-US"/>
        </w:rPr>
      </w:pPr>
      <w:r w:rsidRPr="00557F7D">
        <w:rPr>
          <w:rFonts w:ascii="Elephant" w:hAnsi="Elephant" w:cs="Times New Roman"/>
          <w:b/>
          <w:bCs/>
          <w:noProof/>
          <w:color w:val="C00000"/>
          <w:sz w:val="28"/>
          <w:szCs w:val="28"/>
          <w:lang w:val="en-US"/>
        </w:rPr>
        <w:t>BURNOUT</w:t>
      </w:r>
    </w:p>
    <w:p w14:paraId="57CED8BF" w14:textId="0875B416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Look at the two photos below and answer the following questions.</w:t>
      </w:r>
    </w:p>
    <w:p w14:paraId="720FD7D0" w14:textId="3CA2E097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>1. What do you know about burnout?</w:t>
      </w:r>
    </w:p>
    <w:p w14:paraId="64D74B2F" w14:textId="2B457C7B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>2. Did it happen to you or someone you know?</w:t>
      </w:r>
    </w:p>
    <w:p w14:paraId="326C3765" w14:textId="4CD3E668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>3. What are possible ways to prevent burnout?</w:t>
      </w:r>
    </w:p>
    <w:p w14:paraId="53B17EF6" w14:textId="77777777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0F21D72" w14:textId="70D6DFCA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2DECB1C" wp14:editId="48796D4E">
            <wp:extent cx="3032567" cy="2076450"/>
            <wp:effectExtent l="0" t="0" r="0" b="0"/>
            <wp:docPr id="675406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47" cy="20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F7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A10F783" wp14:editId="16CCEE68">
            <wp:extent cx="2899569" cy="2071595"/>
            <wp:effectExtent l="0" t="0" r="0" b="5080"/>
            <wp:docPr id="852931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2" cy="2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2A0C" w14:textId="77777777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7772761" w14:textId="77777777" w:rsidR="00557F7D" w:rsidRPr="00557F7D" w:rsidRDefault="00557F7D" w:rsidP="00557F7D">
      <w:pPr>
        <w:pStyle w:val="ae"/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Focus on vocabulary 1</w:t>
      </w:r>
    </w:p>
    <w:p w14:paraId="612E9EB6" w14:textId="1BA90A47" w:rsidR="00557F7D" w:rsidRDefault="00557F7D" w:rsidP="00557F7D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Read the sentences and match each word or phrase in bold to its correct definition.</w:t>
      </w:r>
    </w:p>
    <w:p w14:paraId="0842B24F" w14:textId="65E1035B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1. The doctor was available </w:t>
      </w: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out of hours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 because there were too many patients to see during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>day.</w:t>
      </w:r>
    </w:p>
    <w:p w14:paraId="01BF2F02" w14:textId="77777777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2. The </w:t>
      </w: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proposed guidelines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 say that employees must have a lunch break that is at least one hour.</w:t>
      </w:r>
    </w:p>
    <w:p w14:paraId="1E7B1CF2" w14:textId="77777777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3. Sarah is always </w:t>
      </w: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at her employer’s disposal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>. She even takes her calls during the weekend.</w:t>
      </w:r>
    </w:p>
    <w:p w14:paraId="741232C0" w14:textId="77777777" w:rsidR="00557F7D" w:rsidRP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4. Carrie has to be ready to respond to her boss at any moment. There is no </w:t>
      </w: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downtime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 for her.</w:t>
      </w:r>
    </w:p>
    <w:p w14:paraId="7931E17D" w14:textId="77777777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5. You shouldn’t </w:t>
      </w:r>
      <w:r w:rsidRPr="00557F7D">
        <w:rPr>
          <w:rFonts w:ascii="Times New Roman" w:hAnsi="Times New Roman" w:cs="Times New Roman"/>
          <w:b/>
          <w:bCs/>
          <w:sz w:val="28"/>
          <w:szCs w:val="28"/>
          <w:lang w:val="en-US"/>
        </w:rPr>
        <w:t>wolf down</w:t>
      </w:r>
      <w:r w:rsidRPr="00557F7D">
        <w:rPr>
          <w:rFonts w:ascii="Times New Roman" w:hAnsi="Times New Roman" w:cs="Times New Roman"/>
          <w:sz w:val="28"/>
          <w:szCs w:val="28"/>
          <w:lang w:val="en-US"/>
        </w:rPr>
        <w:t xml:space="preserve"> your food before work because this can cause stomach problems.</w:t>
      </w:r>
    </w:p>
    <w:p w14:paraId="3C85EB50" w14:textId="77777777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27D368A" w14:textId="77777777" w:rsidR="00557F7D" w:rsidRPr="00557F7D" w:rsidRDefault="00557F7D" w:rsidP="00557F7D">
      <w:pPr>
        <w:pStyle w:val="ae"/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57F7D">
        <w:rPr>
          <w:rFonts w:ascii="Times New Roman" w:hAnsi="Times New Roman" w:cs="Times New Roman"/>
          <w:sz w:val="28"/>
          <w:szCs w:val="28"/>
          <w:lang w:val="en-GB"/>
        </w:rPr>
        <w:t>a. before or after working hours of a business</w:t>
      </w:r>
    </w:p>
    <w:p w14:paraId="18A1F3FF" w14:textId="77777777" w:rsidR="00557F7D" w:rsidRPr="00557F7D" w:rsidRDefault="00557F7D" w:rsidP="00557F7D">
      <w:pPr>
        <w:pStyle w:val="ae"/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57F7D">
        <w:rPr>
          <w:rFonts w:ascii="Times New Roman" w:hAnsi="Times New Roman" w:cs="Times New Roman"/>
          <w:sz w:val="28"/>
          <w:szCs w:val="28"/>
          <w:lang w:val="en-GB"/>
        </w:rPr>
        <w:t xml:space="preserve">b. </w:t>
      </w:r>
      <w:proofErr w:type="gramStart"/>
      <w:r w:rsidRPr="00557F7D">
        <w:rPr>
          <w:rFonts w:ascii="Times New Roman" w:hAnsi="Times New Roman" w:cs="Times New Roman"/>
          <w:sz w:val="28"/>
          <w:szCs w:val="28"/>
          <w:lang w:val="en-GB"/>
        </w:rPr>
        <w:t>eat</w:t>
      </w:r>
      <w:proofErr w:type="gramEnd"/>
      <w:r w:rsidRPr="00557F7D">
        <w:rPr>
          <w:rFonts w:ascii="Times New Roman" w:hAnsi="Times New Roman" w:cs="Times New Roman"/>
          <w:sz w:val="28"/>
          <w:szCs w:val="28"/>
          <w:lang w:val="en-GB"/>
        </w:rPr>
        <w:t xml:space="preserve"> something very quickly and greedily</w:t>
      </w:r>
    </w:p>
    <w:p w14:paraId="181A4965" w14:textId="77777777" w:rsidR="00557F7D" w:rsidRPr="00557F7D" w:rsidRDefault="00557F7D" w:rsidP="00557F7D">
      <w:pPr>
        <w:pStyle w:val="ae"/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57F7D">
        <w:rPr>
          <w:rFonts w:ascii="Times New Roman" w:hAnsi="Times New Roman" w:cs="Times New Roman"/>
          <w:sz w:val="28"/>
          <w:szCs w:val="28"/>
          <w:lang w:val="en-GB"/>
        </w:rPr>
        <w:t>c. the information offered about how something should be done</w:t>
      </w:r>
    </w:p>
    <w:p w14:paraId="437E644F" w14:textId="77777777" w:rsidR="00557F7D" w:rsidRPr="00557F7D" w:rsidRDefault="00557F7D" w:rsidP="00557F7D">
      <w:pPr>
        <w:pStyle w:val="ae"/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57F7D">
        <w:rPr>
          <w:rFonts w:ascii="Times New Roman" w:hAnsi="Times New Roman" w:cs="Times New Roman"/>
          <w:sz w:val="28"/>
          <w:szCs w:val="28"/>
          <w:lang w:val="en-GB"/>
        </w:rPr>
        <w:t>d. a period when you can relax</w:t>
      </w:r>
    </w:p>
    <w:p w14:paraId="2225EE01" w14:textId="62DB0283" w:rsidR="00557F7D" w:rsidRPr="00557F7D" w:rsidRDefault="00557F7D" w:rsidP="00557F7D">
      <w:pPr>
        <w:pStyle w:val="ae"/>
        <w:shd w:val="clear" w:color="auto" w:fill="E7E6E6" w:themeFill="background2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57F7D">
        <w:rPr>
          <w:rFonts w:ascii="Times New Roman" w:hAnsi="Times New Roman" w:cs="Times New Roman"/>
          <w:sz w:val="28"/>
          <w:szCs w:val="28"/>
          <w:lang w:val="en-GB"/>
        </w:rPr>
        <w:t>e. ready to assist the person concerned in any way they wish at all times</w:t>
      </w:r>
    </w:p>
    <w:p w14:paraId="5B13B6CC" w14:textId="77777777" w:rsidR="00557F7D" w:rsidRDefault="00557F7D" w:rsidP="00557F7D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A1C5308" w14:textId="77777777" w:rsidR="00A70998" w:rsidRPr="00A70998" w:rsidRDefault="00A70998" w:rsidP="00A70998">
      <w:pPr>
        <w:pStyle w:val="ae"/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Reading for general comprehension</w:t>
      </w:r>
    </w:p>
    <w:p w14:paraId="42BFA55D" w14:textId="1A16AC02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You are going to read an article about the plan to ban out-of-hours emails in France. Find answers to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the questions below.</w:t>
      </w:r>
    </w:p>
    <w:p w14:paraId="4D37CABC" w14:textId="77777777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1. What is France going to give working people?</w:t>
      </w:r>
    </w:p>
    <w:p w14:paraId="706961FD" w14:textId="77777777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2. What is the maximum amount of time that somebody can currently work for during a week?</w:t>
      </w:r>
    </w:p>
    <w:p w14:paraId="15E122FF" w14:textId="77777777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3. Which businesses might have to obey the new law?</w:t>
      </w:r>
    </w:p>
    <w:p w14:paraId="79083C51" w14:textId="77777777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4. Who might be an exception to the new law?</w:t>
      </w:r>
    </w:p>
    <w:p w14:paraId="5DD35746" w14:textId="4BFEEBA8" w:rsid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5. What things might make implementing the new law difficult?</w:t>
      </w:r>
    </w:p>
    <w:p w14:paraId="6DC3F873" w14:textId="77777777" w:rsidR="00A70998" w:rsidRDefault="00A70998" w:rsidP="00A70998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48422925" w14:textId="41D7126E" w:rsidR="00A70998" w:rsidRPr="00A70998" w:rsidRDefault="00A70998" w:rsidP="00A70998">
      <w:pPr>
        <w:pStyle w:val="ae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en-GB"/>
        </w:rPr>
        <w:lastRenderedPageBreak/>
        <w:t>SHOULD EMPLOYEES BE BANNED FROM SENDING EMAILS OUT OF HOURS?</w:t>
      </w:r>
    </w:p>
    <w:p w14:paraId="5865AD88" w14:textId="1B2D6D31" w:rsidR="00A70998" w:rsidRPr="00A70998" w:rsidRDefault="00A70998" w:rsidP="00A70998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France is set to give all workers the "right to disconnect" from emails as the scale of "burnout" among</w:t>
      </w:r>
      <w:r w:rsidR="00567312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employees draws concern</w:t>
      </w:r>
      <w:r w:rsidR="00567312"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</w:p>
    <w:p w14:paraId="1F3EBCCB" w14:textId="77777777" w:rsidR="00567312" w:rsidRDefault="00567312" w:rsidP="00A70998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A9EEBF9" w14:textId="6C9FDD7D" w:rsidR="00A70998" w:rsidRDefault="00567312" w:rsidP="00567312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67312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58240" behindDoc="0" locked="0" layoutInCell="1" allowOverlap="1" wp14:anchorId="4BE07F76" wp14:editId="256BC7C6">
            <wp:simplePos x="0" y="0"/>
            <wp:positionH relativeFrom="column">
              <wp:posOffset>100965</wp:posOffset>
            </wp:positionH>
            <wp:positionV relativeFrom="paragraph">
              <wp:posOffset>5715</wp:posOffset>
            </wp:positionV>
            <wp:extent cx="2846705" cy="1972945"/>
            <wp:effectExtent l="0" t="0" r="0" b="8255"/>
            <wp:wrapSquare wrapText="bothSides"/>
            <wp:docPr id="2901334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France’s parliament are considering a law that would </w:t>
      </w:r>
      <w:r w:rsidR="00A70998"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clamp down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on employees sending emails out of working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hours. Under the proposed guidelines, businesses with more than 50 employees would be required to create a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document, setting out the hours when employees are not supposed to be sending emails.</w:t>
      </w:r>
    </w:p>
    <w:p w14:paraId="5324EB28" w14:textId="77777777" w:rsidR="00567312" w:rsidRPr="00A70998" w:rsidRDefault="00567312" w:rsidP="00567312">
      <w:pPr>
        <w:pStyle w:val="ae"/>
        <w:ind w:left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55C92C1F" w14:textId="01F05800" w:rsidR="00A70998" w:rsidRDefault="00A70998" w:rsidP="00567312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sz w:val="28"/>
          <w:szCs w:val="28"/>
          <w:lang w:val="en-GB"/>
        </w:rPr>
        <w:t>Is there a problem? It’s certainly true that in our working world with technology, as it is, many of us are always</w:t>
      </w:r>
      <w:r w:rsid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on. Mobiles by your side, is a quick glance at the inbox too tempting? Yes, and before you know </w:t>
      </w:r>
      <w:r w:rsidR="00FA707B" w:rsidRPr="00A70998">
        <w:rPr>
          <w:rFonts w:ascii="Times New Roman" w:hAnsi="Times New Roman" w:cs="Times New Roman"/>
          <w:sz w:val="28"/>
          <w:szCs w:val="28"/>
          <w:lang w:val="en-GB"/>
        </w:rPr>
        <w:t>it,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 you’re </w:t>
      </w: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>rushing</w:t>
      </w:r>
      <w:r w:rsidR="00567312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out 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>an email as you get on a bus only for a reply to hit you as you take your seat. At the weekend too, it is all too</w:t>
      </w:r>
      <w:r w:rsid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>easy to flick between Facebook notifications and work notifications. Even during the night, some people can be</w:t>
      </w:r>
      <w:r w:rsid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>guilty of sleeping with their smartphone surreptitiously under the pillow. We have no downtime from work and</w:t>
      </w:r>
      <w:r w:rsid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70998">
        <w:rPr>
          <w:rFonts w:ascii="Times New Roman" w:hAnsi="Times New Roman" w:cs="Times New Roman"/>
          <w:sz w:val="28"/>
          <w:szCs w:val="28"/>
          <w:lang w:val="en-GB"/>
        </w:rPr>
        <w:t>that cannot be good.</w:t>
      </w:r>
    </w:p>
    <w:p w14:paraId="6AE311CB" w14:textId="77777777" w:rsidR="00567312" w:rsidRDefault="00567312" w:rsidP="00567312">
      <w:pPr>
        <w:pStyle w:val="a9"/>
        <w:rPr>
          <w:rFonts w:ascii="Times New Roman" w:hAnsi="Times New Roman" w:cs="Times New Roman"/>
          <w:sz w:val="28"/>
          <w:szCs w:val="28"/>
          <w:lang w:val="en-GB"/>
        </w:rPr>
      </w:pPr>
    </w:p>
    <w:p w14:paraId="3269F599" w14:textId="229F0BC4" w:rsidR="00A70998" w:rsidRDefault="00567312" w:rsidP="00A70998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67312">
        <w:rPr>
          <w:rFonts w:ascii="Times New Roman" w:hAnsi="Times New Roman" w:cs="Times New Roman"/>
          <w:sz w:val="28"/>
          <w:szCs w:val="28"/>
          <w:lang w:val="en-GB"/>
        </w:rPr>
        <w:t>W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hat laws do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we have to prevent digital burnout? We’ve hardly any. Under the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Working Time Regulations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workers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mustn’t work more than 48 hours each week, averaging over 17 weeks. Workers can </w:t>
      </w:r>
      <w:r w:rsidR="00A70998"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opt out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provided that they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provide a minimum of seven days’ notice. They may have to give more notice up to a maximum of three months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if there’s an agreement with the employer.</w:t>
      </w:r>
    </w:p>
    <w:p w14:paraId="3ED1300D" w14:textId="77777777" w:rsidR="00567312" w:rsidRDefault="00567312" w:rsidP="00567312">
      <w:pPr>
        <w:pStyle w:val="a9"/>
        <w:rPr>
          <w:rFonts w:ascii="Times New Roman" w:hAnsi="Times New Roman" w:cs="Times New Roman"/>
          <w:sz w:val="28"/>
          <w:szCs w:val="28"/>
          <w:lang w:val="en-GB"/>
        </w:rPr>
      </w:pPr>
    </w:p>
    <w:p w14:paraId="7909A36F" w14:textId="1CEBECB8" w:rsidR="00A70998" w:rsidRDefault="00567312" w:rsidP="00A70998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67312">
        <w:rPr>
          <w:rFonts w:ascii="Times New Roman" w:hAnsi="Times New Roman" w:cs="Times New Roman"/>
          <w:sz w:val="28"/>
          <w:szCs w:val="28"/>
          <w:lang w:val="en-GB"/>
        </w:rPr>
        <w:t>T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here are also some exceptions to the 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>48-hour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 week which include workers whose working time is not measured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and are in control of their work. And would checking emails and replying out of hours be included within the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working time? They probably wouldn’t. Working time is defined as working at your employer’s disposal and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carrying out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your duties; periods when the employee is receiving relevant training; and other periods stated in an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agreement.</w:t>
      </w:r>
    </w:p>
    <w:p w14:paraId="09A2A813" w14:textId="77777777" w:rsidR="00567312" w:rsidRDefault="00567312" w:rsidP="00567312">
      <w:pPr>
        <w:pStyle w:val="a9"/>
        <w:rPr>
          <w:rFonts w:ascii="Times New Roman" w:hAnsi="Times New Roman" w:cs="Times New Roman"/>
          <w:sz w:val="28"/>
          <w:szCs w:val="28"/>
          <w:lang w:val="en-GB"/>
        </w:rPr>
      </w:pPr>
    </w:p>
    <w:p w14:paraId="654638C7" w14:textId="1AA9EF9D" w:rsidR="00A70998" w:rsidRPr="00A70998" w:rsidRDefault="00567312" w:rsidP="00A70998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67312">
        <w:rPr>
          <w:rFonts w:ascii="Times New Roman" w:hAnsi="Times New Roman" w:cs="Times New Roman"/>
          <w:sz w:val="28"/>
          <w:szCs w:val="28"/>
          <w:lang w:val="en-GB"/>
        </w:rPr>
        <w:t>T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ime working at home, as part of a flexible working arrangement, instead of being in the office, would be covered.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However, choosing to respond to emails as you step out of the shower or wolf down your breakfast wouldn’t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be included because you wouldn’t be at your employer’s disposal at that time. But is intervention necessary?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Some employees may prefer answering emails in their own time to make the return to ’work’ less painful. What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about globalisation - and companies </w:t>
      </w:r>
      <w:r w:rsidR="00A70998"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dealing with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clients in different time zones? And then there’s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lastRenderedPageBreak/>
        <w:t>social media?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Interestingly, the bill in France has no penalties, and companies are expected to comply voluntarily. Employees</w:t>
      </w:r>
      <w:r w:rsidRPr="0056731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 xml:space="preserve">will have to </w:t>
      </w:r>
      <w:r w:rsidR="00A70998" w:rsidRPr="00A70998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buy into </w:t>
      </w:r>
      <w:r w:rsidR="00A70998" w:rsidRPr="00A70998">
        <w:rPr>
          <w:rFonts w:ascii="Times New Roman" w:hAnsi="Times New Roman" w:cs="Times New Roman"/>
          <w:sz w:val="28"/>
          <w:szCs w:val="28"/>
          <w:lang w:val="en-GB"/>
        </w:rPr>
        <w:t>this too.</w:t>
      </w:r>
    </w:p>
    <w:p w14:paraId="51FD1C09" w14:textId="77777777" w:rsidR="00A70998" w:rsidRDefault="00A70998" w:rsidP="00567312">
      <w:pPr>
        <w:pStyle w:val="ae"/>
        <w:jc w:val="right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  <w:r w:rsidRPr="00A70998">
        <w:rPr>
          <w:rFonts w:ascii="Times New Roman" w:hAnsi="Times New Roman" w:cs="Times New Roman"/>
          <w:i/>
          <w:iCs/>
          <w:sz w:val="28"/>
          <w:szCs w:val="28"/>
          <w:lang w:val="en-GB"/>
        </w:rPr>
        <w:t>source: independent.co.uk</w:t>
      </w:r>
    </w:p>
    <w:p w14:paraId="6F1DE2F3" w14:textId="77777777" w:rsidR="00FA707B" w:rsidRDefault="00FA707B" w:rsidP="00567312">
      <w:pPr>
        <w:pStyle w:val="ae"/>
        <w:jc w:val="right"/>
        <w:rPr>
          <w:rFonts w:ascii="Times New Roman" w:hAnsi="Times New Roman" w:cs="Times New Roman"/>
          <w:i/>
          <w:iCs/>
          <w:sz w:val="28"/>
          <w:szCs w:val="28"/>
          <w:lang w:val="en-GB"/>
        </w:rPr>
      </w:pPr>
    </w:p>
    <w:p w14:paraId="562F3E18" w14:textId="15532CB6" w:rsidR="00FA707B" w:rsidRPr="00FA707B" w:rsidRDefault="00FA707B" w:rsidP="00FA707B">
      <w:pPr>
        <w:pStyle w:val="ae"/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b/>
          <w:bCs/>
          <w:sz w:val="28"/>
          <w:szCs w:val="28"/>
          <w:lang w:val="en-GB"/>
        </w:rPr>
        <w:t>PHRASAL VERBS</w:t>
      </w:r>
    </w:p>
    <w:p w14:paraId="6D6DF9E7" w14:textId="32E6F8AB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b/>
          <w:bCs/>
          <w:sz w:val="28"/>
          <w:szCs w:val="28"/>
          <w:lang w:val="en-GB"/>
        </w:rPr>
        <w:t>Part A: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FA707B">
        <w:rPr>
          <w:rFonts w:ascii="Times New Roman" w:hAnsi="Times New Roman" w:cs="Times New Roman"/>
          <w:b/>
          <w:bCs/>
          <w:sz w:val="28"/>
          <w:szCs w:val="28"/>
          <w:lang w:val="en-GB"/>
        </w:rPr>
        <w:t>Match the infinitive form of the phrasal verb from the article to the correct definitions below.</w:t>
      </w:r>
    </w:p>
    <w:p w14:paraId="2F19154B" w14:textId="06D2A370" w:rsidR="00FA707B" w:rsidRPr="00FA707B" w:rsidRDefault="00FA707B" w:rsidP="00FA707B">
      <w:pPr>
        <w:pStyle w:val="ae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>*</w:t>
      </w:r>
      <w:proofErr w:type="gramStart"/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>buy</w:t>
      </w:r>
      <w:proofErr w:type="gramEnd"/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into 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 *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carry out 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 *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clamp down 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 *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deal with 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 *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opt out 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 xml:space="preserve">  *</w:t>
      </w:r>
      <w:r w:rsidRPr="00FA707B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en-GB"/>
        </w:rPr>
        <w:t>rush out</w:t>
      </w:r>
    </w:p>
    <w:p w14:paraId="7052BA2E" w14:textId="4D9C92D1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1: talk with or meet somebody to do business with them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</w:t>
      </w:r>
    </w:p>
    <w:p w14:paraId="30BD720B" w14:textId="303CB76B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2: stop or limit an activity or the people doing it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_____________</w:t>
      </w:r>
    </w:p>
    <w:p w14:paraId="6ECCE93C" w14:textId="795F8544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3: support a plan or idea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</w:t>
      </w:r>
    </w:p>
    <w:p w14:paraId="461C8973" w14:textId="44D480F8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4: decide not to be part of an activity or plan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_____________</w:t>
      </w:r>
    </w:p>
    <w:p w14:paraId="4FD1D4EC" w14:textId="2C8BCBE5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5: produce something very quickly and make it available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_____________</w:t>
      </w:r>
    </w:p>
    <w:p w14:paraId="3FE23AE6" w14:textId="5B87969F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>6: do a job and complete it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____________</w:t>
      </w:r>
    </w:p>
    <w:p w14:paraId="4DF7FAD8" w14:textId="77777777" w:rsidR="00FA707B" w:rsidRDefault="00FA707B" w:rsidP="00FA707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75A42146" w14:textId="03CA76FA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b/>
          <w:bCs/>
          <w:sz w:val="28"/>
          <w:szCs w:val="28"/>
          <w:lang w:val="en-GB"/>
        </w:rPr>
        <w:t>Part B: Write the correct word from Part A in the gaps in the sentences below. You may need to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Pr="00FA707B">
        <w:rPr>
          <w:rFonts w:ascii="Times New Roman" w:hAnsi="Times New Roman" w:cs="Times New Roman"/>
          <w:b/>
          <w:bCs/>
          <w:sz w:val="28"/>
          <w:szCs w:val="28"/>
          <w:lang w:val="en-GB"/>
        </w:rPr>
        <w:t>change the form of the word.</w:t>
      </w:r>
    </w:p>
    <w:p w14:paraId="16378477" w14:textId="5273AD4C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1. France’s parliament is considering a law to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on employees sending emails outside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of working hours.</w:t>
      </w:r>
    </w:p>
    <w:p w14:paraId="6AE195CE" w14:textId="659132DA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2. Many employees are guilty of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emails as they get on a bus.</w:t>
      </w:r>
    </w:p>
    <w:p w14:paraId="1C20A970" w14:textId="16D1D66B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3. Under the Working Time Regulations, workers can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provided that they give a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minimum of seven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days’ notice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2C10E702" w14:textId="00117947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4. Working time is defined as working at the employer’s disposal and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your duties.</w:t>
      </w:r>
    </w:p>
    <w:p w14:paraId="4F1B9C52" w14:textId="26372314" w:rsidR="00FA707B" w:rsidRP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5. Globalisation and companies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clients in different time zones are challenges to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prevent digital burnout.</w:t>
      </w:r>
    </w:p>
    <w:p w14:paraId="7148E13C" w14:textId="5295DF1B" w:rsidR="00FA707B" w:rsidRDefault="00FA707B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FA707B">
        <w:rPr>
          <w:rFonts w:ascii="Times New Roman" w:hAnsi="Times New Roman" w:cs="Times New Roman"/>
          <w:sz w:val="28"/>
          <w:szCs w:val="28"/>
          <w:lang w:val="en-GB"/>
        </w:rPr>
        <w:t xml:space="preserve">6. Employees are expected to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_____________ </w:t>
      </w:r>
      <w:r w:rsidRPr="00FA707B">
        <w:rPr>
          <w:rFonts w:ascii="Times New Roman" w:hAnsi="Times New Roman" w:cs="Times New Roman"/>
          <w:sz w:val="28"/>
          <w:szCs w:val="28"/>
          <w:lang w:val="en-GB"/>
        </w:rPr>
        <w:t>the bill in France voluntarily.</w:t>
      </w:r>
    </w:p>
    <w:p w14:paraId="4CA75E0F" w14:textId="77777777" w:rsidR="004B4024" w:rsidRDefault="004B4024" w:rsidP="00FA707B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6FA3773B" w14:textId="77777777" w:rsidR="004B4024" w:rsidRPr="004B4024" w:rsidRDefault="004B4024" w:rsidP="004B4024">
      <w:pPr>
        <w:pStyle w:val="ae"/>
        <w:shd w:val="clear" w:color="auto" w:fill="FFF2CC" w:themeFill="accent4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b/>
          <w:bCs/>
          <w:sz w:val="28"/>
          <w:szCs w:val="28"/>
          <w:lang w:val="en-GB"/>
        </w:rPr>
        <w:t>Focus on vocabulary 2</w:t>
      </w:r>
    </w:p>
    <w:p w14:paraId="6D220B4A" w14:textId="77777777" w:rsidR="004B4024" w:rsidRPr="004B4024" w:rsidRDefault="004B4024" w:rsidP="004B4024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b/>
          <w:bCs/>
          <w:sz w:val="28"/>
          <w:szCs w:val="28"/>
          <w:lang w:val="en-GB"/>
        </w:rPr>
        <w:t>Complete the gaps with the correct word or phrase.</w:t>
      </w:r>
    </w:p>
    <w:p w14:paraId="4E1815A3" w14:textId="4A52B228" w:rsidR="004B4024" w:rsidRPr="004B4024" w:rsidRDefault="004B4024" w:rsidP="004B4024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>*</w:t>
      </w:r>
      <w:proofErr w:type="gramStart"/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>comply</w:t>
      </w:r>
      <w:proofErr w:type="gramEnd"/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voluntarily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  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draws concern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  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flick between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  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hits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  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>intervention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>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quick glance 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 xml:space="preserve">                *</w:t>
      </w:r>
      <w:r w:rsidRPr="004B4024">
        <w:rPr>
          <w:rFonts w:ascii="Times New Roman" w:hAnsi="Times New Roman" w:cs="Times New Roman"/>
          <w:b/>
          <w:bCs/>
          <w:color w:val="C00000"/>
          <w:sz w:val="28"/>
          <w:szCs w:val="28"/>
          <w:lang w:val="en-GB"/>
        </w:rPr>
        <w:t>set to</w:t>
      </w:r>
    </w:p>
    <w:p w14:paraId="0D02DC85" w14:textId="354C6D18" w:rsidR="004B4024" w:rsidRP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1. If you start work on something in an energetic way you are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 xml:space="preserve">_________ 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it.</w:t>
      </w:r>
    </w:p>
    <w:p w14:paraId="41D286AD" w14:textId="2C626286" w:rsidR="004B4024" w:rsidRP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2. If something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 xml:space="preserve">__________ 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it causes people to worry about an issue.</w:t>
      </w:r>
    </w:p>
    <w:p w14:paraId="448562B4" w14:textId="73560216" w:rsidR="004B4024" w:rsidRPr="004B4024" w:rsidRDefault="004F2D80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F2D80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59264" behindDoc="0" locked="0" layoutInCell="1" allowOverlap="1" wp14:anchorId="27FC8184" wp14:editId="22CCB0B8">
            <wp:simplePos x="0" y="0"/>
            <wp:positionH relativeFrom="margin">
              <wp:posOffset>3098800</wp:posOffset>
            </wp:positionH>
            <wp:positionV relativeFrom="paragraph">
              <wp:posOffset>101600</wp:posOffset>
            </wp:positionV>
            <wp:extent cx="3053080" cy="1903730"/>
            <wp:effectExtent l="0" t="0" r="0" b="1270"/>
            <wp:wrapSquare wrapText="bothSides"/>
            <wp:docPr id="7068682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024"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3. If you look at something for a short time, you take a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>___________</w:t>
      </w:r>
      <w:r w:rsidR="004B4024" w:rsidRPr="004B4024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4C2874A6" w14:textId="7DFD7DA9" w:rsidR="004B4024" w:rsidRP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4. If something came to you unexpectedly, it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 xml:space="preserve">___________ 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you.</w:t>
      </w:r>
    </w:p>
    <w:p w14:paraId="470FD54D" w14:textId="5C6EA4CD" w:rsidR="004B4024" w:rsidRP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5. If you quickly switch from one activity to another, you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 xml:space="preserve">___________ 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them.</w:t>
      </w:r>
    </w:p>
    <w:p w14:paraId="4576D260" w14:textId="761FBE57" w:rsidR="004B4024" w:rsidRP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6.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 xml:space="preserve">_____________ 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is an action that is taken to improve or help a situation.</w:t>
      </w:r>
    </w:p>
    <w:p w14:paraId="104C5DB8" w14:textId="7BE6007C" w:rsidR="004B4024" w:rsidRDefault="004B4024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4B4024">
        <w:rPr>
          <w:rFonts w:ascii="Times New Roman" w:hAnsi="Times New Roman" w:cs="Times New Roman"/>
          <w:sz w:val="28"/>
          <w:szCs w:val="28"/>
          <w:lang w:val="en-GB"/>
        </w:rPr>
        <w:t xml:space="preserve">7. If you obey rules when you are not forced to, you </w:t>
      </w:r>
      <w:r w:rsidR="0013267A">
        <w:rPr>
          <w:rFonts w:ascii="Times New Roman" w:hAnsi="Times New Roman" w:cs="Times New Roman"/>
          <w:sz w:val="28"/>
          <w:szCs w:val="28"/>
          <w:lang w:val="en-GB"/>
        </w:rPr>
        <w:t>________________</w:t>
      </w:r>
      <w:r w:rsidRPr="004B4024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14:paraId="556C8602" w14:textId="77777777" w:rsidR="004F2D80" w:rsidRDefault="004F2D80" w:rsidP="004F2D80">
      <w:pPr>
        <w:pStyle w:val="ae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10D84C03" w14:textId="57A0C969" w:rsidR="004F2D80" w:rsidRPr="00FA707B" w:rsidRDefault="004F2D80" w:rsidP="004F2D80">
      <w:pPr>
        <w:pStyle w:val="ae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sectPr w:rsidR="004F2D80" w:rsidRPr="00FA70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56AD9"/>
    <w:multiLevelType w:val="hybridMultilevel"/>
    <w:tmpl w:val="26F4B398"/>
    <w:lvl w:ilvl="0" w:tplc="7212BA7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92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97"/>
    <w:rsid w:val="000E0578"/>
    <w:rsid w:val="0013267A"/>
    <w:rsid w:val="00434B64"/>
    <w:rsid w:val="004B4024"/>
    <w:rsid w:val="004F2D80"/>
    <w:rsid w:val="00557F7D"/>
    <w:rsid w:val="00567312"/>
    <w:rsid w:val="009E0997"/>
    <w:rsid w:val="00A70998"/>
    <w:rsid w:val="00C439EB"/>
    <w:rsid w:val="00CF697F"/>
    <w:rsid w:val="00E31C66"/>
    <w:rsid w:val="00F5667B"/>
    <w:rsid w:val="00FA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ED51"/>
  <w15:chartTrackingRefBased/>
  <w15:docId w15:val="{21DA0F78-7337-4F0B-8CDD-3A7D6EE1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09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09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9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09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09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09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09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09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09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0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0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09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099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09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09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09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09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09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E0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09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E0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09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E09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09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E099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E0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E099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E0997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557F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3870</Words>
  <Characters>2207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8</cp:revision>
  <dcterms:created xsi:type="dcterms:W3CDTF">2025-10-31T12:31:00Z</dcterms:created>
  <dcterms:modified xsi:type="dcterms:W3CDTF">2025-10-31T12:55:00Z</dcterms:modified>
</cp:coreProperties>
</file>