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3A1" w:rsidRDefault="00C81A3C" w:rsidP="0033547D">
      <w:pPr>
        <w:spacing w:line="360" w:lineRule="auto"/>
        <w:ind w:firstLine="567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Завдання</w:t>
      </w:r>
      <w:proofErr w:type="spellEnd"/>
      <w:r>
        <w:rPr>
          <w:b/>
          <w:i/>
          <w:sz w:val="28"/>
          <w:szCs w:val="28"/>
        </w:rPr>
        <w:t xml:space="preserve"> на </w:t>
      </w:r>
      <w:proofErr w:type="spellStart"/>
      <w:r>
        <w:rPr>
          <w:b/>
          <w:i/>
          <w:sz w:val="28"/>
          <w:szCs w:val="28"/>
        </w:rPr>
        <w:t>практичне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заняття</w:t>
      </w:r>
      <w:proofErr w:type="spellEnd"/>
      <w:r>
        <w:rPr>
          <w:b/>
          <w:i/>
          <w:sz w:val="28"/>
          <w:szCs w:val="28"/>
        </w:rPr>
        <w:t xml:space="preserve"> </w:t>
      </w:r>
      <w:r w:rsidR="006A67E4">
        <w:rPr>
          <w:b/>
          <w:i/>
          <w:sz w:val="28"/>
          <w:szCs w:val="28"/>
          <w:lang w:val="uk-UA"/>
        </w:rPr>
        <w:t>11 вересня</w:t>
      </w:r>
      <w:r>
        <w:rPr>
          <w:b/>
          <w:i/>
          <w:sz w:val="28"/>
          <w:szCs w:val="28"/>
        </w:rPr>
        <w:t xml:space="preserve"> 202</w:t>
      </w:r>
      <w:r w:rsidR="006A67E4">
        <w:rPr>
          <w:b/>
          <w:i/>
          <w:sz w:val="28"/>
          <w:szCs w:val="28"/>
          <w:lang w:val="uk-UA"/>
        </w:rPr>
        <w:t>5</w:t>
      </w:r>
      <w:r w:rsidR="002D53A1">
        <w:rPr>
          <w:b/>
          <w:i/>
          <w:sz w:val="28"/>
          <w:szCs w:val="28"/>
        </w:rPr>
        <w:t xml:space="preserve"> року </w:t>
      </w:r>
    </w:p>
    <w:p w:rsidR="0033547D" w:rsidRPr="00A3557B" w:rsidRDefault="002D53A1" w:rsidP="0033547D">
      <w:pPr>
        <w:spacing w:line="360" w:lineRule="auto"/>
        <w:ind w:firstLine="567"/>
        <w:jc w:val="center"/>
        <w:rPr>
          <w:rStyle w:val="fontstyle01"/>
          <w:sz w:val="28"/>
          <w:szCs w:val="28"/>
        </w:rPr>
      </w:pPr>
      <w:r>
        <w:rPr>
          <w:b/>
          <w:i/>
          <w:sz w:val="28"/>
          <w:szCs w:val="28"/>
        </w:rPr>
        <w:t>(</w:t>
      </w:r>
      <w:proofErr w:type="spellStart"/>
      <w:r>
        <w:rPr>
          <w:b/>
          <w:i/>
          <w:sz w:val="28"/>
          <w:szCs w:val="28"/>
        </w:rPr>
        <w:t>виконати</w:t>
      </w:r>
      <w:proofErr w:type="spellEnd"/>
      <w:r>
        <w:rPr>
          <w:b/>
          <w:i/>
          <w:sz w:val="28"/>
          <w:szCs w:val="28"/>
        </w:rPr>
        <w:t xml:space="preserve"> </w:t>
      </w:r>
      <w:r w:rsidR="006A67E4">
        <w:rPr>
          <w:b/>
          <w:i/>
          <w:sz w:val="28"/>
          <w:szCs w:val="28"/>
          <w:lang w:val="uk-UA"/>
        </w:rPr>
        <w:t>протягом пари</w:t>
      </w:r>
      <w:r w:rsidR="0033547D" w:rsidRPr="00A3557B">
        <w:rPr>
          <w:b/>
          <w:i/>
          <w:sz w:val="28"/>
          <w:szCs w:val="28"/>
        </w:rPr>
        <w:t>)</w:t>
      </w:r>
    </w:p>
    <w:p w:rsidR="0033547D" w:rsidRPr="0033547D" w:rsidRDefault="0033547D" w:rsidP="0033547D">
      <w:pPr>
        <w:widowControl w:val="0"/>
        <w:spacing w:line="360" w:lineRule="auto"/>
        <w:ind w:firstLine="567"/>
        <w:jc w:val="center"/>
        <w:rPr>
          <w:b/>
          <w:bCs/>
          <w:i/>
          <w:color w:val="000000"/>
          <w:sz w:val="28"/>
          <w:szCs w:val="28"/>
        </w:rPr>
      </w:pPr>
    </w:p>
    <w:p w:rsidR="00F441AF" w:rsidRPr="00C81A3C" w:rsidRDefault="00A140AE" w:rsidP="0033547D">
      <w:pPr>
        <w:widowControl w:val="0"/>
        <w:spacing w:line="360" w:lineRule="auto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sz w:val="28"/>
        </w:rPr>
        <w:t>СИСТЕМА АДМІНІСТРУВАННЯ ПОДАТКІВ, ЗБОРІВ, ПЛАТЕЖІВ В УКРАЇНІ</w:t>
      </w:r>
    </w:p>
    <w:p w:rsidR="0033547D" w:rsidRPr="00C81A3C" w:rsidRDefault="0033547D" w:rsidP="0033547D">
      <w:pPr>
        <w:spacing w:line="288" w:lineRule="auto"/>
        <w:ind w:left="709"/>
        <w:jc w:val="both"/>
        <w:rPr>
          <w:spacing w:val="-4"/>
          <w:sz w:val="28"/>
          <w:szCs w:val="28"/>
        </w:rPr>
      </w:pPr>
    </w:p>
    <w:p w:rsidR="0033547D" w:rsidRDefault="00C81A3C" w:rsidP="0033547D">
      <w:pPr>
        <w:pStyle w:val="2"/>
        <w:widowControl w:val="0"/>
        <w:ind w:left="0" w:firstLine="709"/>
        <w:jc w:val="center"/>
        <w:rPr>
          <w:b/>
          <w:i/>
          <w:spacing w:val="0"/>
          <w:szCs w:val="28"/>
        </w:rPr>
      </w:pPr>
      <w:r>
        <w:rPr>
          <w:b/>
          <w:i/>
          <w:spacing w:val="0"/>
          <w:szCs w:val="28"/>
        </w:rPr>
        <w:t>Тестові завдання</w:t>
      </w:r>
    </w:p>
    <w:p w:rsidR="0033547D" w:rsidRPr="0033547D" w:rsidRDefault="0033547D" w:rsidP="0033547D">
      <w:pPr>
        <w:pStyle w:val="2"/>
        <w:widowControl w:val="0"/>
        <w:ind w:left="0" w:firstLine="709"/>
        <w:jc w:val="center"/>
        <w:rPr>
          <w:b/>
          <w:i/>
          <w:spacing w:val="0"/>
          <w:szCs w:val="28"/>
        </w:rPr>
      </w:pPr>
    </w:p>
    <w:p w:rsidR="0033547D" w:rsidRPr="0033547D" w:rsidRDefault="0033547D" w:rsidP="0033547D">
      <w:pPr>
        <w:pStyle w:val="2"/>
        <w:widowControl w:val="0"/>
        <w:ind w:left="0" w:firstLine="709"/>
        <w:rPr>
          <w:b/>
          <w:i/>
          <w:spacing w:val="0"/>
          <w:szCs w:val="28"/>
        </w:rPr>
      </w:pPr>
    </w:p>
    <w:p w:rsidR="00A140AE" w:rsidRPr="00A140AE" w:rsidRDefault="00A140AE" w:rsidP="00A140AE">
      <w:pPr>
        <w:spacing w:line="288" w:lineRule="auto"/>
        <w:ind w:firstLine="567"/>
        <w:jc w:val="both"/>
        <w:rPr>
          <w:i/>
          <w:sz w:val="28"/>
          <w:szCs w:val="28"/>
          <w:lang w:val="uk-UA"/>
        </w:rPr>
      </w:pPr>
      <w:r w:rsidRPr="00A140AE">
        <w:rPr>
          <w:i/>
          <w:sz w:val="28"/>
          <w:szCs w:val="28"/>
          <w:lang w:val="uk-UA"/>
        </w:rPr>
        <w:t xml:space="preserve">1. До законодавчих актів, у яких надано визначення поняття «адміністрування податків і зборів» як правової категорії належать: </w:t>
      </w:r>
    </w:p>
    <w:p w:rsidR="00A140AE" w:rsidRDefault="00A140AE" w:rsidP="00A140AE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A140AE">
        <w:rPr>
          <w:sz w:val="28"/>
          <w:szCs w:val="28"/>
          <w:lang w:val="uk-UA"/>
        </w:rPr>
        <w:t>А) Закон України від 4 грудня 1990 року № 509-</w:t>
      </w:r>
      <w:r w:rsidRPr="00A140AE">
        <w:rPr>
          <w:sz w:val="28"/>
          <w:szCs w:val="28"/>
        </w:rPr>
        <w:t>XII</w:t>
      </w:r>
      <w:r w:rsidRPr="00A140AE">
        <w:rPr>
          <w:sz w:val="28"/>
          <w:szCs w:val="28"/>
          <w:lang w:val="uk-UA"/>
        </w:rPr>
        <w:t xml:space="preserve"> «Про державну податкову службу в Україні»; </w:t>
      </w:r>
    </w:p>
    <w:p w:rsidR="00A140AE" w:rsidRDefault="00A140AE" w:rsidP="00A140AE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A140AE">
        <w:rPr>
          <w:sz w:val="28"/>
          <w:szCs w:val="28"/>
          <w:lang w:val="uk-UA"/>
        </w:rPr>
        <w:t xml:space="preserve">Б) Закон України від 21.12.2000 року №2181 «Про порядок погашення зобов’язань платників податків перед бюджетом та державними цільовими фондами»; </w:t>
      </w:r>
    </w:p>
    <w:p w:rsidR="00A140AE" w:rsidRDefault="00A140AE" w:rsidP="00A140AE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A140AE">
        <w:rPr>
          <w:sz w:val="28"/>
          <w:szCs w:val="28"/>
          <w:lang w:val="uk-UA"/>
        </w:rPr>
        <w:t xml:space="preserve">В) Закон України від 25.05.1991 року № 12351-111 «Про систему оподаткування»; </w:t>
      </w:r>
    </w:p>
    <w:p w:rsidR="00A140AE" w:rsidRDefault="00A140AE" w:rsidP="00A140AE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A140AE">
        <w:rPr>
          <w:sz w:val="28"/>
          <w:szCs w:val="28"/>
          <w:lang w:val="uk-UA"/>
        </w:rPr>
        <w:t>Г) Податковий кодекс України від 02.12.2010 року № 2755-</w:t>
      </w:r>
      <w:r w:rsidRPr="00A140AE">
        <w:rPr>
          <w:sz w:val="28"/>
          <w:szCs w:val="28"/>
        </w:rPr>
        <w:t>YI</w:t>
      </w:r>
      <w:r w:rsidRPr="00A140AE">
        <w:rPr>
          <w:sz w:val="28"/>
          <w:szCs w:val="28"/>
          <w:lang w:val="uk-UA"/>
        </w:rPr>
        <w:t xml:space="preserve">. </w:t>
      </w:r>
    </w:p>
    <w:p w:rsidR="00A140AE" w:rsidRPr="00A140AE" w:rsidRDefault="00A140AE" w:rsidP="00A140AE">
      <w:pPr>
        <w:spacing w:line="288" w:lineRule="auto"/>
        <w:ind w:firstLine="567"/>
        <w:jc w:val="both"/>
        <w:rPr>
          <w:i/>
          <w:sz w:val="28"/>
          <w:szCs w:val="28"/>
          <w:lang w:val="uk-UA"/>
        </w:rPr>
      </w:pPr>
      <w:r w:rsidRPr="00A140AE">
        <w:rPr>
          <w:i/>
          <w:sz w:val="28"/>
          <w:szCs w:val="28"/>
          <w:lang w:val="uk-UA"/>
        </w:rPr>
        <w:t xml:space="preserve">2. Назвіть функції, які виконує система адміністрування податків і зборів </w:t>
      </w:r>
    </w:p>
    <w:p w:rsidR="00A140AE" w:rsidRDefault="00A140AE" w:rsidP="00A140AE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A140AE">
        <w:rPr>
          <w:sz w:val="28"/>
          <w:szCs w:val="28"/>
          <w:lang w:val="uk-UA"/>
        </w:rPr>
        <w:t xml:space="preserve">А) виховна;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140AE">
        <w:rPr>
          <w:sz w:val="28"/>
          <w:szCs w:val="28"/>
          <w:lang w:val="uk-UA"/>
        </w:rPr>
        <w:t xml:space="preserve">Б) перерозподільна; </w:t>
      </w:r>
    </w:p>
    <w:p w:rsidR="00A140AE" w:rsidRDefault="00A140AE" w:rsidP="00A140AE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A140AE">
        <w:rPr>
          <w:sz w:val="28"/>
          <w:szCs w:val="28"/>
          <w:lang w:val="uk-UA"/>
        </w:rPr>
        <w:t xml:space="preserve">В) просвітницька;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140AE">
        <w:rPr>
          <w:sz w:val="28"/>
          <w:szCs w:val="28"/>
          <w:lang w:val="uk-UA"/>
        </w:rPr>
        <w:t xml:space="preserve">Г) фіскальна. </w:t>
      </w:r>
    </w:p>
    <w:p w:rsidR="00A140AE" w:rsidRPr="00A140AE" w:rsidRDefault="00A140AE" w:rsidP="00A140AE">
      <w:pPr>
        <w:spacing w:line="288" w:lineRule="auto"/>
        <w:ind w:firstLine="567"/>
        <w:jc w:val="both"/>
        <w:rPr>
          <w:i/>
          <w:sz w:val="28"/>
          <w:szCs w:val="28"/>
          <w:lang w:val="uk-UA"/>
        </w:rPr>
      </w:pPr>
      <w:r w:rsidRPr="00A140AE">
        <w:rPr>
          <w:i/>
          <w:sz w:val="28"/>
          <w:szCs w:val="28"/>
          <w:lang w:val="uk-UA"/>
        </w:rPr>
        <w:t xml:space="preserve">3. Складовими системи адміністрування податків і зборів є </w:t>
      </w:r>
    </w:p>
    <w:p w:rsidR="00A140AE" w:rsidRDefault="00A140AE" w:rsidP="00A140AE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A140AE">
        <w:rPr>
          <w:sz w:val="28"/>
          <w:szCs w:val="28"/>
          <w:lang w:val="uk-UA"/>
        </w:rPr>
        <w:t xml:space="preserve">А) всі виконавчі органи державної влади; </w:t>
      </w:r>
    </w:p>
    <w:p w:rsidR="00A140AE" w:rsidRDefault="00A140AE" w:rsidP="00A140AE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A140AE">
        <w:rPr>
          <w:sz w:val="28"/>
          <w:szCs w:val="28"/>
          <w:lang w:val="uk-UA"/>
        </w:rPr>
        <w:t xml:space="preserve">Б) адміністратори в особі органів державної фіскальної та митної служби; </w:t>
      </w:r>
    </w:p>
    <w:p w:rsidR="00A140AE" w:rsidRDefault="00A140AE" w:rsidP="00A140AE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A140AE">
        <w:rPr>
          <w:sz w:val="28"/>
          <w:szCs w:val="28"/>
          <w:lang w:val="uk-UA"/>
        </w:rPr>
        <w:t xml:space="preserve">В) фінансова та статистична звітність; </w:t>
      </w:r>
    </w:p>
    <w:p w:rsidR="00A140AE" w:rsidRDefault="00A140AE" w:rsidP="00A140AE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A140AE">
        <w:rPr>
          <w:sz w:val="28"/>
          <w:szCs w:val="28"/>
          <w:lang w:val="uk-UA"/>
        </w:rPr>
        <w:t xml:space="preserve">Г) податковий контроль. </w:t>
      </w:r>
    </w:p>
    <w:p w:rsidR="007960AB" w:rsidRPr="007960AB" w:rsidRDefault="00A140AE" w:rsidP="00A140AE">
      <w:pPr>
        <w:spacing w:line="288" w:lineRule="auto"/>
        <w:ind w:firstLine="567"/>
        <w:jc w:val="both"/>
        <w:rPr>
          <w:i/>
          <w:sz w:val="28"/>
          <w:szCs w:val="28"/>
          <w:lang w:val="uk-UA"/>
        </w:rPr>
      </w:pPr>
      <w:r w:rsidRPr="007960AB">
        <w:rPr>
          <w:i/>
          <w:sz w:val="28"/>
          <w:szCs w:val="28"/>
          <w:lang w:val="uk-UA"/>
        </w:rPr>
        <w:t xml:space="preserve">4. Адміністрування податків, зборів, митних платежів, єдиного внеску на загальнообов’язкове державне соціальне страхування та інших платежів, що здійснюється контролюючим органом, - це </w:t>
      </w:r>
    </w:p>
    <w:p w:rsidR="007960AB" w:rsidRDefault="00A140AE" w:rsidP="00A140AE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A140AE">
        <w:rPr>
          <w:sz w:val="28"/>
          <w:szCs w:val="28"/>
          <w:lang w:val="uk-UA"/>
        </w:rPr>
        <w:t xml:space="preserve">А) сукупність рішень та процедур усіх органів державної влади щодо контролю за фінансово-господарською діяльністю суб’єктів господарювання відповідно до порядку, установленого законом; </w:t>
      </w:r>
    </w:p>
    <w:p w:rsidR="007960AB" w:rsidRDefault="00A140AE" w:rsidP="00A140AE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A140AE">
        <w:rPr>
          <w:sz w:val="28"/>
          <w:szCs w:val="28"/>
          <w:lang w:val="uk-UA"/>
        </w:rPr>
        <w:t xml:space="preserve">Б) сукупність рішень та процедур контролюючих органів і дій їх посадових осіб, що визначають інституційну структуру податкових та митних відносин, організовують ідентифікацію, облік платників податків і платників єдиного внеску та об’єктів оподаткування, забезпечують сервісне обслуговування </w:t>
      </w:r>
      <w:r w:rsidRPr="00A140AE">
        <w:rPr>
          <w:sz w:val="28"/>
          <w:szCs w:val="28"/>
          <w:lang w:val="uk-UA"/>
        </w:rPr>
        <w:lastRenderedPageBreak/>
        <w:t xml:space="preserve">платників податків, організацію та контроль за сплатою податків, зборів, платежів відповідно до порядку, встановленого законом; </w:t>
      </w:r>
    </w:p>
    <w:p w:rsidR="007960AB" w:rsidRDefault="00A140AE" w:rsidP="00A140AE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A140AE">
        <w:rPr>
          <w:sz w:val="28"/>
          <w:szCs w:val="28"/>
          <w:lang w:val="uk-UA"/>
        </w:rPr>
        <w:t xml:space="preserve">В) сукупність рішень та процедур контролюючих органів за сервісним обслуговуванням платників податків відповідно до порядку, установленого законом; </w:t>
      </w:r>
    </w:p>
    <w:p w:rsidR="007960AB" w:rsidRDefault="00A140AE" w:rsidP="00A140AE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A140AE">
        <w:rPr>
          <w:sz w:val="28"/>
          <w:szCs w:val="28"/>
          <w:lang w:val="uk-UA"/>
        </w:rPr>
        <w:t xml:space="preserve">Г) сукупність рішень та процедур органів державної влади на яких покладена відповідальність за здійсненням фінансового контролю у сфері оподаткування. </w:t>
      </w:r>
    </w:p>
    <w:p w:rsidR="007960AB" w:rsidRPr="007960AB" w:rsidRDefault="00A140AE" w:rsidP="00A140AE">
      <w:pPr>
        <w:spacing w:line="288" w:lineRule="auto"/>
        <w:ind w:firstLine="567"/>
        <w:jc w:val="both"/>
        <w:rPr>
          <w:i/>
          <w:sz w:val="28"/>
          <w:szCs w:val="28"/>
          <w:lang w:val="uk-UA"/>
        </w:rPr>
      </w:pPr>
      <w:r w:rsidRPr="007960AB">
        <w:rPr>
          <w:i/>
          <w:sz w:val="28"/>
          <w:szCs w:val="28"/>
          <w:lang w:val="uk-UA"/>
        </w:rPr>
        <w:t xml:space="preserve">5. Система адміністрування податків, зборів (обов’язкових платежів) являє собою </w:t>
      </w:r>
    </w:p>
    <w:p w:rsidR="007960AB" w:rsidRDefault="00A140AE" w:rsidP="00A140AE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A140AE">
        <w:rPr>
          <w:sz w:val="28"/>
          <w:szCs w:val="28"/>
          <w:lang w:val="uk-UA"/>
        </w:rPr>
        <w:t xml:space="preserve">А) сукупність взаємозалежних, пов’язаних між собою та навколишнім середовищем елементів, які формують єдине ціле, спрямована на досягнення певних цілей; </w:t>
      </w:r>
    </w:p>
    <w:p w:rsidR="007960AB" w:rsidRDefault="00A140AE" w:rsidP="00A140AE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A140AE">
        <w:rPr>
          <w:sz w:val="28"/>
          <w:szCs w:val="28"/>
          <w:lang w:val="uk-UA"/>
        </w:rPr>
        <w:t xml:space="preserve">Б) сукупність елементів, які пов’язані між собою, але не пов’язані з навколишнім середовищем, які формують єдине ціле, спрямована на досягнення певних цілей; </w:t>
      </w:r>
    </w:p>
    <w:p w:rsidR="007960AB" w:rsidRDefault="00A140AE" w:rsidP="00A140AE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A140AE">
        <w:rPr>
          <w:sz w:val="28"/>
          <w:szCs w:val="28"/>
          <w:lang w:val="uk-UA"/>
        </w:rPr>
        <w:t xml:space="preserve">В) сукупність елементів, взаємозалежних, пов’язаних між собою, а саме: підконтрольних суб’єктів, адміністраторів, об’єкта та предмета адміністрування, контрольних заходів; </w:t>
      </w:r>
    </w:p>
    <w:p w:rsidR="007960AB" w:rsidRDefault="00A140AE" w:rsidP="00A140AE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A140AE">
        <w:rPr>
          <w:sz w:val="28"/>
          <w:szCs w:val="28"/>
          <w:lang w:val="uk-UA"/>
        </w:rPr>
        <w:t xml:space="preserve">Г) сукупність рішень та процедур контролюючих органів і дій їх посадових осіб, що визначають інституційну структуру податкових та митних відносин, організовують ідентифікацію, облік платників податків і платників єдиного внеску та об’єктів оподаткування, забезпечують сервісне обслуговування платників податків, організацію та контроль за сплатою податків, зборів, платежів відповідно до порядку, установленого законом. </w:t>
      </w:r>
    </w:p>
    <w:p w:rsidR="0022254F" w:rsidRPr="006A67E4" w:rsidRDefault="00A140AE" w:rsidP="00A140AE">
      <w:pPr>
        <w:spacing w:line="288" w:lineRule="auto"/>
        <w:ind w:firstLine="567"/>
        <w:jc w:val="both"/>
        <w:rPr>
          <w:i/>
          <w:sz w:val="28"/>
          <w:szCs w:val="28"/>
        </w:rPr>
      </w:pPr>
      <w:r w:rsidRPr="0022254F">
        <w:rPr>
          <w:i/>
          <w:sz w:val="28"/>
          <w:szCs w:val="28"/>
          <w:lang w:val="uk-UA"/>
        </w:rPr>
        <w:t xml:space="preserve">6. Принципи, на яких побудована система адміністрування податків і зборів, - це </w:t>
      </w:r>
    </w:p>
    <w:p w:rsidR="0022254F" w:rsidRPr="006A67E4" w:rsidRDefault="00A140AE" w:rsidP="00A140AE">
      <w:pPr>
        <w:spacing w:line="288" w:lineRule="auto"/>
        <w:ind w:firstLine="567"/>
        <w:jc w:val="both"/>
        <w:rPr>
          <w:sz w:val="28"/>
          <w:szCs w:val="28"/>
        </w:rPr>
      </w:pPr>
      <w:r w:rsidRPr="00A140AE">
        <w:rPr>
          <w:sz w:val="28"/>
          <w:szCs w:val="28"/>
          <w:lang w:val="uk-UA"/>
        </w:rPr>
        <w:t xml:space="preserve">А) науково-методичні, правові та організаційні; </w:t>
      </w:r>
    </w:p>
    <w:p w:rsidR="0022254F" w:rsidRPr="006A67E4" w:rsidRDefault="00A140AE" w:rsidP="00A140AE">
      <w:pPr>
        <w:spacing w:line="288" w:lineRule="auto"/>
        <w:ind w:firstLine="567"/>
        <w:jc w:val="both"/>
        <w:rPr>
          <w:sz w:val="28"/>
          <w:szCs w:val="28"/>
        </w:rPr>
      </w:pPr>
      <w:r w:rsidRPr="00A140AE">
        <w:rPr>
          <w:sz w:val="28"/>
          <w:szCs w:val="28"/>
          <w:lang w:val="uk-UA"/>
        </w:rPr>
        <w:t xml:space="preserve">Б) законності, гласності і прозорості, бюджетної ефективності, превенції (попередження) податкових правопорушень; </w:t>
      </w:r>
    </w:p>
    <w:p w:rsidR="0022254F" w:rsidRPr="006A67E4" w:rsidRDefault="00A140AE" w:rsidP="00A140AE">
      <w:pPr>
        <w:spacing w:line="288" w:lineRule="auto"/>
        <w:ind w:firstLine="567"/>
        <w:jc w:val="both"/>
        <w:rPr>
          <w:sz w:val="28"/>
          <w:szCs w:val="28"/>
        </w:rPr>
      </w:pPr>
      <w:r w:rsidRPr="00A140AE">
        <w:rPr>
          <w:sz w:val="28"/>
          <w:szCs w:val="28"/>
          <w:lang w:val="uk-UA"/>
        </w:rPr>
        <w:t xml:space="preserve">В) соціальної справедливості, фіскальної достатності; </w:t>
      </w:r>
    </w:p>
    <w:p w:rsidR="0022254F" w:rsidRPr="006A67E4" w:rsidRDefault="00A140AE" w:rsidP="00A140AE">
      <w:pPr>
        <w:spacing w:line="288" w:lineRule="auto"/>
        <w:ind w:firstLine="567"/>
        <w:jc w:val="both"/>
        <w:rPr>
          <w:sz w:val="28"/>
          <w:szCs w:val="28"/>
        </w:rPr>
      </w:pPr>
      <w:r w:rsidRPr="00A140AE">
        <w:rPr>
          <w:sz w:val="28"/>
          <w:szCs w:val="28"/>
          <w:lang w:val="uk-UA"/>
        </w:rPr>
        <w:t>Г) науково-методичні (системності, комплексності та цілеспрямованості), правові (законності, єдності, виключної компетенції органів Державної фіскальної служби додержання при забезпеченні справляння податків та зборів прав та законних інтересів підконтрольних суб’єктів митного, гласності і прозорості процесу митно-податкового адміністрування), організаційні (вибірковість податкового контролю, бюджетної ефективності, превенції (попередження) под</w:t>
      </w:r>
      <w:r w:rsidR="0022254F">
        <w:rPr>
          <w:sz w:val="28"/>
          <w:szCs w:val="28"/>
          <w:lang w:val="uk-UA"/>
        </w:rPr>
        <w:t>аткових правопорушень та інші).</w:t>
      </w:r>
      <w:r w:rsidRPr="006A67E4">
        <w:rPr>
          <w:sz w:val="28"/>
          <w:szCs w:val="28"/>
        </w:rPr>
        <w:t xml:space="preserve"> </w:t>
      </w:r>
    </w:p>
    <w:p w:rsidR="0022254F" w:rsidRPr="006A67E4" w:rsidRDefault="00A140AE" w:rsidP="00A140AE">
      <w:pPr>
        <w:spacing w:line="288" w:lineRule="auto"/>
        <w:ind w:firstLine="567"/>
        <w:jc w:val="both"/>
        <w:rPr>
          <w:sz w:val="28"/>
          <w:szCs w:val="28"/>
        </w:rPr>
      </w:pPr>
      <w:r w:rsidRPr="0022254F">
        <w:rPr>
          <w:i/>
          <w:sz w:val="28"/>
          <w:szCs w:val="28"/>
        </w:rPr>
        <w:lastRenderedPageBreak/>
        <w:t xml:space="preserve">7. </w:t>
      </w:r>
      <w:proofErr w:type="spellStart"/>
      <w:r w:rsidRPr="0022254F">
        <w:rPr>
          <w:i/>
          <w:sz w:val="28"/>
          <w:szCs w:val="28"/>
        </w:rPr>
        <w:t>Органи</w:t>
      </w:r>
      <w:proofErr w:type="spellEnd"/>
      <w:r w:rsidRPr="0022254F">
        <w:rPr>
          <w:i/>
          <w:sz w:val="28"/>
          <w:szCs w:val="28"/>
        </w:rPr>
        <w:t xml:space="preserve">, що </w:t>
      </w:r>
      <w:proofErr w:type="spellStart"/>
      <w:r w:rsidRPr="0022254F">
        <w:rPr>
          <w:i/>
          <w:sz w:val="28"/>
          <w:szCs w:val="28"/>
        </w:rPr>
        <w:t>виконували</w:t>
      </w:r>
      <w:proofErr w:type="spellEnd"/>
      <w:r w:rsidRPr="0022254F">
        <w:rPr>
          <w:i/>
          <w:sz w:val="28"/>
          <w:szCs w:val="28"/>
        </w:rPr>
        <w:t xml:space="preserve"> </w:t>
      </w:r>
      <w:proofErr w:type="spellStart"/>
      <w:r w:rsidRPr="0022254F">
        <w:rPr>
          <w:i/>
          <w:sz w:val="28"/>
          <w:szCs w:val="28"/>
        </w:rPr>
        <w:t>функції</w:t>
      </w:r>
      <w:proofErr w:type="spellEnd"/>
      <w:r w:rsidRPr="0022254F">
        <w:rPr>
          <w:i/>
          <w:sz w:val="28"/>
          <w:szCs w:val="28"/>
        </w:rPr>
        <w:t xml:space="preserve"> </w:t>
      </w:r>
      <w:proofErr w:type="spellStart"/>
      <w:r w:rsidRPr="0022254F">
        <w:rPr>
          <w:i/>
          <w:sz w:val="28"/>
          <w:szCs w:val="28"/>
        </w:rPr>
        <w:t>адміністраторів</w:t>
      </w:r>
      <w:proofErr w:type="spellEnd"/>
      <w:r w:rsidRPr="0022254F">
        <w:rPr>
          <w:i/>
          <w:sz w:val="28"/>
          <w:szCs w:val="28"/>
        </w:rPr>
        <w:t xml:space="preserve"> до </w:t>
      </w:r>
      <w:proofErr w:type="spellStart"/>
      <w:r w:rsidRPr="0022254F">
        <w:rPr>
          <w:i/>
          <w:sz w:val="28"/>
          <w:szCs w:val="28"/>
        </w:rPr>
        <w:t>прийняття</w:t>
      </w:r>
      <w:proofErr w:type="spellEnd"/>
      <w:r w:rsidRPr="0022254F">
        <w:rPr>
          <w:i/>
          <w:sz w:val="28"/>
          <w:szCs w:val="28"/>
        </w:rPr>
        <w:t xml:space="preserve"> </w:t>
      </w:r>
      <w:proofErr w:type="spellStart"/>
      <w:r w:rsidRPr="0022254F">
        <w:rPr>
          <w:i/>
          <w:sz w:val="28"/>
          <w:szCs w:val="28"/>
        </w:rPr>
        <w:t>Податкового</w:t>
      </w:r>
      <w:proofErr w:type="spellEnd"/>
      <w:r w:rsidRPr="0022254F">
        <w:rPr>
          <w:i/>
          <w:sz w:val="28"/>
          <w:szCs w:val="28"/>
        </w:rPr>
        <w:t xml:space="preserve"> кодексу </w:t>
      </w:r>
      <w:proofErr w:type="spellStart"/>
      <w:r w:rsidRPr="0022254F">
        <w:rPr>
          <w:i/>
          <w:sz w:val="28"/>
          <w:szCs w:val="28"/>
        </w:rPr>
        <w:t>України</w:t>
      </w:r>
      <w:proofErr w:type="spellEnd"/>
      <w:r w:rsidRPr="0022254F">
        <w:rPr>
          <w:i/>
          <w:sz w:val="28"/>
          <w:szCs w:val="28"/>
        </w:rPr>
        <w:t xml:space="preserve">, - </w:t>
      </w:r>
      <w:proofErr w:type="spellStart"/>
      <w:r w:rsidRPr="0022254F">
        <w:rPr>
          <w:i/>
          <w:sz w:val="28"/>
          <w:szCs w:val="28"/>
        </w:rPr>
        <w:t>це</w:t>
      </w:r>
      <w:proofErr w:type="spellEnd"/>
      <w:r w:rsidRPr="00A140AE">
        <w:rPr>
          <w:sz w:val="28"/>
          <w:szCs w:val="28"/>
        </w:rPr>
        <w:t xml:space="preserve"> </w:t>
      </w:r>
    </w:p>
    <w:p w:rsidR="0022254F" w:rsidRPr="006A67E4" w:rsidRDefault="00A140AE" w:rsidP="00A140AE">
      <w:pPr>
        <w:spacing w:line="288" w:lineRule="auto"/>
        <w:ind w:firstLine="567"/>
        <w:jc w:val="both"/>
        <w:rPr>
          <w:sz w:val="28"/>
          <w:szCs w:val="28"/>
        </w:rPr>
      </w:pPr>
      <w:r w:rsidRPr="00A140AE">
        <w:rPr>
          <w:sz w:val="28"/>
          <w:szCs w:val="28"/>
        </w:rPr>
        <w:t xml:space="preserve">А) </w:t>
      </w:r>
      <w:proofErr w:type="spellStart"/>
      <w:r w:rsidRPr="00A140AE">
        <w:rPr>
          <w:sz w:val="28"/>
          <w:szCs w:val="28"/>
        </w:rPr>
        <w:t>органи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державної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фінансової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інспекції</w:t>
      </w:r>
      <w:proofErr w:type="spellEnd"/>
      <w:r w:rsidRPr="00A140AE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органи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державної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податкової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служби</w:t>
      </w:r>
      <w:proofErr w:type="spellEnd"/>
      <w:r w:rsidRPr="00A140AE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органи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державної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митної</w:t>
      </w:r>
      <w:proofErr w:type="spellEnd"/>
      <w:r w:rsidRPr="00A140AE">
        <w:rPr>
          <w:sz w:val="28"/>
          <w:szCs w:val="28"/>
        </w:rPr>
        <w:t xml:space="preserve"> служб, </w:t>
      </w:r>
      <w:proofErr w:type="spellStart"/>
      <w:r w:rsidRPr="00A140AE">
        <w:rPr>
          <w:sz w:val="28"/>
          <w:szCs w:val="28"/>
        </w:rPr>
        <w:t>органи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Пенсійного</w:t>
      </w:r>
      <w:proofErr w:type="spellEnd"/>
      <w:r w:rsidRPr="00A140AE">
        <w:rPr>
          <w:sz w:val="28"/>
          <w:szCs w:val="28"/>
        </w:rPr>
        <w:t xml:space="preserve"> фонду </w:t>
      </w:r>
      <w:proofErr w:type="spellStart"/>
      <w:r w:rsidRPr="00A140AE">
        <w:rPr>
          <w:sz w:val="28"/>
          <w:szCs w:val="28"/>
        </w:rPr>
        <w:t>України</w:t>
      </w:r>
      <w:proofErr w:type="spellEnd"/>
      <w:r w:rsidRPr="00A140AE">
        <w:rPr>
          <w:sz w:val="28"/>
          <w:szCs w:val="28"/>
        </w:rPr>
        <w:t xml:space="preserve">; </w:t>
      </w:r>
    </w:p>
    <w:p w:rsidR="0022254F" w:rsidRPr="006A67E4" w:rsidRDefault="00A140AE" w:rsidP="00A140AE">
      <w:pPr>
        <w:spacing w:line="288" w:lineRule="auto"/>
        <w:ind w:firstLine="567"/>
        <w:jc w:val="both"/>
        <w:rPr>
          <w:sz w:val="28"/>
          <w:szCs w:val="28"/>
        </w:rPr>
      </w:pPr>
      <w:r w:rsidRPr="00A140AE">
        <w:rPr>
          <w:sz w:val="28"/>
          <w:szCs w:val="28"/>
        </w:rPr>
        <w:t xml:space="preserve">Б) </w:t>
      </w:r>
      <w:proofErr w:type="spellStart"/>
      <w:r w:rsidRPr="00A140AE">
        <w:rPr>
          <w:sz w:val="28"/>
          <w:szCs w:val="28"/>
        </w:rPr>
        <w:t>органи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Пенсійного</w:t>
      </w:r>
      <w:proofErr w:type="spellEnd"/>
      <w:r w:rsidRPr="00A140AE">
        <w:rPr>
          <w:sz w:val="28"/>
          <w:szCs w:val="28"/>
        </w:rPr>
        <w:t xml:space="preserve"> фонду </w:t>
      </w:r>
      <w:proofErr w:type="spellStart"/>
      <w:r w:rsidRPr="00A140AE">
        <w:rPr>
          <w:sz w:val="28"/>
          <w:szCs w:val="28"/>
        </w:rPr>
        <w:t>України</w:t>
      </w:r>
      <w:proofErr w:type="spellEnd"/>
      <w:r w:rsidRPr="00A140AE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органи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фондів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загальнообов’язкового</w:t>
      </w:r>
      <w:proofErr w:type="spellEnd"/>
      <w:r w:rsidRPr="00A140AE">
        <w:rPr>
          <w:sz w:val="28"/>
          <w:szCs w:val="28"/>
        </w:rPr>
        <w:t xml:space="preserve"> державного </w:t>
      </w:r>
      <w:proofErr w:type="spellStart"/>
      <w:r w:rsidRPr="00A140AE">
        <w:rPr>
          <w:sz w:val="28"/>
          <w:szCs w:val="28"/>
        </w:rPr>
        <w:t>соціального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страхування</w:t>
      </w:r>
      <w:proofErr w:type="spellEnd"/>
      <w:r w:rsidRPr="00A140AE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органи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державної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податкової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proofErr w:type="gramStart"/>
      <w:r w:rsidRPr="00A140AE">
        <w:rPr>
          <w:sz w:val="28"/>
          <w:szCs w:val="28"/>
        </w:rPr>
        <w:t>служби</w:t>
      </w:r>
      <w:proofErr w:type="spellEnd"/>
      <w:r w:rsidRPr="00A140AE">
        <w:rPr>
          <w:sz w:val="28"/>
          <w:szCs w:val="28"/>
        </w:rPr>
        <w:t xml:space="preserve"> ,</w:t>
      </w:r>
      <w:proofErr w:type="gram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органи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державної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митної</w:t>
      </w:r>
      <w:proofErr w:type="spellEnd"/>
      <w:r w:rsidRPr="00A140AE">
        <w:rPr>
          <w:sz w:val="28"/>
          <w:szCs w:val="28"/>
        </w:rPr>
        <w:t xml:space="preserve"> служб; </w:t>
      </w:r>
    </w:p>
    <w:p w:rsidR="0022254F" w:rsidRPr="006A67E4" w:rsidRDefault="00A140AE" w:rsidP="00A140AE">
      <w:pPr>
        <w:spacing w:line="288" w:lineRule="auto"/>
        <w:ind w:firstLine="567"/>
        <w:jc w:val="both"/>
        <w:rPr>
          <w:sz w:val="28"/>
          <w:szCs w:val="28"/>
        </w:rPr>
      </w:pPr>
      <w:r w:rsidRPr="00A140AE">
        <w:rPr>
          <w:sz w:val="28"/>
          <w:szCs w:val="28"/>
        </w:rPr>
        <w:t xml:space="preserve">В) </w:t>
      </w:r>
      <w:proofErr w:type="spellStart"/>
      <w:r w:rsidRPr="00A140AE">
        <w:rPr>
          <w:sz w:val="28"/>
          <w:szCs w:val="28"/>
        </w:rPr>
        <w:t>органи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Пенсійного</w:t>
      </w:r>
      <w:proofErr w:type="spellEnd"/>
      <w:r w:rsidRPr="00A140AE">
        <w:rPr>
          <w:sz w:val="28"/>
          <w:szCs w:val="28"/>
        </w:rPr>
        <w:t xml:space="preserve"> фонду </w:t>
      </w:r>
      <w:proofErr w:type="spellStart"/>
      <w:r w:rsidRPr="00A140AE">
        <w:rPr>
          <w:sz w:val="28"/>
          <w:szCs w:val="28"/>
        </w:rPr>
        <w:t>України</w:t>
      </w:r>
      <w:proofErr w:type="spellEnd"/>
      <w:r w:rsidRPr="00A140AE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органи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фондів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загальнообов’язкового</w:t>
      </w:r>
      <w:proofErr w:type="spellEnd"/>
      <w:r w:rsidRPr="00A140AE">
        <w:rPr>
          <w:sz w:val="28"/>
          <w:szCs w:val="28"/>
        </w:rPr>
        <w:t xml:space="preserve"> державного </w:t>
      </w:r>
      <w:proofErr w:type="spellStart"/>
      <w:r w:rsidRPr="00A140AE">
        <w:rPr>
          <w:sz w:val="28"/>
          <w:szCs w:val="28"/>
        </w:rPr>
        <w:t>соціального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страхування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органи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державної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податкової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служби</w:t>
      </w:r>
      <w:proofErr w:type="spellEnd"/>
      <w:r w:rsidRPr="00A140AE">
        <w:rPr>
          <w:sz w:val="28"/>
          <w:szCs w:val="28"/>
        </w:rPr>
        <w:t xml:space="preserve">; </w:t>
      </w:r>
    </w:p>
    <w:p w:rsidR="0022254F" w:rsidRPr="006A67E4" w:rsidRDefault="00A140AE" w:rsidP="00A140AE">
      <w:pPr>
        <w:spacing w:line="288" w:lineRule="auto"/>
        <w:ind w:firstLine="567"/>
        <w:jc w:val="both"/>
        <w:rPr>
          <w:sz w:val="28"/>
          <w:szCs w:val="28"/>
        </w:rPr>
      </w:pPr>
      <w:r w:rsidRPr="00A140AE">
        <w:rPr>
          <w:sz w:val="28"/>
          <w:szCs w:val="28"/>
        </w:rPr>
        <w:t xml:space="preserve">Г) </w:t>
      </w:r>
      <w:proofErr w:type="spellStart"/>
      <w:r w:rsidRPr="00A140AE">
        <w:rPr>
          <w:sz w:val="28"/>
          <w:szCs w:val="28"/>
        </w:rPr>
        <w:t>органи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податкової</w:t>
      </w:r>
      <w:proofErr w:type="spellEnd"/>
      <w:r w:rsidRPr="00A140AE">
        <w:rPr>
          <w:sz w:val="28"/>
          <w:szCs w:val="28"/>
        </w:rPr>
        <w:t xml:space="preserve"> та </w:t>
      </w:r>
      <w:proofErr w:type="spellStart"/>
      <w:r w:rsidRPr="00A140AE">
        <w:rPr>
          <w:sz w:val="28"/>
          <w:szCs w:val="28"/>
        </w:rPr>
        <w:t>митної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служби</w:t>
      </w:r>
      <w:proofErr w:type="spellEnd"/>
      <w:r w:rsidRPr="00A140AE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органи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фондів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загальнообов’язкового</w:t>
      </w:r>
      <w:proofErr w:type="spellEnd"/>
      <w:r w:rsidRPr="00A140AE">
        <w:rPr>
          <w:sz w:val="28"/>
          <w:szCs w:val="28"/>
        </w:rPr>
        <w:t xml:space="preserve"> державного </w:t>
      </w:r>
      <w:proofErr w:type="spellStart"/>
      <w:r w:rsidRPr="00A140AE">
        <w:rPr>
          <w:sz w:val="28"/>
          <w:szCs w:val="28"/>
        </w:rPr>
        <w:t>соціального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страхування</w:t>
      </w:r>
      <w:proofErr w:type="spellEnd"/>
      <w:r w:rsidRPr="00A140AE">
        <w:rPr>
          <w:sz w:val="28"/>
          <w:szCs w:val="28"/>
        </w:rPr>
        <w:t xml:space="preserve">. </w:t>
      </w:r>
    </w:p>
    <w:p w:rsidR="0022254F" w:rsidRPr="006A67E4" w:rsidRDefault="00A140AE" w:rsidP="00A140AE">
      <w:pPr>
        <w:spacing w:line="288" w:lineRule="auto"/>
        <w:ind w:firstLine="567"/>
        <w:jc w:val="both"/>
        <w:rPr>
          <w:i/>
          <w:sz w:val="28"/>
          <w:szCs w:val="28"/>
        </w:rPr>
      </w:pPr>
      <w:r w:rsidRPr="0022254F">
        <w:rPr>
          <w:i/>
          <w:sz w:val="28"/>
          <w:szCs w:val="28"/>
        </w:rPr>
        <w:t xml:space="preserve">8. </w:t>
      </w:r>
      <w:proofErr w:type="spellStart"/>
      <w:r w:rsidRPr="0022254F">
        <w:rPr>
          <w:i/>
          <w:sz w:val="28"/>
          <w:szCs w:val="28"/>
        </w:rPr>
        <w:t>Завдання</w:t>
      </w:r>
      <w:proofErr w:type="spellEnd"/>
      <w:r w:rsidRPr="0022254F">
        <w:rPr>
          <w:i/>
          <w:sz w:val="28"/>
          <w:szCs w:val="28"/>
        </w:rPr>
        <w:t xml:space="preserve"> та </w:t>
      </w:r>
      <w:proofErr w:type="spellStart"/>
      <w:r w:rsidRPr="0022254F">
        <w:rPr>
          <w:i/>
          <w:sz w:val="28"/>
          <w:szCs w:val="28"/>
        </w:rPr>
        <w:t>повноваження</w:t>
      </w:r>
      <w:proofErr w:type="spellEnd"/>
      <w:r w:rsidRPr="0022254F">
        <w:rPr>
          <w:i/>
          <w:sz w:val="28"/>
          <w:szCs w:val="28"/>
        </w:rPr>
        <w:t xml:space="preserve"> </w:t>
      </w:r>
      <w:proofErr w:type="spellStart"/>
      <w:r w:rsidRPr="0022254F">
        <w:rPr>
          <w:i/>
          <w:sz w:val="28"/>
          <w:szCs w:val="28"/>
        </w:rPr>
        <w:t>Державної</w:t>
      </w:r>
      <w:proofErr w:type="spellEnd"/>
      <w:r w:rsidRPr="0022254F">
        <w:rPr>
          <w:i/>
          <w:sz w:val="28"/>
          <w:szCs w:val="28"/>
        </w:rPr>
        <w:t xml:space="preserve"> </w:t>
      </w:r>
      <w:proofErr w:type="spellStart"/>
      <w:r w:rsidRPr="0022254F">
        <w:rPr>
          <w:i/>
          <w:sz w:val="28"/>
          <w:szCs w:val="28"/>
        </w:rPr>
        <w:t>фіскальної</w:t>
      </w:r>
      <w:proofErr w:type="spellEnd"/>
      <w:r w:rsidRPr="0022254F">
        <w:rPr>
          <w:i/>
          <w:sz w:val="28"/>
          <w:szCs w:val="28"/>
        </w:rPr>
        <w:t xml:space="preserve"> </w:t>
      </w:r>
      <w:proofErr w:type="spellStart"/>
      <w:r w:rsidRPr="0022254F">
        <w:rPr>
          <w:i/>
          <w:sz w:val="28"/>
          <w:szCs w:val="28"/>
        </w:rPr>
        <w:t>служби</w:t>
      </w:r>
      <w:proofErr w:type="spellEnd"/>
      <w:r w:rsidRPr="0022254F">
        <w:rPr>
          <w:i/>
          <w:sz w:val="28"/>
          <w:szCs w:val="28"/>
        </w:rPr>
        <w:t xml:space="preserve"> </w:t>
      </w:r>
      <w:proofErr w:type="spellStart"/>
      <w:r w:rsidRPr="0022254F">
        <w:rPr>
          <w:i/>
          <w:sz w:val="28"/>
          <w:szCs w:val="28"/>
        </w:rPr>
        <w:t>визначаються</w:t>
      </w:r>
      <w:proofErr w:type="spellEnd"/>
      <w:r w:rsidRPr="0022254F">
        <w:rPr>
          <w:i/>
          <w:sz w:val="28"/>
          <w:szCs w:val="28"/>
        </w:rPr>
        <w:t xml:space="preserve">: </w:t>
      </w:r>
    </w:p>
    <w:p w:rsidR="0022254F" w:rsidRPr="006A67E4" w:rsidRDefault="00A140AE" w:rsidP="00A140AE">
      <w:pPr>
        <w:spacing w:line="288" w:lineRule="auto"/>
        <w:ind w:firstLine="567"/>
        <w:jc w:val="both"/>
        <w:rPr>
          <w:sz w:val="28"/>
          <w:szCs w:val="28"/>
        </w:rPr>
      </w:pPr>
      <w:r w:rsidRPr="00A140AE">
        <w:rPr>
          <w:sz w:val="28"/>
          <w:szCs w:val="28"/>
        </w:rPr>
        <w:t xml:space="preserve">А) </w:t>
      </w:r>
      <w:proofErr w:type="spellStart"/>
      <w:r w:rsidRPr="00A140AE">
        <w:rPr>
          <w:sz w:val="28"/>
          <w:szCs w:val="28"/>
        </w:rPr>
        <w:t>Положенням</w:t>
      </w:r>
      <w:proofErr w:type="spellEnd"/>
      <w:r w:rsidRPr="00A140AE">
        <w:rPr>
          <w:sz w:val="28"/>
          <w:szCs w:val="28"/>
        </w:rPr>
        <w:t xml:space="preserve"> про </w:t>
      </w:r>
      <w:proofErr w:type="spellStart"/>
      <w:r w:rsidRPr="00A140AE">
        <w:rPr>
          <w:sz w:val="28"/>
          <w:szCs w:val="28"/>
        </w:rPr>
        <w:t>Державна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фіскальна</w:t>
      </w:r>
      <w:proofErr w:type="spellEnd"/>
      <w:r w:rsidRPr="00A140AE">
        <w:rPr>
          <w:sz w:val="28"/>
          <w:szCs w:val="28"/>
        </w:rPr>
        <w:t xml:space="preserve"> служба </w:t>
      </w:r>
      <w:proofErr w:type="spellStart"/>
      <w:r w:rsidRPr="00A140AE">
        <w:rPr>
          <w:sz w:val="28"/>
          <w:szCs w:val="28"/>
        </w:rPr>
        <w:t>України</w:t>
      </w:r>
      <w:proofErr w:type="spellEnd"/>
      <w:r w:rsidRPr="00A140AE">
        <w:rPr>
          <w:sz w:val="28"/>
          <w:szCs w:val="28"/>
        </w:rPr>
        <w:t xml:space="preserve">; </w:t>
      </w:r>
    </w:p>
    <w:p w:rsidR="0022254F" w:rsidRPr="006A67E4" w:rsidRDefault="00A140AE" w:rsidP="00A140AE">
      <w:pPr>
        <w:spacing w:line="288" w:lineRule="auto"/>
        <w:ind w:firstLine="567"/>
        <w:jc w:val="both"/>
        <w:rPr>
          <w:sz w:val="28"/>
          <w:szCs w:val="28"/>
        </w:rPr>
      </w:pPr>
      <w:r w:rsidRPr="00A140AE">
        <w:rPr>
          <w:sz w:val="28"/>
          <w:szCs w:val="28"/>
        </w:rPr>
        <w:t xml:space="preserve">Б) </w:t>
      </w:r>
      <w:proofErr w:type="spellStart"/>
      <w:r w:rsidRPr="00A140AE">
        <w:rPr>
          <w:sz w:val="28"/>
          <w:szCs w:val="28"/>
        </w:rPr>
        <w:t>Податковим</w:t>
      </w:r>
      <w:proofErr w:type="spellEnd"/>
      <w:r w:rsidRPr="00A140AE">
        <w:rPr>
          <w:sz w:val="28"/>
          <w:szCs w:val="28"/>
        </w:rPr>
        <w:t xml:space="preserve"> кодексом </w:t>
      </w:r>
      <w:proofErr w:type="spellStart"/>
      <w:r w:rsidRPr="00A140AE">
        <w:rPr>
          <w:sz w:val="28"/>
          <w:szCs w:val="28"/>
        </w:rPr>
        <w:t>України</w:t>
      </w:r>
      <w:proofErr w:type="spellEnd"/>
      <w:r w:rsidRPr="00A140AE">
        <w:rPr>
          <w:sz w:val="28"/>
          <w:szCs w:val="28"/>
        </w:rPr>
        <w:t xml:space="preserve">; </w:t>
      </w:r>
    </w:p>
    <w:p w:rsidR="0022254F" w:rsidRPr="006A67E4" w:rsidRDefault="00A140AE" w:rsidP="00A140AE">
      <w:pPr>
        <w:spacing w:line="288" w:lineRule="auto"/>
        <w:ind w:firstLine="567"/>
        <w:jc w:val="both"/>
        <w:rPr>
          <w:sz w:val="28"/>
          <w:szCs w:val="28"/>
        </w:rPr>
      </w:pPr>
      <w:r w:rsidRPr="00A140AE">
        <w:rPr>
          <w:sz w:val="28"/>
          <w:szCs w:val="28"/>
        </w:rPr>
        <w:t xml:space="preserve">В) Законом </w:t>
      </w:r>
      <w:proofErr w:type="spellStart"/>
      <w:r w:rsidRPr="00A140AE">
        <w:rPr>
          <w:sz w:val="28"/>
          <w:szCs w:val="28"/>
        </w:rPr>
        <w:t>України</w:t>
      </w:r>
      <w:proofErr w:type="spellEnd"/>
      <w:r w:rsidRPr="00A140AE">
        <w:rPr>
          <w:sz w:val="28"/>
          <w:szCs w:val="28"/>
        </w:rPr>
        <w:t xml:space="preserve"> про </w:t>
      </w:r>
      <w:proofErr w:type="spellStart"/>
      <w:r w:rsidRPr="00A140AE">
        <w:rPr>
          <w:sz w:val="28"/>
          <w:szCs w:val="28"/>
        </w:rPr>
        <w:t>державну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податкову</w:t>
      </w:r>
      <w:proofErr w:type="spellEnd"/>
      <w:r w:rsidRPr="00A140AE">
        <w:rPr>
          <w:sz w:val="28"/>
          <w:szCs w:val="28"/>
        </w:rPr>
        <w:t xml:space="preserve"> службу; </w:t>
      </w:r>
    </w:p>
    <w:p w:rsidR="0022254F" w:rsidRPr="006A67E4" w:rsidRDefault="00A140AE" w:rsidP="00A140AE">
      <w:pPr>
        <w:spacing w:line="288" w:lineRule="auto"/>
        <w:ind w:firstLine="567"/>
        <w:jc w:val="both"/>
        <w:rPr>
          <w:sz w:val="28"/>
          <w:szCs w:val="28"/>
        </w:rPr>
      </w:pPr>
      <w:r w:rsidRPr="00A140AE">
        <w:rPr>
          <w:sz w:val="28"/>
          <w:szCs w:val="28"/>
        </w:rPr>
        <w:t xml:space="preserve">Г) </w:t>
      </w:r>
      <w:proofErr w:type="spellStart"/>
      <w:r w:rsidRPr="00A140AE">
        <w:rPr>
          <w:sz w:val="28"/>
          <w:szCs w:val="28"/>
        </w:rPr>
        <w:t>усім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податковим</w:t>
      </w:r>
      <w:proofErr w:type="spellEnd"/>
      <w:r w:rsidRPr="00A140AE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законодавством</w:t>
      </w:r>
      <w:proofErr w:type="spellEnd"/>
      <w:r w:rsidRPr="00A140AE">
        <w:rPr>
          <w:sz w:val="28"/>
          <w:szCs w:val="28"/>
        </w:rPr>
        <w:t xml:space="preserve">. </w:t>
      </w:r>
    </w:p>
    <w:p w:rsidR="0022254F" w:rsidRPr="006A67E4" w:rsidRDefault="00A140AE" w:rsidP="00A140AE">
      <w:pPr>
        <w:spacing w:line="288" w:lineRule="auto"/>
        <w:ind w:firstLine="567"/>
        <w:jc w:val="both"/>
        <w:rPr>
          <w:i/>
          <w:sz w:val="28"/>
          <w:szCs w:val="28"/>
        </w:rPr>
      </w:pPr>
      <w:r w:rsidRPr="006A67E4">
        <w:rPr>
          <w:i/>
          <w:sz w:val="28"/>
          <w:szCs w:val="28"/>
        </w:rPr>
        <w:t xml:space="preserve">9. </w:t>
      </w:r>
      <w:proofErr w:type="spellStart"/>
      <w:r w:rsidRPr="0022254F">
        <w:rPr>
          <w:i/>
          <w:sz w:val="28"/>
          <w:szCs w:val="28"/>
        </w:rPr>
        <w:t>Методи</w:t>
      </w:r>
      <w:proofErr w:type="spellEnd"/>
      <w:r w:rsidRPr="006A67E4">
        <w:rPr>
          <w:i/>
          <w:sz w:val="28"/>
          <w:szCs w:val="28"/>
        </w:rPr>
        <w:t xml:space="preserve"> </w:t>
      </w:r>
      <w:r w:rsidRPr="0022254F">
        <w:rPr>
          <w:i/>
          <w:sz w:val="28"/>
          <w:szCs w:val="28"/>
        </w:rPr>
        <w:t>та</w:t>
      </w:r>
      <w:r w:rsidRPr="006A67E4">
        <w:rPr>
          <w:i/>
          <w:sz w:val="28"/>
          <w:szCs w:val="28"/>
        </w:rPr>
        <w:t xml:space="preserve"> </w:t>
      </w:r>
      <w:proofErr w:type="spellStart"/>
      <w:r w:rsidRPr="0022254F">
        <w:rPr>
          <w:i/>
          <w:sz w:val="28"/>
          <w:szCs w:val="28"/>
        </w:rPr>
        <w:t>способи</w:t>
      </w:r>
      <w:proofErr w:type="spellEnd"/>
      <w:r w:rsidRPr="006A67E4">
        <w:rPr>
          <w:i/>
          <w:sz w:val="28"/>
          <w:szCs w:val="28"/>
        </w:rPr>
        <w:t xml:space="preserve"> </w:t>
      </w:r>
      <w:proofErr w:type="spellStart"/>
      <w:r w:rsidRPr="0022254F">
        <w:rPr>
          <w:i/>
          <w:sz w:val="28"/>
          <w:szCs w:val="28"/>
        </w:rPr>
        <w:t>впливу</w:t>
      </w:r>
      <w:proofErr w:type="spellEnd"/>
      <w:r w:rsidRPr="006A67E4">
        <w:rPr>
          <w:i/>
          <w:sz w:val="28"/>
          <w:szCs w:val="28"/>
        </w:rPr>
        <w:t xml:space="preserve">, </w:t>
      </w:r>
      <w:r w:rsidRPr="0022254F">
        <w:rPr>
          <w:i/>
          <w:sz w:val="28"/>
          <w:szCs w:val="28"/>
        </w:rPr>
        <w:t>що</w:t>
      </w:r>
      <w:r w:rsidRPr="006A67E4">
        <w:rPr>
          <w:i/>
          <w:sz w:val="28"/>
          <w:szCs w:val="28"/>
        </w:rPr>
        <w:t xml:space="preserve"> </w:t>
      </w:r>
      <w:proofErr w:type="spellStart"/>
      <w:r w:rsidRPr="0022254F">
        <w:rPr>
          <w:i/>
          <w:sz w:val="28"/>
          <w:szCs w:val="28"/>
        </w:rPr>
        <w:t>застосовують</w:t>
      </w:r>
      <w:proofErr w:type="spellEnd"/>
      <w:r w:rsidRPr="006A67E4">
        <w:rPr>
          <w:i/>
          <w:sz w:val="28"/>
          <w:szCs w:val="28"/>
        </w:rPr>
        <w:t xml:space="preserve"> </w:t>
      </w:r>
      <w:proofErr w:type="spellStart"/>
      <w:r w:rsidRPr="0022254F">
        <w:rPr>
          <w:i/>
          <w:sz w:val="28"/>
          <w:szCs w:val="28"/>
        </w:rPr>
        <w:t>адміністратори</w:t>
      </w:r>
      <w:proofErr w:type="spellEnd"/>
      <w:r w:rsidRPr="006A67E4">
        <w:rPr>
          <w:i/>
          <w:sz w:val="28"/>
          <w:szCs w:val="28"/>
        </w:rPr>
        <w:t xml:space="preserve"> </w:t>
      </w:r>
      <w:proofErr w:type="spellStart"/>
      <w:r w:rsidRPr="0022254F">
        <w:rPr>
          <w:i/>
          <w:sz w:val="28"/>
          <w:szCs w:val="28"/>
        </w:rPr>
        <w:t>податків</w:t>
      </w:r>
      <w:proofErr w:type="spellEnd"/>
      <w:r w:rsidRPr="006A67E4">
        <w:rPr>
          <w:i/>
          <w:sz w:val="28"/>
          <w:szCs w:val="28"/>
        </w:rPr>
        <w:t xml:space="preserve"> </w:t>
      </w:r>
      <w:r w:rsidRPr="0022254F">
        <w:rPr>
          <w:i/>
          <w:sz w:val="28"/>
          <w:szCs w:val="28"/>
        </w:rPr>
        <w:t>та</w:t>
      </w:r>
      <w:r w:rsidRPr="006A67E4">
        <w:rPr>
          <w:i/>
          <w:sz w:val="28"/>
          <w:szCs w:val="28"/>
        </w:rPr>
        <w:t xml:space="preserve"> </w:t>
      </w:r>
      <w:proofErr w:type="spellStart"/>
      <w:r w:rsidRPr="0022254F">
        <w:rPr>
          <w:i/>
          <w:sz w:val="28"/>
          <w:szCs w:val="28"/>
        </w:rPr>
        <w:t>зборів</w:t>
      </w:r>
      <w:proofErr w:type="spellEnd"/>
      <w:r w:rsidRPr="006A67E4">
        <w:rPr>
          <w:i/>
          <w:sz w:val="28"/>
          <w:szCs w:val="28"/>
        </w:rPr>
        <w:t xml:space="preserve"> </w:t>
      </w:r>
      <w:r w:rsidRPr="0022254F">
        <w:rPr>
          <w:i/>
          <w:sz w:val="28"/>
          <w:szCs w:val="28"/>
        </w:rPr>
        <w:t>до</w:t>
      </w:r>
      <w:r w:rsidRPr="006A67E4">
        <w:rPr>
          <w:i/>
          <w:sz w:val="28"/>
          <w:szCs w:val="28"/>
        </w:rPr>
        <w:t xml:space="preserve"> </w:t>
      </w:r>
      <w:proofErr w:type="spellStart"/>
      <w:r w:rsidRPr="0022254F">
        <w:rPr>
          <w:i/>
          <w:sz w:val="28"/>
          <w:szCs w:val="28"/>
        </w:rPr>
        <w:t>підконтрольних</w:t>
      </w:r>
      <w:proofErr w:type="spellEnd"/>
      <w:r w:rsidRPr="006A67E4">
        <w:rPr>
          <w:i/>
          <w:sz w:val="28"/>
          <w:szCs w:val="28"/>
        </w:rPr>
        <w:t xml:space="preserve"> </w:t>
      </w:r>
      <w:proofErr w:type="spellStart"/>
      <w:r w:rsidRPr="0022254F">
        <w:rPr>
          <w:i/>
          <w:sz w:val="28"/>
          <w:szCs w:val="28"/>
        </w:rPr>
        <w:t>суб</w:t>
      </w:r>
      <w:r w:rsidRPr="006A67E4">
        <w:rPr>
          <w:i/>
          <w:sz w:val="28"/>
          <w:szCs w:val="28"/>
        </w:rPr>
        <w:t>’</w:t>
      </w:r>
      <w:r w:rsidRPr="0022254F">
        <w:rPr>
          <w:i/>
          <w:sz w:val="28"/>
          <w:szCs w:val="28"/>
        </w:rPr>
        <w:t>єктів</w:t>
      </w:r>
      <w:proofErr w:type="spellEnd"/>
      <w:r w:rsidRPr="006A67E4">
        <w:rPr>
          <w:i/>
          <w:sz w:val="28"/>
          <w:szCs w:val="28"/>
        </w:rPr>
        <w:t xml:space="preserve">, - </w:t>
      </w:r>
      <w:proofErr w:type="spellStart"/>
      <w:r w:rsidRPr="0022254F">
        <w:rPr>
          <w:i/>
          <w:sz w:val="28"/>
          <w:szCs w:val="28"/>
        </w:rPr>
        <w:t>це</w:t>
      </w:r>
      <w:proofErr w:type="spellEnd"/>
      <w:r w:rsidRPr="006A67E4">
        <w:rPr>
          <w:i/>
          <w:sz w:val="28"/>
          <w:szCs w:val="28"/>
        </w:rPr>
        <w:t xml:space="preserve"> </w:t>
      </w:r>
    </w:p>
    <w:p w:rsidR="0022254F" w:rsidRPr="00056B91" w:rsidRDefault="00A140AE" w:rsidP="00A140AE">
      <w:pPr>
        <w:spacing w:line="288" w:lineRule="auto"/>
        <w:ind w:firstLine="567"/>
        <w:jc w:val="both"/>
        <w:rPr>
          <w:sz w:val="28"/>
          <w:szCs w:val="28"/>
        </w:rPr>
      </w:pPr>
      <w:r w:rsidRPr="00A140AE">
        <w:rPr>
          <w:sz w:val="28"/>
          <w:szCs w:val="28"/>
        </w:rPr>
        <w:t>А</w:t>
      </w:r>
      <w:r w:rsidRPr="00056B91">
        <w:rPr>
          <w:sz w:val="28"/>
          <w:szCs w:val="28"/>
        </w:rPr>
        <w:t xml:space="preserve">) </w:t>
      </w:r>
      <w:proofErr w:type="spellStart"/>
      <w:r w:rsidRPr="00A140AE">
        <w:rPr>
          <w:sz w:val="28"/>
          <w:szCs w:val="28"/>
        </w:rPr>
        <w:t>адміністративні</w:t>
      </w:r>
      <w:proofErr w:type="spellEnd"/>
      <w:r w:rsidRPr="00056B91">
        <w:rPr>
          <w:sz w:val="28"/>
          <w:szCs w:val="28"/>
        </w:rPr>
        <w:t xml:space="preserve"> (</w:t>
      </w:r>
      <w:proofErr w:type="spellStart"/>
      <w:r w:rsidRPr="00A140AE">
        <w:rPr>
          <w:sz w:val="28"/>
          <w:szCs w:val="28"/>
        </w:rPr>
        <w:t>методи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впливу</w:t>
      </w:r>
      <w:proofErr w:type="spellEnd"/>
      <w:r w:rsidRPr="00056B91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на</w:t>
      </w:r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підконтрольних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суб</w:t>
      </w:r>
      <w:r w:rsidRPr="00056B91">
        <w:rPr>
          <w:sz w:val="28"/>
          <w:szCs w:val="28"/>
        </w:rPr>
        <w:t>’</w:t>
      </w:r>
      <w:r w:rsidRPr="00A140AE">
        <w:rPr>
          <w:sz w:val="28"/>
          <w:szCs w:val="28"/>
        </w:rPr>
        <w:t>єктів</w:t>
      </w:r>
      <w:proofErr w:type="spellEnd"/>
      <w:r w:rsidRPr="00056B91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через</w:t>
      </w:r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видання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податкових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повідомлень</w:t>
      </w:r>
      <w:r w:rsidRPr="00056B91">
        <w:rPr>
          <w:sz w:val="28"/>
          <w:szCs w:val="28"/>
        </w:rPr>
        <w:t>-</w:t>
      </w:r>
      <w:r w:rsidRPr="00A140AE">
        <w:rPr>
          <w:sz w:val="28"/>
          <w:szCs w:val="28"/>
        </w:rPr>
        <w:t>рішень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податкових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вимог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податкового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арешту</w:t>
      </w:r>
      <w:proofErr w:type="spellEnd"/>
      <w:r w:rsidRPr="00056B91">
        <w:rPr>
          <w:sz w:val="28"/>
          <w:szCs w:val="28"/>
        </w:rPr>
        <w:t xml:space="preserve">) </w:t>
      </w:r>
      <w:r w:rsidRPr="00A140AE">
        <w:rPr>
          <w:sz w:val="28"/>
          <w:szCs w:val="28"/>
        </w:rPr>
        <w:t>та</w:t>
      </w:r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виховні</w:t>
      </w:r>
      <w:proofErr w:type="spellEnd"/>
      <w:r w:rsidRPr="00056B91">
        <w:rPr>
          <w:sz w:val="28"/>
          <w:szCs w:val="28"/>
        </w:rPr>
        <w:t xml:space="preserve"> (</w:t>
      </w:r>
      <w:proofErr w:type="spellStart"/>
      <w:r w:rsidRPr="00A140AE">
        <w:rPr>
          <w:sz w:val="28"/>
          <w:szCs w:val="28"/>
        </w:rPr>
        <w:t>проведення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масово</w:t>
      </w:r>
      <w:r w:rsidRPr="00056B91">
        <w:rPr>
          <w:sz w:val="28"/>
          <w:szCs w:val="28"/>
        </w:rPr>
        <w:t>-</w:t>
      </w:r>
      <w:r w:rsidRPr="00A140AE">
        <w:rPr>
          <w:sz w:val="28"/>
          <w:szCs w:val="28"/>
        </w:rPr>
        <w:t>роз</w:t>
      </w:r>
      <w:r w:rsidRPr="00056B91">
        <w:rPr>
          <w:sz w:val="28"/>
          <w:szCs w:val="28"/>
        </w:rPr>
        <w:t>’</w:t>
      </w:r>
      <w:r w:rsidRPr="00A140AE">
        <w:rPr>
          <w:sz w:val="28"/>
          <w:szCs w:val="28"/>
        </w:rPr>
        <w:t>яснювальної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навчальної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методичної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роботи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серед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платників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податків</w:t>
      </w:r>
      <w:proofErr w:type="spellEnd"/>
      <w:r w:rsidRPr="00056B91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та</w:t>
      </w:r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зборів</w:t>
      </w:r>
      <w:proofErr w:type="spellEnd"/>
      <w:r w:rsidRPr="00056B91">
        <w:rPr>
          <w:sz w:val="28"/>
          <w:szCs w:val="28"/>
        </w:rPr>
        <w:t xml:space="preserve">); </w:t>
      </w:r>
    </w:p>
    <w:p w:rsidR="0022254F" w:rsidRPr="00056B91" w:rsidRDefault="00A140AE" w:rsidP="00A140AE">
      <w:pPr>
        <w:spacing w:line="288" w:lineRule="auto"/>
        <w:ind w:firstLine="567"/>
        <w:jc w:val="both"/>
        <w:rPr>
          <w:sz w:val="28"/>
          <w:szCs w:val="28"/>
        </w:rPr>
      </w:pPr>
      <w:r w:rsidRPr="00A140AE">
        <w:rPr>
          <w:sz w:val="28"/>
          <w:szCs w:val="28"/>
        </w:rPr>
        <w:t>Б</w:t>
      </w:r>
      <w:r w:rsidRPr="00056B91">
        <w:rPr>
          <w:sz w:val="28"/>
          <w:szCs w:val="28"/>
        </w:rPr>
        <w:t xml:space="preserve">) </w:t>
      </w:r>
      <w:proofErr w:type="spellStart"/>
      <w:r w:rsidRPr="00A140AE">
        <w:rPr>
          <w:sz w:val="28"/>
          <w:szCs w:val="28"/>
        </w:rPr>
        <w:t>соціально</w:t>
      </w:r>
      <w:r w:rsidRPr="00056B91">
        <w:rPr>
          <w:sz w:val="28"/>
          <w:szCs w:val="28"/>
        </w:rPr>
        <w:t>-</w:t>
      </w:r>
      <w:r w:rsidRPr="00A140AE">
        <w:rPr>
          <w:sz w:val="28"/>
          <w:szCs w:val="28"/>
        </w:rPr>
        <w:t>психологічні</w:t>
      </w:r>
      <w:proofErr w:type="spellEnd"/>
      <w:r w:rsidRPr="00056B91">
        <w:rPr>
          <w:sz w:val="28"/>
          <w:szCs w:val="28"/>
        </w:rPr>
        <w:t xml:space="preserve"> (</w:t>
      </w:r>
      <w:proofErr w:type="spellStart"/>
      <w:r w:rsidRPr="00A140AE">
        <w:rPr>
          <w:sz w:val="28"/>
          <w:szCs w:val="28"/>
        </w:rPr>
        <w:t>вплив</w:t>
      </w:r>
      <w:proofErr w:type="spellEnd"/>
      <w:r w:rsidRPr="00056B91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на</w:t>
      </w:r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підконтрольних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суб</w:t>
      </w:r>
      <w:r w:rsidRPr="00056B91">
        <w:rPr>
          <w:sz w:val="28"/>
          <w:szCs w:val="28"/>
        </w:rPr>
        <w:t>’</w:t>
      </w:r>
      <w:r w:rsidRPr="00A140AE">
        <w:rPr>
          <w:sz w:val="28"/>
          <w:szCs w:val="28"/>
        </w:rPr>
        <w:t>єктів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використовуючи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методичні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підходи</w:t>
      </w:r>
      <w:proofErr w:type="spellEnd"/>
      <w:r w:rsidRPr="00056B91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з</w:t>
      </w:r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соціології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педагогіки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психології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логістики</w:t>
      </w:r>
      <w:proofErr w:type="spellEnd"/>
      <w:r w:rsidRPr="00056B91">
        <w:rPr>
          <w:sz w:val="28"/>
          <w:szCs w:val="28"/>
        </w:rPr>
        <w:t xml:space="preserve">); </w:t>
      </w:r>
      <w:proofErr w:type="spellStart"/>
      <w:r w:rsidRPr="00A140AE">
        <w:rPr>
          <w:sz w:val="28"/>
          <w:szCs w:val="28"/>
        </w:rPr>
        <w:t>виховні</w:t>
      </w:r>
      <w:proofErr w:type="spellEnd"/>
      <w:r w:rsidRPr="00056B91">
        <w:rPr>
          <w:sz w:val="28"/>
          <w:szCs w:val="28"/>
        </w:rPr>
        <w:t xml:space="preserve"> (</w:t>
      </w:r>
      <w:proofErr w:type="spellStart"/>
      <w:r w:rsidRPr="00A140AE">
        <w:rPr>
          <w:sz w:val="28"/>
          <w:szCs w:val="28"/>
        </w:rPr>
        <w:t>проведення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масовороз</w:t>
      </w:r>
      <w:r w:rsidRPr="00056B91">
        <w:rPr>
          <w:sz w:val="28"/>
          <w:szCs w:val="28"/>
        </w:rPr>
        <w:t>’</w:t>
      </w:r>
      <w:r w:rsidRPr="00A140AE">
        <w:rPr>
          <w:sz w:val="28"/>
          <w:szCs w:val="28"/>
        </w:rPr>
        <w:t>яснювальної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навчальної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методичної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роботи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серед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платників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податків</w:t>
      </w:r>
      <w:proofErr w:type="spellEnd"/>
      <w:r w:rsidRPr="00056B91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та</w:t>
      </w:r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зборів</w:t>
      </w:r>
      <w:proofErr w:type="spellEnd"/>
      <w:r w:rsidRPr="00056B91">
        <w:rPr>
          <w:sz w:val="28"/>
          <w:szCs w:val="28"/>
        </w:rPr>
        <w:t xml:space="preserve">); </w:t>
      </w:r>
    </w:p>
    <w:p w:rsidR="0022254F" w:rsidRPr="00056B91" w:rsidRDefault="00A140AE" w:rsidP="00A140AE">
      <w:pPr>
        <w:spacing w:line="288" w:lineRule="auto"/>
        <w:ind w:firstLine="567"/>
        <w:jc w:val="both"/>
        <w:rPr>
          <w:sz w:val="28"/>
          <w:szCs w:val="28"/>
        </w:rPr>
      </w:pPr>
      <w:r w:rsidRPr="00A140AE">
        <w:rPr>
          <w:sz w:val="28"/>
          <w:szCs w:val="28"/>
        </w:rPr>
        <w:t>В</w:t>
      </w:r>
      <w:r w:rsidRPr="00056B91">
        <w:rPr>
          <w:sz w:val="28"/>
          <w:szCs w:val="28"/>
        </w:rPr>
        <w:t xml:space="preserve">) </w:t>
      </w:r>
      <w:proofErr w:type="spellStart"/>
      <w:r w:rsidRPr="00A140AE">
        <w:rPr>
          <w:sz w:val="28"/>
          <w:szCs w:val="28"/>
        </w:rPr>
        <w:t>правові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методи</w:t>
      </w:r>
      <w:proofErr w:type="spellEnd"/>
      <w:r w:rsidRPr="00056B91">
        <w:rPr>
          <w:sz w:val="28"/>
          <w:szCs w:val="28"/>
        </w:rPr>
        <w:t xml:space="preserve"> (</w:t>
      </w:r>
      <w:proofErr w:type="spellStart"/>
      <w:r w:rsidRPr="00A140AE">
        <w:rPr>
          <w:sz w:val="28"/>
          <w:szCs w:val="28"/>
        </w:rPr>
        <w:t>чинні</w:t>
      </w:r>
      <w:proofErr w:type="spellEnd"/>
      <w:r w:rsidRPr="00056B91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нормативно</w:t>
      </w:r>
      <w:r w:rsidRPr="00056B91">
        <w:rPr>
          <w:sz w:val="28"/>
          <w:szCs w:val="28"/>
        </w:rPr>
        <w:t>-</w:t>
      </w:r>
      <w:proofErr w:type="spellStart"/>
      <w:r w:rsidRPr="00A140AE">
        <w:rPr>
          <w:sz w:val="28"/>
          <w:szCs w:val="28"/>
        </w:rPr>
        <w:t>правові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законні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акти</w:t>
      </w:r>
      <w:proofErr w:type="spellEnd"/>
      <w:r w:rsidRPr="00056B91">
        <w:rPr>
          <w:sz w:val="28"/>
          <w:szCs w:val="28"/>
        </w:rPr>
        <w:t xml:space="preserve">); </w:t>
      </w:r>
      <w:proofErr w:type="spellStart"/>
      <w:r w:rsidRPr="00A140AE">
        <w:rPr>
          <w:sz w:val="28"/>
          <w:szCs w:val="28"/>
        </w:rPr>
        <w:t>адміністративні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методи</w:t>
      </w:r>
      <w:proofErr w:type="spellEnd"/>
      <w:r w:rsidRPr="00056B91">
        <w:rPr>
          <w:sz w:val="28"/>
          <w:szCs w:val="28"/>
        </w:rPr>
        <w:t xml:space="preserve"> (</w:t>
      </w:r>
      <w:proofErr w:type="spellStart"/>
      <w:r w:rsidRPr="00A140AE">
        <w:rPr>
          <w:sz w:val="28"/>
          <w:szCs w:val="28"/>
        </w:rPr>
        <w:t>методи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впливу</w:t>
      </w:r>
      <w:proofErr w:type="spellEnd"/>
      <w:r w:rsidRPr="00056B91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на</w:t>
      </w:r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підконтрольних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суб</w:t>
      </w:r>
      <w:r w:rsidRPr="00056B91">
        <w:rPr>
          <w:sz w:val="28"/>
          <w:szCs w:val="28"/>
        </w:rPr>
        <w:t>’</w:t>
      </w:r>
      <w:r w:rsidRPr="00A140AE">
        <w:rPr>
          <w:sz w:val="28"/>
          <w:szCs w:val="28"/>
        </w:rPr>
        <w:t>єктів</w:t>
      </w:r>
      <w:proofErr w:type="spellEnd"/>
      <w:r w:rsidRPr="00056B91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через</w:t>
      </w:r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видання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податкових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повідомлень</w:t>
      </w:r>
      <w:r w:rsidRPr="00056B91">
        <w:rPr>
          <w:sz w:val="28"/>
          <w:szCs w:val="28"/>
        </w:rPr>
        <w:t>-</w:t>
      </w:r>
      <w:r w:rsidRPr="00A140AE">
        <w:rPr>
          <w:sz w:val="28"/>
          <w:szCs w:val="28"/>
        </w:rPr>
        <w:t>рішень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податкових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вимог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податкового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арешту</w:t>
      </w:r>
      <w:proofErr w:type="spellEnd"/>
      <w:r w:rsidRPr="00056B91">
        <w:rPr>
          <w:sz w:val="28"/>
          <w:szCs w:val="28"/>
        </w:rPr>
        <w:t xml:space="preserve">); </w:t>
      </w:r>
      <w:proofErr w:type="spellStart"/>
      <w:r w:rsidRPr="00A140AE">
        <w:rPr>
          <w:sz w:val="28"/>
          <w:szCs w:val="28"/>
        </w:rPr>
        <w:t>соціально</w:t>
      </w:r>
      <w:r w:rsidRPr="00056B91">
        <w:rPr>
          <w:sz w:val="28"/>
          <w:szCs w:val="28"/>
        </w:rPr>
        <w:t>-</w:t>
      </w:r>
      <w:r w:rsidRPr="00A140AE">
        <w:rPr>
          <w:sz w:val="28"/>
          <w:szCs w:val="28"/>
        </w:rPr>
        <w:t>психологічні</w:t>
      </w:r>
      <w:proofErr w:type="spellEnd"/>
      <w:r w:rsidRPr="00056B91">
        <w:rPr>
          <w:sz w:val="28"/>
          <w:szCs w:val="28"/>
        </w:rPr>
        <w:t xml:space="preserve"> (</w:t>
      </w:r>
      <w:proofErr w:type="spellStart"/>
      <w:r w:rsidRPr="00A140AE">
        <w:rPr>
          <w:sz w:val="28"/>
          <w:szCs w:val="28"/>
        </w:rPr>
        <w:t>вплив</w:t>
      </w:r>
      <w:proofErr w:type="spellEnd"/>
      <w:r w:rsidRPr="00056B91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на</w:t>
      </w:r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підконтрольних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суб</w:t>
      </w:r>
      <w:r w:rsidRPr="00056B91">
        <w:rPr>
          <w:sz w:val="28"/>
          <w:szCs w:val="28"/>
        </w:rPr>
        <w:t>’</w:t>
      </w:r>
      <w:r w:rsidRPr="00A140AE">
        <w:rPr>
          <w:sz w:val="28"/>
          <w:szCs w:val="28"/>
        </w:rPr>
        <w:t>єктів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використовуючи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методичні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підходи</w:t>
      </w:r>
      <w:proofErr w:type="spellEnd"/>
      <w:r w:rsidRPr="00056B91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з</w:t>
      </w:r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соціології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педагогіки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психології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логістики</w:t>
      </w:r>
      <w:proofErr w:type="spellEnd"/>
      <w:r w:rsidRPr="00056B91">
        <w:rPr>
          <w:sz w:val="28"/>
          <w:szCs w:val="28"/>
        </w:rPr>
        <w:t xml:space="preserve">); </w:t>
      </w:r>
      <w:proofErr w:type="spellStart"/>
      <w:r w:rsidRPr="00A140AE">
        <w:rPr>
          <w:sz w:val="28"/>
          <w:szCs w:val="28"/>
        </w:rPr>
        <w:t>виховні</w:t>
      </w:r>
      <w:proofErr w:type="spellEnd"/>
      <w:r w:rsidRPr="00056B91">
        <w:rPr>
          <w:sz w:val="28"/>
          <w:szCs w:val="28"/>
        </w:rPr>
        <w:t xml:space="preserve"> (</w:t>
      </w:r>
      <w:proofErr w:type="spellStart"/>
      <w:r w:rsidRPr="00A140AE">
        <w:rPr>
          <w:sz w:val="28"/>
          <w:szCs w:val="28"/>
        </w:rPr>
        <w:t>проведення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масово</w:t>
      </w:r>
      <w:r w:rsidRPr="00056B91">
        <w:rPr>
          <w:sz w:val="28"/>
          <w:szCs w:val="28"/>
        </w:rPr>
        <w:t>-</w:t>
      </w:r>
      <w:r w:rsidRPr="00A140AE">
        <w:rPr>
          <w:sz w:val="28"/>
          <w:szCs w:val="28"/>
        </w:rPr>
        <w:t>роз</w:t>
      </w:r>
      <w:r w:rsidRPr="00056B91">
        <w:rPr>
          <w:sz w:val="28"/>
          <w:szCs w:val="28"/>
        </w:rPr>
        <w:t>’</w:t>
      </w:r>
      <w:r w:rsidRPr="00A140AE">
        <w:rPr>
          <w:sz w:val="28"/>
          <w:szCs w:val="28"/>
        </w:rPr>
        <w:t>яснювальної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навчальної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методичної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роботи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серед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платників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податків</w:t>
      </w:r>
      <w:proofErr w:type="spellEnd"/>
      <w:r w:rsidRPr="00056B91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та</w:t>
      </w:r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зборів</w:t>
      </w:r>
      <w:proofErr w:type="spellEnd"/>
      <w:r w:rsidRPr="00056B91">
        <w:rPr>
          <w:sz w:val="28"/>
          <w:szCs w:val="28"/>
        </w:rPr>
        <w:t xml:space="preserve">); </w:t>
      </w:r>
    </w:p>
    <w:p w:rsidR="0022254F" w:rsidRPr="006A67E4" w:rsidRDefault="00A140AE" w:rsidP="00A140AE">
      <w:pPr>
        <w:spacing w:line="288" w:lineRule="auto"/>
        <w:ind w:firstLine="567"/>
        <w:jc w:val="both"/>
        <w:rPr>
          <w:sz w:val="28"/>
          <w:szCs w:val="28"/>
        </w:rPr>
      </w:pPr>
      <w:r w:rsidRPr="00A140AE">
        <w:rPr>
          <w:sz w:val="28"/>
          <w:szCs w:val="28"/>
        </w:rPr>
        <w:t>Г</w:t>
      </w:r>
      <w:r w:rsidRPr="006A67E4">
        <w:rPr>
          <w:sz w:val="28"/>
          <w:szCs w:val="28"/>
        </w:rPr>
        <w:t xml:space="preserve">) </w:t>
      </w:r>
      <w:proofErr w:type="spellStart"/>
      <w:r w:rsidRPr="00A140AE">
        <w:rPr>
          <w:sz w:val="28"/>
          <w:szCs w:val="28"/>
        </w:rPr>
        <w:t>методи</w:t>
      </w:r>
      <w:proofErr w:type="spellEnd"/>
      <w:r w:rsidRPr="006A67E4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політичного</w:t>
      </w:r>
      <w:proofErr w:type="spellEnd"/>
      <w:r w:rsidRPr="006A67E4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тиску</w:t>
      </w:r>
      <w:proofErr w:type="spellEnd"/>
      <w:r w:rsidRPr="006A67E4">
        <w:rPr>
          <w:sz w:val="28"/>
          <w:szCs w:val="28"/>
        </w:rPr>
        <w:t xml:space="preserve">. </w:t>
      </w:r>
    </w:p>
    <w:p w:rsidR="00A7279B" w:rsidRPr="006A67E4" w:rsidRDefault="00A7279B">
      <w:pPr>
        <w:spacing w:after="200" w:line="276" w:lineRule="auto"/>
        <w:rPr>
          <w:i/>
          <w:sz w:val="28"/>
          <w:szCs w:val="28"/>
        </w:rPr>
      </w:pPr>
      <w:r w:rsidRPr="006A67E4">
        <w:rPr>
          <w:i/>
          <w:sz w:val="28"/>
          <w:szCs w:val="28"/>
        </w:rPr>
        <w:br w:type="page"/>
      </w:r>
    </w:p>
    <w:p w:rsidR="0022254F" w:rsidRPr="006A67E4" w:rsidRDefault="00A140AE" w:rsidP="00A140AE">
      <w:pPr>
        <w:spacing w:line="288" w:lineRule="auto"/>
        <w:ind w:firstLine="567"/>
        <w:jc w:val="both"/>
        <w:rPr>
          <w:i/>
          <w:sz w:val="28"/>
          <w:szCs w:val="28"/>
        </w:rPr>
      </w:pPr>
      <w:r w:rsidRPr="006A67E4">
        <w:rPr>
          <w:i/>
          <w:sz w:val="28"/>
          <w:szCs w:val="28"/>
        </w:rPr>
        <w:lastRenderedPageBreak/>
        <w:t xml:space="preserve">10. </w:t>
      </w:r>
      <w:proofErr w:type="spellStart"/>
      <w:r w:rsidRPr="00A7279B">
        <w:rPr>
          <w:i/>
          <w:sz w:val="28"/>
          <w:szCs w:val="28"/>
        </w:rPr>
        <w:t>Державна</w:t>
      </w:r>
      <w:proofErr w:type="spellEnd"/>
      <w:r w:rsidRPr="006A67E4">
        <w:rPr>
          <w:i/>
          <w:sz w:val="28"/>
          <w:szCs w:val="28"/>
        </w:rPr>
        <w:t xml:space="preserve"> </w:t>
      </w:r>
      <w:proofErr w:type="spellStart"/>
      <w:r w:rsidRPr="00A7279B">
        <w:rPr>
          <w:i/>
          <w:sz w:val="28"/>
          <w:szCs w:val="28"/>
        </w:rPr>
        <w:t>фіскальна</w:t>
      </w:r>
      <w:proofErr w:type="spellEnd"/>
      <w:r w:rsidRPr="006A67E4">
        <w:rPr>
          <w:i/>
          <w:sz w:val="28"/>
          <w:szCs w:val="28"/>
        </w:rPr>
        <w:t xml:space="preserve"> </w:t>
      </w:r>
      <w:r w:rsidRPr="00A7279B">
        <w:rPr>
          <w:i/>
          <w:sz w:val="28"/>
          <w:szCs w:val="28"/>
        </w:rPr>
        <w:t>служба</w:t>
      </w:r>
      <w:r w:rsidRPr="006A67E4">
        <w:rPr>
          <w:i/>
          <w:sz w:val="28"/>
          <w:szCs w:val="28"/>
        </w:rPr>
        <w:t xml:space="preserve"> </w:t>
      </w:r>
      <w:proofErr w:type="spellStart"/>
      <w:r w:rsidRPr="00A7279B">
        <w:rPr>
          <w:i/>
          <w:sz w:val="28"/>
          <w:szCs w:val="28"/>
        </w:rPr>
        <w:t>здійснює</w:t>
      </w:r>
      <w:proofErr w:type="spellEnd"/>
      <w:r w:rsidRPr="006A67E4">
        <w:rPr>
          <w:i/>
          <w:sz w:val="28"/>
          <w:szCs w:val="28"/>
        </w:rPr>
        <w:t xml:space="preserve"> </w:t>
      </w:r>
      <w:proofErr w:type="spellStart"/>
      <w:r w:rsidRPr="00A7279B">
        <w:rPr>
          <w:i/>
          <w:sz w:val="28"/>
          <w:szCs w:val="28"/>
        </w:rPr>
        <w:t>адміністрування</w:t>
      </w:r>
      <w:proofErr w:type="spellEnd"/>
      <w:r w:rsidRPr="006A67E4">
        <w:rPr>
          <w:i/>
          <w:sz w:val="28"/>
          <w:szCs w:val="28"/>
        </w:rPr>
        <w:t xml:space="preserve"> </w:t>
      </w:r>
      <w:proofErr w:type="spellStart"/>
      <w:r w:rsidRPr="00A7279B">
        <w:rPr>
          <w:i/>
          <w:sz w:val="28"/>
          <w:szCs w:val="28"/>
        </w:rPr>
        <w:t>податків</w:t>
      </w:r>
      <w:proofErr w:type="spellEnd"/>
      <w:r w:rsidRPr="006A67E4">
        <w:rPr>
          <w:i/>
          <w:sz w:val="28"/>
          <w:szCs w:val="28"/>
        </w:rPr>
        <w:t xml:space="preserve"> </w:t>
      </w:r>
      <w:r w:rsidRPr="00A7279B">
        <w:rPr>
          <w:i/>
          <w:sz w:val="28"/>
          <w:szCs w:val="28"/>
        </w:rPr>
        <w:t>і</w:t>
      </w:r>
      <w:r w:rsidRPr="006A67E4">
        <w:rPr>
          <w:i/>
          <w:sz w:val="28"/>
          <w:szCs w:val="28"/>
        </w:rPr>
        <w:t xml:space="preserve"> </w:t>
      </w:r>
      <w:proofErr w:type="spellStart"/>
      <w:r w:rsidRPr="00A7279B">
        <w:rPr>
          <w:i/>
          <w:sz w:val="28"/>
          <w:szCs w:val="28"/>
        </w:rPr>
        <w:t>зборів</w:t>
      </w:r>
      <w:proofErr w:type="spellEnd"/>
      <w:r w:rsidRPr="006A67E4">
        <w:rPr>
          <w:i/>
          <w:sz w:val="28"/>
          <w:szCs w:val="28"/>
        </w:rPr>
        <w:t xml:space="preserve"> </w:t>
      </w:r>
      <w:r w:rsidRPr="00A7279B">
        <w:rPr>
          <w:i/>
          <w:sz w:val="28"/>
          <w:szCs w:val="28"/>
        </w:rPr>
        <w:t>за</w:t>
      </w:r>
      <w:r w:rsidRPr="006A67E4">
        <w:rPr>
          <w:i/>
          <w:sz w:val="28"/>
          <w:szCs w:val="28"/>
        </w:rPr>
        <w:t xml:space="preserve"> </w:t>
      </w:r>
      <w:r w:rsidRPr="00A7279B">
        <w:rPr>
          <w:i/>
          <w:sz w:val="28"/>
          <w:szCs w:val="28"/>
        </w:rPr>
        <w:t>такими</w:t>
      </w:r>
      <w:r w:rsidRPr="006A67E4">
        <w:rPr>
          <w:i/>
          <w:sz w:val="28"/>
          <w:szCs w:val="28"/>
        </w:rPr>
        <w:t xml:space="preserve"> </w:t>
      </w:r>
      <w:proofErr w:type="spellStart"/>
      <w:r w:rsidRPr="00A7279B">
        <w:rPr>
          <w:i/>
          <w:sz w:val="28"/>
          <w:szCs w:val="28"/>
        </w:rPr>
        <w:t>напрямками</w:t>
      </w:r>
      <w:proofErr w:type="spellEnd"/>
      <w:r w:rsidRPr="006A67E4">
        <w:rPr>
          <w:i/>
          <w:sz w:val="28"/>
          <w:szCs w:val="28"/>
        </w:rPr>
        <w:t xml:space="preserve">: </w:t>
      </w:r>
    </w:p>
    <w:p w:rsidR="0022254F" w:rsidRPr="00056B91" w:rsidRDefault="00A140AE" w:rsidP="00A140AE">
      <w:pPr>
        <w:spacing w:line="288" w:lineRule="auto"/>
        <w:ind w:firstLine="567"/>
        <w:jc w:val="both"/>
        <w:rPr>
          <w:sz w:val="28"/>
          <w:szCs w:val="28"/>
        </w:rPr>
      </w:pPr>
      <w:r w:rsidRPr="00A140AE">
        <w:rPr>
          <w:sz w:val="28"/>
          <w:szCs w:val="28"/>
        </w:rPr>
        <w:t>А</w:t>
      </w:r>
      <w:r w:rsidRPr="00056B91">
        <w:rPr>
          <w:sz w:val="28"/>
          <w:szCs w:val="28"/>
        </w:rPr>
        <w:t xml:space="preserve">) </w:t>
      </w:r>
      <w:proofErr w:type="spellStart"/>
      <w:r w:rsidRPr="00A140AE">
        <w:rPr>
          <w:sz w:val="28"/>
          <w:szCs w:val="28"/>
        </w:rPr>
        <w:t>реєстрація</w:t>
      </w:r>
      <w:proofErr w:type="spellEnd"/>
      <w:r w:rsidRPr="00056B91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та</w:t>
      </w:r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облік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платників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податків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прийняття</w:t>
      </w:r>
      <w:proofErr w:type="spellEnd"/>
      <w:r w:rsidRPr="00056B91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та</w:t>
      </w:r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обробку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податкових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декларацій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облік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податків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зборів</w:t>
      </w:r>
      <w:proofErr w:type="spellEnd"/>
      <w:r w:rsidRPr="00056B91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та</w:t>
      </w:r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єдиного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внеску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обслуговування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платників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податків</w:t>
      </w:r>
      <w:proofErr w:type="spellEnd"/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податковий</w:t>
      </w:r>
      <w:proofErr w:type="spellEnd"/>
      <w:r w:rsidRPr="00056B91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контроль</w:t>
      </w:r>
      <w:r w:rsidRPr="00056B91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апеляційні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процедури</w:t>
      </w:r>
      <w:proofErr w:type="spellEnd"/>
      <w:r w:rsidRPr="00056B91">
        <w:rPr>
          <w:sz w:val="28"/>
          <w:szCs w:val="28"/>
        </w:rPr>
        <w:t xml:space="preserve">, </w:t>
      </w:r>
      <w:r w:rsidRPr="00A140AE">
        <w:rPr>
          <w:sz w:val="28"/>
          <w:szCs w:val="28"/>
        </w:rPr>
        <w:t>заходи</w:t>
      </w:r>
      <w:r w:rsidRPr="00056B91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з</w:t>
      </w:r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погашення</w:t>
      </w:r>
      <w:proofErr w:type="spellEnd"/>
      <w:r w:rsidRPr="00056B91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податкового</w:t>
      </w:r>
      <w:proofErr w:type="spellEnd"/>
      <w:r w:rsidRPr="00056B91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боргу</w:t>
      </w:r>
      <w:r w:rsidRPr="00056B91">
        <w:rPr>
          <w:sz w:val="28"/>
          <w:szCs w:val="28"/>
        </w:rPr>
        <w:t xml:space="preserve">; </w:t>
      </w:r>
    </w:p>
    <w:p w:rsidR="0022254F" w:rsidRPr="006A67E4" w:rsidRDefault="00A140AE" w:rsidP="00A140AE">
      <w:pPr>
        <w:spacing w:line="288" w:lineRule="auto"/>
        <w:ind w:firstLine="567"/>
        <w:jc w:val="both"/>
        <w:rPr>
          <w:sz w:val="28"/>
          <w:szCs w:val="28"/>
        </w:rPr>
      </w:pPr>
      <w:r w:rsidRPr="00A140AE">
        <w:rPr>
          <w:sz w:val="28"/>
          <w:szCs w:val="28"/>
        </w:rPr>
        <w:t>Б</w:t>
      </w:r>
      <w:r w:rsidRPr="006A67E4">
        <w:rPr>
          <w:sz w:val="28"/>
          <w:szCs w:val="28"/>
        </w:rPr>
        <w:t xml:space="preserve">) </w:t>
      </w:r>
      <w:proofErr w:type="spellStart"/>
      <w:r w:rsidRPr="00A140AE">
        <w:rPr>
          <w:sz w:val="28"/>
          <w:szCs w:val="28"/>
        </w:rPr>
        <w:t>усі</w:t>
      </w:r>
      <w:proofErr w:type="spellEnd"/>
      <w:r w:rsidRPr="006A67E4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контрольні</w:t>
      </w:r>
      <w:proofErr w:type="spellEnd"/>
      <w:r w:rsidRPr="006A67E4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заходи</w:t>
      </w:r>
      <w:r w:rsidRPr="006A67E4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передбачені</w:t>
      </w:r>
      <w:proofErr w:type="spellEnd"/>
      <w:r w:rsidRPr="006A67E4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Податковим</w:t>
      </w:r>
      <w:proofErr w:type="spellEnd"/>
      <w:r w:rsidRPr="006A67E4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кодексом</w:t>
      </w:r>
      <w:r w:rsidRPr="006A67E4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України</w:t>
      </w:r>
      <w:proofErr w:type="spellEnd"/>
      <w:r w:rsidRPr="006A67E4">
        <w:rPr>
          <w:sz w:val="28"/>
          <w:szCs w:val="28"/>
        </w:rPr>
        <w:t xml:space="preserve">; </w:t>
      </w:r>
    </w:p>
    <w:p w:rsidR="0022254F" w:rsidRPr="006A67E4" w:rsidRDefault="00A140AE" w:rsidP="00A140AE">
      <w:pPr>
        <w:spacing w:line="288" w:lineRule="auto"/>
        <w:ind w:firstLine="567"/>
        <w:jc w:val="both"/>
        <w:rPr>
          <w:sz w:val="28"/>
          <w:szCs w:val="28"/>
        </w:rPr>
      </w:pPr>
      <w:r w:rsidRPr="00A140AE">
        <w:rPr>
          <w:sz w:val="28"/>
          <w:szCs w:val="28"/>
        </w:rPr>
        <w:t>В</w:t>
      </w:r>
      <w:r w:rsidRPr="0022254F">
        <w:rPr>
          <w:sz w:val="28"/>
          <w:szCs w:val="28"/>
        </w:rPr>
        <w:t xml:space="preserve">) </w:t>
      </w:r>
      <w:proofErr w:type="spellStart"/>
      <w:r w:rsidRPr="00A140AE">
        <w:rPr>
          <w:sz w:val="28"/>
          <w:szCs w:val="28"/>
        </w:rPr>
        <w:t>усі</w:t>
      </w:r>
      <w:proofErr w:type="spellEnd"/>
      <w:r w:rsidRPr="0022254F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заходи</w:t>
      </w:r>
      <w:r w:rsidRPr="0022254F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відповідно</w:t>
      </w:r>
      <w:proofErr w:type="spellEnd"/>
      <w:r w:rsidRPr="0022254F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до</w:t>
      </w:r>
      <w:r w:rsidRPr="0022254F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Регламенту</w:t>
      </w:r>
      <w:r w:rsidRPr="0022254F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процедур</w:t>
      </w:r>
      <w:r w:rsidRPr="0022254F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адміністрування</w:t>
      </w:r>
      <w:proofErr w:type="spellEnd"/>
      <w:r w:rsidRPr="0022254F">
        <w:rPr>
          <w:sz w:val="28"/>
          <w:szCs w:val="28"/>
        </w:rPr>
        <w:t xml:space="preserve">; </w:t>
      </w:r>
    </w:p>
    <w:p w:rsidR="0033547D" w:rsidRPr="0022254F" w:rsidRDefault="00A140AE" w:rsidP="00A140AE">
      <w:pPr>
        <w:spacing w:line="288" w:lineRule="auto"/>
        <w:ind w:firstLine="567"/>
        <w:jc w:val="both"/>
        <w:rPr>
          <w:spacing w:val="-4"/>
          <w:sz w:val="28"/>
          <w:szCs w:val="28"/>
        </w:rPr>
      </w:pPr>
      <w:r w:rsidRPr="00A140AE">
        <w:rPr>
          <w:sz w:val="28"/>
          <w:szCs w:val="28"/>
        </w:rPr>
        <w:t>Г</w:t>
      </w:r>
      <w:r w:rsidRPr="0022254F">
        <w:rPr>
          <w:sz w:val="28"/>
          <w:szCs w:val="28"/>
        </w:rPr>
        <w:t xml:space="preserve">) </w:t>
      </w:r>
      <w:proofErr w:type="spellStart"/>
      <w:r w:rsidRPr="00A140AE">
        <w:rPr>
          <w:sz w:val="28"/>
          <w:szCs w:val="28"/>
        </w:rPr>
        <w:t>виконує</w:t>
      </w:r>
      <w:proofErr w:type="spellEnd"/>
      <w:r w:rsidRPr="0022254F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свої</w:t>
      </w:r>
      <w:proofErr w:type="spellEnd"/>
      <w:r w:rsidRPr="0022254F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функціональні</w:t>
      </w:r>
      <w:proofErr w:type="spellEnd"/>
      <w:r w:rsidRPr="0022254F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обов</w:t>
      </w:r>
      <w:r w:rsidRPr="0022254F">
        <w:rPr>
          <w:sz w:val="28"/>
          <w:szCs w:val="28"/>
        </w:rPr>
        <w:t>’</w:t>
      </w:r>
      <w:r w:rsidRPr="00A140AE">
        <w:rPr>
          <w:sz w:val="28"/>
          <w:szCs w:val="28"/>
        </w:rPr>
        <w:t>язки</w:t>
      </w:r>
      <w:proofErr w:type="spellEnd"/>
      <w:r w:rsidRPr="0022254F">
        <w:rPr>
          <w:sz w:val="28"/>
          <w:szCs w:val="28"/>
        </w:rPr>
        <w:t xml:space="preserve">, </w:t>
      </w:r>
      <w:proofErr w:type="spellStart"/>
      <w:r w:rsidRPr="00A140AE">
        <w:rPr>
          <w:sz w:val="28"/>
          <w:szCs w:val="28"/>
        </w:rPr>
        <w:t>передбачені</w:t>
      </w:r>
      <w:proofErr w:type="spellEnd"/>
      <w:r w:rsidRPr="0022254F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Положенням</w:t>
      </w:r>
      <w:proofErr w:type="spellEnd"/>
      <w:r w:rsidRPr="0022254F">
        <w:rPr>
          <w:sz w:val="28"/>
          <w:szCs w:val="28"/>
        </w:rPr>
        <w:t xml:space="preserve"> </w:t>
      </w:r>
      <w:r w:rsidRPr="00A140AE">
        <w:rPr>
          <w:sz w:val="28"/>
          <w:szCs w:val="28"/>
        </w:rPr>
        <w:t>про</w:t>
      </w:r>
      <w:r w:rsidRPr="0022254F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її</w:t>
      </w:r>
      <w:proofErr w:type="spellEnd"/>
      <w:r w:rsidRPr="0022254F">
        <w:rPr>
          <w:sz w:val="28"/>
          <w:szCs w:val="28"/>
        </w:rPr>
        <w:t xml:space="preserve"> </w:t>
      </w:r>
      <w:proofErr w:type="spellStart"/>
      <w:r w:rsidRPr="00A140AE">
        <w:rPr>
          <w:sz w:val="28"/>
          <w:szCs w:val="28"/>
        </w:rPr>
        <w:t>створення</w:t>
      </w:r>
      <w:proofErr w:type="spellEnd"/>
    </w:p>
    <w:p w:rsidR="00056B91" w:rsidRDefault="00056B91" w:rsidP="00A140AE">
      <w:pPr>
        <w:ind w:firstLine="567"/>
        <w:jc w:val="both"/>
        <w:rPr>
          <w:lang w:val="uk-UA"/>
        </w:rPr>
      </w:pPr>
    </w:p>
    <w:p w:rsidR="00056B91" w:rsidRPr="00056B91" w:rsidRDefault="00056B91" w:rsidP="00056B91">
      <w:pPr>
        <w:ind w:firstLine="567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  <w:lang w:val="uk-UA"/>
        </w:rPr>
        <w:t>Практичн</w:t>
      </w:r>
      <w:proofErr w:type="spellEnd"/>
      <w:r w:rsidRPr="00056B91">
        <w:rPr>
          <w:b/>
          <w:i/>
          <w:sz w:val="28"/>
          <w:szCs w:val="28"/>
        </w:rPr>
        <w:t xml:space="preserve">і </w:t>
      </w:r>
      <w:proofErr w:type="spellStart"/>
      <w:r w:rsidRPr="00056B91">
        <w:rPr>
          <w:b/>
          <w:i/>
          <w:sz w:val="28"/>
          <w:szCs w:val="28"/>
        </w:rPr>
        <w:t>завдання</w:t>
      </w:r>
      <w:proofErr w:type="spellEnd"/>
    </w:p>
    <w:p w:rsidR="00056B91" w:rsidRDefault="00056B91" w:rsidP="00056B91">
      <w:pPr>
        <w:ind w:firstLine="567"/>
        <w:jc w:val="center"/>
        <w:rPr>
          <w:lang w:val="uk-UA"/>
        </w:rPr>
      </w:pPr>
    </w:p>
    <w:p w:rsidR="00444897" w:rsidRDefault="00444897" w:rsidP="00056B91">
      <w:pPr>
        <w:ind w:firstLine="567"/>
        <w:jc w:val="center"/>
        <w:rPr>
          <w:lang w:val="uk-UA"/>
        </w:rPr>
      </w:pPr>
      <w:bookmarkStart w:id="0" w:name="_GoBack"/>
      <w:bookmarkEnd w:id="0"/>
    </w:p>
    <w:p w:rsidR="00056B91" w:rsidRPr="00533285" w:rsidRDefault="00056B91" w:rsidP="00056B91">
      <w:pPr>
        <w:spacing w:line="288" w:lineRule="auto"/>
        <w:ind w:left="709"/>
        <w:jc w:val="both"/>
        <w:rPr>
          <w:spacing w:val="-4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 xml:space="preserve">1. Опрацювати відповідні статті ПКУ. Режим доступу – </w:t>
      </w:r>
      <w:hyperlink r:id="rId6" w:anchor="top" w:history="1">
        <w:r w:rsidRPr="003929DE">
          <w:rPr>
            <w:rStyle w:val="a4"/>
            <w:spacing w:val="-4"/>
            <w:sz w:val="28"/>
            <w:szCs w:val="28"/>
            <w:lang w:val="uk-UA"/>
          </w:rPr>
          <w:t>https://zakon.rada.gov.ua/laws/show/2755-17#top</w:t>
        </w:r>
      </w:hyperlink>
    </w:p>
    <w:p w:rsidR="00056B91" w:rsidRDefault="00056B91" w:rsidP="00056B91">
      <w:pPr>
        <w:pStyle w:val="2"/>
        <w:widowControl w:val="0"/>
        <w:numPr>
          <w:ilvl w:val="0"/>
          <w:numId w:val="4"/>
        </w:numPr>
        <w:rPr>
          <w:color w:val="auto"/>
          <w:shd w:val="clear" w:color="auto" w:fill="FFFFFF"/>
        </w:rPr>
      </w:pPr>
      <w:r w:rsidRPr="00C72C5D">
        <w:rPr>
          <w:color w:val="auto"/>
          <w:shd w:val="clear" w:color="auto" w:fill="FFFFFF"/>
        </w:rPr>
        <w:t>Контролюючі органи та органи стягнення</w:t>
      </w:r>
      <w:r>
        <w:rPr>
          <w:color w:val="auto"/>
          <w:shd w:val="clear" w:color="auto" w:fill="FFFFFF"/>
        </w:rPr>
        <w:t xml:space="preserve"> (стаття 41 ПКУ)</w:t>
      </w:r>
    </w:p>
    <w:p w:rsidR="00056B91" w:rsidRDefault="00056B91" w:rsidP="00056B91">
      <w:pPr>
        <w:pStyle w:val="2"/>
        <w:widowControl w:val="0"/>
        <w:numPr>
          <w:ilvl w:val="0"/>
          <w:numId w:val="4"/>
        </w:numPr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Платники податків (стаття 15 ПКУ)</w:t>
      </w:r>
    </w:p>
    <w:p w:rsidR="00056B91" w:rsidRPr="00C72C5D" w:rsidRDefault="00056B91" w:rsidP="00056B91">
      <w:pPr>
        <w:pStyle w:val="2"/>
        <w:widowControl w:val="0"/>
        <w:ind w:left="0" w:firstLine="709"/>
        <w:rPr>
          <w:color w:val="auto"/>
          <w:spacing w:val="0"/>
          <w:szCs w:val="28"/>
        </w:rPr>
      </w:pPr>
    </w:p>
    <w:p w:rsidR="00056B91" w:rsidRDefault="00056B91" w:rsidP="00056B91">
      <w:pPr>
        <w:pStyle w:val="2"/>
        <w:widowControl w:val="0"/>
        <w:ind w:left="0" w:firstLine="709"/>
        <w:rPr>
          <w:b/>
          <w:i/>
          <w:spacing w:val="0"/>
          <w:szCs w:val="28"/>
        </w:rPr>
      </w:pPr>
      <w:r>
        <w:rPr>
          <w:b/>
          <w:i/>
          <w:spacing w:val="0"/>
          <w:szCs w:val="28"/>
        </w:rPr>
        <w:t xml:space="preserve">2. Скласти таблицю </w:t>
      </w:r>
      <w:r w:rsidRPr="00DE3570">
        <w:rPr>
          <w:rStyle w:val="FontStyle399"/>
          <w:bCs/>
          <w:iCs/>
          <w:sz w:val="28"/>
          <w:szCs w:val="28"/>
        </w:rPr>
        <w:t>за такою формою</w:t>
      </w:r>
      <w:r>
        <w:rPr>
          <w:b/>
          <w:i/>
          <w:spacing w:val="0"/>
          <w:szCs w:val="28"/>
        </w:rPr>
        <w:t>:</w:t>
      </w:r>
    </w:p>
    <w:p w:rsidR="00056B91" w:rsidRPr="0033547D" w:rsidRDefault="00056B91" w:rsidP="00056B91">
      <w:pPr>
        <w:pStyle w:val="2"/>
        <w:widowControl w:val="0"/>
        <w:ind w:left="0" w:firstLine="709"/>
        <w:rPr>
          <w:b/>
          <w:i/>
          <w:spacing w:val="0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1"/>
        <w:gridCol w:w="4732"/>
        <w:gridCol w:w="4268"/>
      </w:tblGrid>
      <w:tr w:rsidR="00056B91" w:rsidRPr="00533285" w:rsidTr="007003F7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B91" w:rsidRPr="00533285" w:rsidRDefault="00056B91" w:rsidP="007003F7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 w:val="0"/>
                <w:iCs/>
              </w:rPr>
            </w:pPr>
            <w:r w:rsidRPr="00533285">
              <w:rPr>
                <w:rStyle w:val="FontStyle460"/>
                <w:bCs/>
                <w:iCs/>
              </w:rPr>
              <w:t>№</w:t>
            </w:r>
          </w:p>
          <w:p w:rsidR="00056B91" w:rsidRPr="00533285" w:rsidRDefault="00056B91" w:rsidP="007003F7">
            <w:pPr>
              <w:pStyle w:val="Style108"/>
              <w:widowControl/>
              <w:ind w:hanging="29"/>
              <w:jc w:val="center"/>
              <w:rPr>
                <w:rStyle w:val="FontStyle396"/>
                <w:b w:val="0"/>
                <w:bCs/>
              </w:rPr>
            </w:pPr>
            <w:r w:rsidRPr="00533285">
              <w:rPr>
                <w:rStyle w:val="FontStyle396"/>
                <w:bCs/>
              </w:rPr>
              <w:t>з/п</w:t>
            </w:r>
          </w:p>
        </w:tc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B91" w:rsidRPr="00533285" w:rsidRDefault="00056B91" w:rsidP="007003F7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</w:rPr>
            </w:pPr>
            <w:r w:rsidRPr="00533285">
              <w:rPr>
                <w:i/>
                <w:shd w:val="clear" w:color="auto" w:fill="FFFFFF"/>
              </w:rPr>
              <w:t>КОНТРОЛЮЮЧІ ОРГАНИ ТА ОРГАНИ СТЯГНЕННЯ</w:t>
            </w:r>
          </w:p>
        </w:tc>
      </w:tr>
      <w:tr w:rsidR="00056B91" w:rsidRPr="00533285" w:rsidTr="007003F7">
        <w:trPr>
          <w:jc w:val="center"/>
        </w:trPr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B91" w:rsidRPr="00533285" w:rsidRDefault="00056B91" w:rsidP="007003F7">
            <w:pPr>
              <w:pStyle w:val="Style103"/>
              <w:widowControl/>
              <w:spacing w:line="240" w:lineRule="auto"/>
              <w:rPr>
                <w:rStyle w:val="FontStyle401"/>
                <w:bCs/>
                <w:iCs/>
              </w:rPr>
            </w:pPr>
            <w:r w:rsidRPr="00533285">
              <w:rPr>
                <w:rStyle w:val="FontStyle401"/>
                <w:bCs/>
                <w:iCs/>
              </w:rPr>
              <w:t>Права (стаття 20 ПКУ)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B91" w:rsidRPr="00533285" w:rsidRDefault="00056B91" w:rsidP="007003F7">
            <w:pPr>
              <w:pStyle w:val="Style103"/>
              <w:widowControl/>
              <w:spacing w:line="240" w:lineRule="auto"/>
              <w:rPr>
                <w:rStyle w:val="FontStyle401"/>
                <w:bCs/>
                <w:iCs/>
              </w:rPr>
            </w:pPr>
            <w:r w:rsidRPr="00533285">
              <w:rPr>
                <w:rStyle w:val="FontStyle401"/>
                <w:bCs/>
                <w:iCs/>
              </w:rPr>
              <w:t>Обов’язки (стаття 21 ПКУ)</w:t>
            </w:r>
          </w:p>
        </w:tc>
      </w:tr>
      <w:tr w:rsidR="00056B91" w:rsidRPr="00533285" w:rsidTr="007003F7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B91" w:rsidRPr="00533285" w:rsidRDefault="00056B91" w:rsidP="007003F7">
            <w:pPr>
              <w:pStyle w:val="Style108"/>
              <w:widowControl/>
              <w:ind w:hanging="29"/>
              <w:jc w:val="center"/>
              <w:rPr>
                <w:rStyle w:val="FontStyle460"/>
                <w:bCs/>
                <w:iCs/>
              </w:rPr>
            </w:pPr>
            <w:r w:rsidRPr="00533285">
              <w:rPr>
                <w:rStyle w:val="FontStyle460"/>
                <w:bCs/>
                <w:iCs/>
              </w:rPr>
              <w:t>1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B91" w:rsidRPr="00533285" w:rsidRDefault="00056B91" w:rsidP="007003F7">
            <w:pPr>
              <w:pStyle w:val="Style103"/>
              <w:widowControl/>
              <w:spacing w:line="240" w:lineRule="auto"/>
              <w:rPr>
                <w:rStyle w:val="FontStyle401"/>
                <w:bCs/>
                <w:iCs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B91" w:rsidRPr="00533285" w:rsidRDefault="00056B91" w:rsidP="007003F7">
            <w:pPr>
              <w:pStyle w:val="Style103"/>
              <w:widowControl/>
              <w:spacing w:line="240" w:lineRule="auto"/>
              <w:rPr>
                <w:rStyle w:val="FontStyle401"/>
                <w:bCs/>
                <w:iCs/>
              </w:rPr>
            </w:pPr>
          </w:p>
        </w:tc>
      </w:tr>
      <w:tr w:rsidR="00056B91" w:rsidRPr="00533285" w:rsidTr="007003F7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B91" w:rsidRPr="00533285" w:rsidRDefault="00056B91" w:rsidP="007003F7">
            <w:pPr>
              <w:pStyle w:val="Style108"/>
              <w:widowControl/>
              <w:ind w:hanging="29"/>
              <w:jc w:val="center"/>
              <w:rPr>
                <w:rStyle w:val="FontStyle460"/>
                <w:bCs/>
                <w:iCs/>
              </w:rPr>
            </w:pPr>
            <w:r w:rsidRPr="00533285">
              <w:rPr>
                <w:rStyle w:val="FontStyle460"/>
                <w:bCs/>
                <w:iCs/>
              </w:rPr>
              <w:t>2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B91" w:rsidRPr="00533285" w:rsidRDefault="00056B91" w:rsidP="007003F7">
            <w:pPr>
              <w:pStyle w:val="Style103"/>
              <w:widowControl/>
              <w:spacing w:line="240" w:lineRule="auto"/>
              <w:rPr>
                <w:rStyle w:val="FontStyle401"/>
                <w:bCs/>
                <w:iCs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B91" w:rsidRPr="00533285" w:rsidRDefault="00056B91" w:rsidP="007003F7">
            <w:pPr>
              <w:pStyle w:val="Style103"/>
              <w:widowControl/>
              <w:spacing w:line="240" w:lineRule="auto"/>
              <w:rPr>
                <w:rStyle w:val="FontStyle401"/>
                <w:bCs/>
                <w:iCs/>
              </w:rPr>
            </w:pPr>
          </w:p>
        </w:tc>
      </w:tr>
      <w:tr w:rsidR="00056B91" w:rsidRPr="00533285" w:rsidTr="007003F7">
        <w:trPr>
          <w:jc w:val="center"/>
        </w:trPr>
        <w:tc>
          <w:tcPr>
            <w:tcW w:w="9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B91" w:rsidRPr="00533285" w:rsidRDefault="00056B91" w:rsidP="007003F7">
            <w:pPr>
              <w:pStyle w:val="Style103"/>
              <w:widowControl/>
              <w:spacing w:line="240" w:lineRule="auto"/>
              <w:rPr>
                <w:rStyle w:val="FontStyle401"/>
                <w:bCs/>
                <w:i w:val="0"/>
                <w:iCs/>
              </w:rPr>
            </w:pPr>
            <w:r w:rsidRPr="00533285">
              <w:rPr>
                <w:i/>
                <w:shd w:val="clear" w:color="auto" w:fill="FFFFFF"/>
              </w:rPr>
              <w:t>ПЛАТНИКИ ПОДАТКІВ</w:t>
            </w:r>
          </w:p>
        </w:tc>
      </w:tr>
      <w:tr w:rsidR="00056B91" w:rsidRPr="00533285" w:rsidTr="007003F7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B91" w:rsidRPr="00533285" w:rsidRDefault="00056B91" w:rsidP="007003F7">
            <w:pPr>
              <w:pStyle w:val="Style108"/>
              <w:widowControl/>
              <w:ind w:hanging="29"/>
              <w:jc w:val="center"/>
              <w:rPr>
                <w:rStyle w:val="FontStyle460"/>
                <w:bCs/>
                <w:iCs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B91" w:rsidRPr="00533285" w:rsidRDefault="00056B91" w:rsidP="007003F7">
            <w:pPr>
              <w:pStyle w:val="Style103"/>
              <w:widowControl/>
              <w:spacing w:line="240" w:lineRule="auto"/>
              <w:rPr>
                <w:rStyle w:val="FontStyle401"/>
                <w:bCs/>
                <w:iCs/>
              </w:rPr>
            </w:pPr>
            <w:r w:rsidRPr="00533285">
              <w:rPr>
                <w:rStyle w:val="FontStyle401"/>
                <w:bCs/>
                <w:iCs/>
              </w:rPr>
              <w:t>Права (стаття 17 ПКУ)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B91" w:rsidRPr="00533285" w:rsidRDefault="00056B91" w:rsidP="007003F7">
            <w:pPr>
              <w:pStyle w:val="Style103"/>
              <w:widowControl/>
              <w:spacing w:line="240" w:lineRule="auto"/>
              <w:rPr>
                <w:rStyle w:val="FontStyle401"/>
                <w:bCs/>
                <w:iCs/>
              </w:rPr>
            </w:pPr>
            <w:r w:rsidRPr="00533285">
              <w:rPr>
                <w:rStyle w:val="FontStyle401"/>
                <w:bCs/>
                <w:iCs/>
              </w:rPr>
              <w:t>Обов’язки (стаття 16 ПКУ)</w:t>
            </w:r>
          </w:p>
        </w:tc>
      </w:tr>
      <w:tr w:rsidR="00056B91" w:rsidRPr="00533285" w:rsidTr="007003F7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B91" w:rsidRPr="00533285" w:rsidRDefault="00056B91" w:rsidP="007003F7">
            <w:pPr>
              <w:pStyle w:val="Style108"/>
              <w:widowControl/>
              <w:ind w:hanging="29"/>
              <w:jc w:val="center"/>
              <w:rPr>
                <w:rStyle w:val="FontStyle460"/>
                <w:bCs/>
                <w:iCs/>
              </w:rPr>
            </w:pPr>
            <w:r w:rsidRPr="00533285">
              <w:rPr>
                <w:rStyle w:val="FontStyle460"/>
                <w:bCs/>
                <w:iCs/>
              </w:rPr>
              <w:t>1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B91" w:rsidRPr="00533285" w:rsidRDefault="00056B91" w:rsidP="007003F7">
            <w:pPr>
              <w:pStyle w:val="Style103"/>
              <w:widowControl/>
              <w:spacing w:line="240" w:lineRule="auto"/>
              <w:rPr>
                <w:rStyle w:val="FontStyle401"/>
                <w:bCs/>
                <w:iCs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B91" w:rsidRPr="00533285" w:rsidRDefault="00056B91" w:rsidP="007003F7">
            <w:pPr>
              <w:pStyle w:val="Style103"/>
              <w:widowControl/>
              <w:spacing w:line="240" w:lineRule="auto"/>
              <w:rPr>
                <w:rStyle w:val="FontStyle401"/>
                <w:bCs/>
                <w:iCs/>
              </w:rPr>
            </w:pPr>
          </w:p>
        </w:tc>
      </w:tr>
      <w:tr w:rsidR="00056B91" w:rsidRPr="00533285" w:rsidTr="007003F7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B91" w:rsidRPr="00533285" w:rsidRDefault="00056B91" w:rsidP="007003F7">
            <w:pPr>
              <w:pStyle w:val="Style108"/>
              <w:widowControl/>
              <w:ind w:hanging="29"/>
              <w:jc w:val="center"/>
              <w:rPr>
                <w:rStyle w:val="FontStyle460"/>
                <w:bCs/>
                <w:iCs/>
              </w:rPr>
            </w:pPr>
            <w:r w:rsidRPr="00533285">
              <w:rPr>
                <w:rStyle w:val="FontStyle460"/>
                <w:bCs/>
                <w:iCs/>
              </w:rPr>
              <w:t>2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B91" w:rsidRPr="00533285" w:rsidRDefault="00056B91" w:rsidP="007003F7">
            <w:pPr>
              <w:pStyle w:val="Style103"/>
              <w:widowControl/>
              <w:spacing w:line="240" w:lineRule="auto"/>
              <w:rPr>
                <w:rStyle w:val="FontStyle401"/>
                <w:bCs/>
                <w:iCs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B91" w:rsidRPr="00533285" w:rsidRDefault="00056B91" w:rsidP="007003F7">
            <w:pPr>
              <w:pStyle w:val="Style103"/>
              <w:widowControl/>
              <w:spacing w:line="240" w:lineRule="auto"/>
              <w:rPr>
                <w:rStyle w:val="FontStyle401"/>
                <w:bCs/>
                <w:iCs/>
              </w:rPr>
            </w:pPr>
          </w:p>
        </w:tc>
      </w:tr>
    </w:tbl>
    <w:p w:rsidR="00056B91" w:rsidRPr="00DE3570" w:rsidRDefault="00056B91" w:rsidP="00056B91">
      <w:pPr>
        <w:ind w:firstLine="708"/>
        <w:jc w:val="both"/>
        <w:rPr>
          <w:rStyle w:val="longtext"/>
          <w:sz w:val="28"/>
          <w:szCs w:val="28"/>
          <w:lang w:val="uk-UA"/>
        </w:rPr>
      </w:pPr>
    </w:p>
    <w:p w:rsidR="00056B91" w:rsidRDefault="00056B91" w:rsidP="00056B91">
      <w:pPr>
        <w:ind w:firstLine="709"/>
        <w:jc w:val="both"/>
      </w:pPr>
    </w:p>
    <w:p w:rsidR="00056B91" w:rsidRPr="00C72C5D" w:rsidRDefault="00056B91" w:rsidP="00056B91">
      <w:pPr>
        <w:spacing w:line="288" w:lineRule="auto"/>
        <w:ind w:left="709"/>
        <w:jc w:val="both"/>
        <w:rPr>
          <w:spacing w:val="-4"/>
          <w:sz w:val="28"/>
          <w:szCs w:val="28"/>
          <w:lang w:val="uk-UA"/>
        </w:rPr>
      </w:pPr>
    </w:p>
    <w:p w:rsidR="00056B91" w:rsidRDefault="00056B91" w:rsidP="00A140AE">
      <w:pPr>
        <w:ind w:firstLine="567"/>
        <w:jc w:val="both"/>
        <w:rPr>
          <w:lang w:val="uk-UA"/>
        </w:rPr>
      </w:pPr>
    </w:p>
    <w:p w:rsidR="00056B91" w:rsidRDefault="00056B91" w:rsidP="00A140AE">
      <w:pPr>
        <w:ind w:firstLine="567"/>
        <w:jc w:val="both"/>
        <w:rPr>
          <w:lang w:val="uk-UA"/>
        </w:rPr>
      </w:pPr>
    </w:p>
    <w:p w:rsidR="0033547D" w:rsidRPr="008057EC" w:rsidRDefault="0033547D" w:rsidP="0033547D">
      <w:pPr>
        <w:spacing w:line="360" w:lineRule="auto"/>
        <w:ind w:firstLine="567"/>
        <w:jc w:val="both"/>
        <w:rPr>
          <w:b/>
          <w:sz w:val="28"/>
          <w:szCs w:val="28"/>
          <w:lang w:eastAsia="uk-UA"/>
        </w:rPr>
      </w:pPr>
      <w:proofErr w:type="spellStart"/>
      <w:r w:rsidRPr="00505D90">
        <w:rPr>
          <w:b/>
          <w:sz w:val="28"/>
          <w:szCs w:val="28"/>
          <w:lang w:eastAsia="uk-UA"/>
        </w:rPr>
        <w:t>Виконані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контрольні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завдання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надсилати</w:t>
      </w:r>
      <w:proofErr w:type="spellEnd"/>
      <w:r w:rsidRPr="00505D90">
        <w:rPr>
          <w:b/>
          <w:sz w:val="28"/>
          <w:szCs w:val="28"/>
          <w:lang w:eastAsia="uk-UA"/>
        </w:rPr>
        <w:t xml:space="preserve"> на </w:t>
      </w:r>
      <w:proofErr w:type="spellStart"/>
      <w:r w:rsidRPr="00505D90">
        <w:rPr>
          <w:b/>
          <w:sz w:val="28"/>
          <w:szCs w:val="28"/>
          <w:lang w:eastAsia="uk-UA"/>
        </w:rPr>
        <w:t>електронну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пошту</w:t>
      </w:r>
      <w:proofErr w:type="spellEnd"/>
      <w:r w:rsidRPr="00505D90">
        <w:rPr>
          <w:b/>
          <w:sz w:val="28"/>
          <w:szCs w:val="28"/>
          <w:lang w:eastAsia="uk-UA"/>
        </w:rPr>
        <w:t xml:space="preserve">: </w:t>
      </w:r>
      <w:hyperlink r:id="rId7" w:history="1">
        <w:r w:rsidR="008057EC" w:rsidRPr="00164A4E">
          <w:rPr>
            <w:rStyle w:val="a4"/>
            <w:b/>
            <w:sz w:val="28"/>
            <w:szCs w:val="28"/>
            <w:lang w:val="en-US" w:eastAsia="uk-UA"/>
          </w:rPr>
          <w:t>litvin</w:t>
        </w:r>
        <w:r w:rsidR="008057EC" w:rsidRPr="00164A4E">
          <w:rPr>
            <w:rStyle w:val="a4"/>
            <w:b/>
            <w:sz w:val="28"/>
            <w:szCs w:val="28"/>
            <w:lang w:eastAsia="uk-UA"/>
          </w:rPr>
          <w:t>4</w:t>
        </w:r>
        <w:r w:rsidR="008057EC" w:rsidRPr="00164A4E">
          <w:rPr>
            <w:rStyle w:val="a4"/>
            <w:b/>
            <w:sz w:val="28"/>
            <w:szCs w:val="28"/>
            <w:lang w:val="en-US" w:eastAsia="uk-UA"/>
          </w:rPr>
          <w:t>ykrina</w:t>
        </w:r>
        <w:r w:rsidR="008057EC" w:rsidRPr="00164A4E">
          <w:rPr>
            <w:rStyle w:val="a4"/>
            <w:b/>
            <w:sz w:val="28"/>
            <w:szCs w:val="28"/>
            <w:lang w:eastAsia="uk-UA"/>
          </w:rPr>
          <w:t>@</w:t>
        </w:r>
        <w:r w:rsidR="008057EC" w:rsidRPr="00164A4E">
          <w:rPr>
            <w:rStyle w:val="a4"/>
            <w:b/>
            <w:sz w:val="28"/>
            <w:szCs w:val="28"/>
            <w:lang w:val="en-US" w:eastAsia="uk-UA"/>
          </w:rPr>
          <w:t>ztu</w:t>
        </w:r>
        <w:r w:rsidR="008057EC" w:rsidRPr="00164A4E">
          <w:rPr>
            <w:rStyle w:val="a4"/>
            <w:b/>
            <w:sz w:val="28"/>
            <w:szCs w:val="28"/>
            <w:lang w:eastAsia="uk-UA"/>
          </w:rPr>
          <w:t>.</w:t>
        </w:r>
        <w:r w:rsidR="008057EC" w:rsidRPr="00164A4E">
          <w:rPr>
            <w:rStyle w:val="a4"/>
            <w:b/>
            <w:sz w:val="28"/>
            <w:szCs w:val="28"/>
            <w:lang w:val="en-US" w:eastAsia="uk-UA"/>
          </w:rPr>
          <w:t>edu</w:t>
        </w:r>
        <w:r w:rsidR="008057EC" w:rsidRPr="00164A4E">
          <w:rPr>
            <w:rStyle w:val="a4"/>
            <w:b/>
            <w:sz w:val="28"/>
            <w:szCs w:val="28"/>
            <w:lang w:eastAsia="uk-UA"/>
          </w:rPr>
          <w:t>.</w:t>
        </w:r>
        <w:proofErr w:type="spellStart"/>
        <w:r w:rsidR="008057EC" w:rsidRPr="00164A4E">
          <w:rPr>
            <w:rStyle w:val="a4"/>
            <w:b/>
            <w:sz w:val="28"/>
            <w:szCs w:val="28"/>
            <w:lang w:val="en-US" w:eastAsia="uk-UA"/>
          </w:rPr>
          <w:t>ua</w:t>
        </w:r>
        <w:proofErr w:type="spellEnd"/>
      </w:hyperlink>
      <w:r w:rsidR="008057EC" w:rsidRPr="008057EC">
        <w:rPr>
          <w:b/>
          <w:sz w:val="28"/>
          <w:szCs w:val="28"/>
          <w:lang w:eastAsia="uk-UA"/>
        </w:rPr>
        <w:t xml:space="preserve"> </w:t>
      </w:r>
    </w:p>
    <w:p w:rsidR="0033547D" w:rsidRPr="0033547D" w:rsidRDefault="0033547D" w:rsidP="0033547D"/>
    <w:sectPr w:rsidR="0033547D" w:rsidRPr="003354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D1385"/>
    <w:multiLevelType w:val="hybridMultilevel"/>
    <w:tmpl w:val="A13CEA2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2D80E4A0">
      <w:start w:val="1"/>
      <w:numFmt w:val="decimal"/>
      <w:lvlText w:val="%2."/>
      <w:lvlJc w:val="left"/>
      <w:pPr>
        <w:tabs>
          <w:tab w:val="num" w:pos="1980"/>
        </w:tabs>
        <w:ind w:left="2320" w:hanging="34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2B771EA9"/>
    <w:multiLevelType w:val="hybridMultilevel"/>
    <w:tmpl w:val="4A2CD7B2"/>
    <w:lvl w:ilvl="0" w:tplc="CFCEC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7661E3"/>
    <w:multiLevelType w:val="hybridMultilevel"/>
    <w:tmpl w:val="783404C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8CD19AE"/>
    <w:multiLevelType w:val="hybridMultilevel"/>
    <w:tmpl w:val="B19079E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47D"/>
    <w:rsid w:val="00056B91"/>
    <w:rsid w:val="001E11BE"/>
    <w:rsid w:val="0022254F"/>
    <w:rsid w:val="002D53A1"/>
    <w:rsid w:val="0033547D"/>
    <w:rsid w:val="00444897"/>
    <w:rsid w:val="00505D90"/>
    <w:rsid w:val="006A67E4"/>
    <w:rsid w:val="006B4DCF"/>
    <w:rsid w:val="007960AB"/>
    <w:rsid w:val="008057EC"/>
    <w:rsid w:val="00A140AE"/>
    <w:rsid w:val="00A7279B"/>
    <w:rsid w:val="00B451BF"/>
    <w:rsid w:val="00C81A3C"/>
    <w:rsid w:val="00F4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8E9B"/>
  <w15:docId w15:val="{86A40096-566D-47C9-B2A9-5FC4B7E8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33547D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33547D"/>
    <w:pPr>
      <w:shd w:val="clear" w:color="auto" w:fill="FFFFFF"/>
      <w:tabs>
        <w:tab w:val="left" w:pos="6835"/>
      </w:tabs>
      <w:spacing w:line="288" w:lineRule="auto"/>
      <w:ind w:left="10" w:firstLine="720"/>
      <w:jc w:val="both"/>
    </w:pPr>
    <w:rPr>
      <w:color w:val="000000"/>
      <w:spacing w:val="-16"/>
      <w:sz w:val="28"/>
      <w:szCs w:val="27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33547D"/>
    <w:rPr>
      <w:rFonts w:ascii="Times New Roman" w:eastAsia="Times New Roman" w:hAnsi="Times New Roman" w:cs="Times New Roman"/>
      <w:color w:val="000000"/>
      <w:spacing w:val="-16"/>
      <w:sz w:val="28"/>
      <w:szCs w:val="27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33547D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character" w:styleId="a4">
    <w:name w:val="Hyperlink"/>
    <w:basedOn w:val="a0"/>
    <w:uiPriority w:val="99"/>
    <w:unhideWhenUsed/>
    <w:rsid w:val="008057E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057EC"/>
    <w:rPr>
      <w:color w:val="605E5C"/>
      <w:shd w:val="clear" w:color="auto" w:fill="E1DFDD"/>
    </w:rPr>
  </w:style>
  <w:style w:type="character" w:customStyle="1" w:styleId="longtext">
    <w:name w:val="long_text"/>
    <w:uiPriority w:val="99"/>
    <w:rsid w:val="00056B91"/>
  </w:style>
  <w:style w:type="character" w:customStyle="1" w:styleId="FontStyle401">
    <w:name w:val="Font Style401"/>
    <w:uiPriority w:val="99"/>
    <w:rsid w:val="00056B91"/>
    <w:rPr>
      <w:rFonts w:ascii="Times New Roman" w:hAnsi="Times New Roman"/>
      <w:b/>
      <w:i/>
      <w:sz w:val="18"/>
    </w:rPr>
  </w:style>
  <w:style w:type="character" w:customStyle="1" w:styleId="FontStyle399">
    <w:name w:val="Font Style399"/>
    <w:uiPriority w:val="99"/>
    <w:rsid w:val="00056B91"/>
    <w:rPr>
      <w:rFonts w:ascii="Times New Roman" w:hAnsi="Times New Roman"/>
      <w:b/>
      <w:i/>
      <w:sz w:val="18"/>
    </w:rPr>
  </w:style>
  <w:style w:type="paragraph" w:customStyle="1" w:styleId="Style103">
    <w:name w:val="Style103"/>
    <w:basedOn w:val="a"/>
    <w:uiPriority w:val="99"/>
    <w:rsid w:val="00056B91"/>
    <w:pPr>
      <w:widowControl w:val="0"/>
      <w:autoSpaceDE w:val="0"/>
      <w:autoSpaceDN w:val="0"/>
      <w:adjustRightInd w:val="0"/>
      <w:spacing w:line="182" w:lineRule="exact"/>
      <w:jc w:val="center"/>
    </w:pPr>
    <w:rPr>
      <w:lang w:val="uk-UA" w:eastAsia="uk-UA"/>
    </w:rPr>
  </w:style>
  <w:style w:type="character" w:customStyle="1" w:styleId="FontStyle396">
    <w:name w:val="Font Style396"/>
    <w:uiPriority w:val="99"/>
    <w:rsid w:val="00056B91"/>
    <w:rPr>
      <w:rFonts w:ascii="Arial" w:hAnsi="Arial"/>
      <w:b/>
      <w:spacing w:val="-10"/>
      <w:sz w:val="14"/>
    </w:rPr>
  </w:style>
  <w:style w:type="paragraph" w:customStyle="1" w:styleId="Style108">
    <w:name w:val="Style108"/>
    <w:basedOn w:val="a"/>
    <w:uiPriority w:val="99"/>
    <w:rsid w:val="00056B91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460">
    <w:name w:val="Font Style460"/>
    <w:uiPriority w:val="99"/>
    <w:rsid w:val="00056B91"/>
    <w:rPr>
      <w:rFonts w:ascii="Times New Roman" w:hAnsi="Times New Roman"/>
      <w:b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tvin4ykrina@zt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755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9BCC0-73D1-432D-93B3-9B75CB8F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4566</Words>
  <Characters>2603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14</cp:revision>
  <dcterms:created xsi:type="dcterms:W3CDTF">2020-03-17T09:56:00Z</dcterms:created>
  <dcterms:modified xsi:type="dcterms:W3CDTF">2025-09-10T16:11:00Z</dcterms:modified>
</cp:coreProperties>
</file>