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0D088" w14:textId="6FB629A5" w:rsidR="0063043F" w:rsidRPr="0063043F" w:rsidRDefault="0063043F" w:rsidP="0063043F">
      <w:pPr>
        <w:spacing w:before="100" w:beforeAutospacing="1" w:after="100" w:afterAutospacing="1"/>
        <w:jc w:val="center"/>
        <w:rPr>
          <w:rFonts w:ascii="Times New Roman" w:eastAsia="Times New Roman" w:hAnsi="Times New Roman" w:cs="Times New Roman"/>
          <w:b/>
          <w:bCs/>
          <w:kern w:val="0"/>
          <w:sz w:val="28"/>
          <w:szCs w:val="28"/>
          <w:lang w:eastAsia="en-GB"/>
          <w14:ligatures w14:val="none"/>
        </w:rPr>
      </w:pPr>
      <w:r w:rsidRPr="0063043F">
        <w:rPr>
          <w:rFonts w:ascii="Times New Roman" w:eastAsia="Times New Roman" w:hAnsi="Times New Roman" w:cs="Times New Roman"/>
          <w:b/>
          <w:bCs/>
          <w:kern w:val="0"/>
          <w:sz w:val="28"/>
          <w:szCs w:val="28"/>
          <w:lang w:eastAsia="en-GB"/>
          <w14:ligatures w14:val="none"/>
        </w:rPr>
        <w:t xml:space="preserve">Практична робота </w:t>
      </w:r>
      <w:r w:rsidR="00353DF1">
        <w:rPr>
          <w:rFonts w:ascii="Times New Roman" w:eastAsia="Times New Roman" w:hAnsi="Times New Roman" w:cs="Times New Roman"/>
          <w:b/>
          <w:bCs/>
          <w:kern w:val="0"/>
          <w:sz w:val="28"/>
          <w:szCs w:val="28"/>
          <w:lang w:eastAsia="en-GB"/>
          <w14:ligatures w14:val="none"/>
        </w:rPr>
        <w:t>№3</w:t>
      </w:r>
    </w:p>
    <w:p w14:paraId="529C1D1B" w14:textId="6D1F21CD" w:rsidR="0063043F" w:rsidRPr="0063043F" w:rsidRDefault="00353DF1" w:rsidP="00353DF1">
      <w:pPr>
        <w:spacing w:before="100" w:beforeAutospacing="1" w:after="100" w:afterAutospacing="1"/>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Тема: «</w:t>
      </w:r>
      <w:r w:rsidR="0063043F" w:rsidRPr="0063043F">
        <w:rPr>
          <w:rFonts w:ascii="Times New Roman" w:eastAsia="Times New Roman" w:hAnsi="Times New Roman" w:cs="Times New Roman"/>
          <w:b/>
          <w:bCs/>
          <w:kern w:val="0"/>
          <w:lang w:eastAsia="en-GB"/>
          <w14:ligatures w14:val="none"/>
        </w:rPr>
        <w:t>Методика розрахунку індексу якості повітря (AQI) на основі даних про кон</w:t>
      </w:r>
      <w:r>
        <w:rPr>
          <w:rFonts w:ascii="Times New Roman" w:eastAsia="Times New Roman" w:hAnsi="Times New Roman" w:cs="Times New Roman"/>
          <w:b/>
          <w:bCs/>
          <w:kern w:val="0"/>
          <w:lang w:eastAsia="en-GB"/>
          <w14:ligatures w14:val="none"/>
        </w:rPr>
        <w:t>центрацію забруднюючих речовин»</w:t>
      </w:r>
    </w:p>
    <w:p w14:paraId="2ED2E823" w14:textId="44A2B36C" w:rsidR="00353DF1" w:rsidRPr="00353DF1" w:rsidRDefault="00353DF1" w:rsidP="00353DF1">
      <w:pPr>
        <w:spacing w:before="100" w:beforeAutospacing="1" w:after="100" w:afterAutospacing="1"/>
        <w:jc w:val="both"/>
        <w:outlineLvl w:val="3"/>
        <w:rPr>
          <w:rFonts w:ascii="Times New Roman" w:eastAsia="Times New Roman" w:hAnsi="Times New Roman" w:cs="Times New Roman"/>
          <w:b/>
          <w:bCs/>
          <w:kern w:val="0"/>
          <w:lang w:eastAsia="en-GB"/>
          <w14:ligatures w14:val="none"/>
        </w:rPr>
      </w:pPr>
      <w:r w:rsidRPr="00353DF1">
        <w:rPr>
          <w:rStyle w:val="af"/>
          <w:rFonts w:ascii="Times New Roman" w:hAnsi="Times New Roman" w:cs="Times New Roman"/>
        </w:rPr>
        <w:t>Мета практичної роботи:</w:t>
      </w:r>
      <w:r w:rsidRPr="00353DF1">
        <w:rPr>
          <w:rStyle w:val="af"/>
          <w:rFonts w:ascii="Times New Roman" w:hAnsi="Times New Roman" w:cs="Times New Roman"/>
        </w:rPr>
        <w:t xml:space="preserve"> </w:t>
      </w:r>
      <w:r w:rsidRPr="00353DF1">
        <w:rPr>
          <w:rStyle w:val="af"/>
          <w:rFonts w:ascii="Times New Roman" w:hAnsi="Times New Roman" w:cs="Times New Roman"/>
          <w:b w:val="0"/>
        </w:rPr>
        <w:t>о</w:t>
      </w:r>
      <w:r w:rsidRPr="00353DF1">
        <w:rPr>
          <w:rFonts w:ascii="Times New Roman" w:hAnsi="Times New Roman" w:cs="Times New Roman"/>
        </w:rPr>
        <w:t>знайомитися з методикою розрахунку індексу якості повітря (AQI), навчитися використовувати дані про концентрацію основних забруднюючих речовин для визначення рівня забруднення атмосферного повітря та набути практичних навичок аналізу екологічних показників з метою оцінки їх впливу на стан довкілля та здоров’я населення.</w:t>
      </w:r>
    </w:p>
    <w:p w14:paraId="4A1570AC" w14:textId="5B79C038" w:rsidR="0063043F" w:rsidRPr="0063043F" w:rsidRDefault="00353DF1"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ТЕОРЕТИЧНА ЧАСТИНА:</w:t>
      </w:r>
    </w:p>
    <w:p w14:paraId="3390447C" w14:textId="77777777" w:rsidR="0063043F" w:rsidRPr="0063043F" w:rsidRDefault="0063043F" w:rsidP="003A2129">
      <w:pPr>
        <w:spacing w:before="100" w:beforeAutospacing="1" w:after="100" w:afterAutospacing="1"/>
        <w:jc w:val="both"/>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Індекс якості повітря (AQI) є стандартизованим показником, що використовується для оцінки рівня забрудненості повітря та його впливу на здоров'я людини. AQI розраховується на основі концентрацій кількох ключових забруднюючих речовин, таких як дрібнодисперсні частинки (PM2.5, PM10), озон (O3), діоксид азоту (NO2), діоксид сірки (SO2) та чадний газ (CO). Для кожного з цих забруднювачів встановлюються граничні концентрації, що відповідають різним рівням шкали AQI, які інтерпретуються відповідно до впливу на здоров'я.</w:t>
      </w:r>
    </w:p>
    <w:p w14:paraId="40A02642" w14:textId="77777777" w:rsidR="0063043F" w:rsidRPr="0063043F" w:rsidRDefault="0063043F"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Завдання:</w:t>
      </w:r>
    </w:p>
    <w:p w14:paraId="5AE88A51" w14:textId="77777777" w:rsidR="0063043F" w:rsidRPr="0063043F" w:rsidRDefault="0063043F" w:rsidP="00353DF1">
      <w:pPr>
        <w:numPr>
          <w:ilvl w:val="0"/>
          <w:numId w:val="2"/>
        </w:numPr>
        <w:spacing w:before="100" w:beforeAutospacing="1" w:after="100" w:afterAutospacing="1"/>
        <w:jc w:val="both"/>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Вивчити таблиці значень AQI для основних забруднювачів (PM2.5, PM10, O3, NO2, SO2, CO).</w:t>
      </w:r>
    </w:p>
    <w:p w14:paraId="260F2530" w14:textId="77777777" w:rsidR="0063043F" w:rsidRPr="0063043F" w:rsidRDefault="0063043F" w:rsidP="00353DF1">
      <w:pPr>
        <w:numPr>
          <w:ilvl w:val="0"/>
          <w:numId w:val="2"/>
        </w:numPr>
        <w:spacing w:before="100" w:beforeAutospacing="1" w:after="100" w:afterAutospacing="1"/>
        <w:jc w:val="both"/>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Розрахувати AQI для кожного забруднювача на основі наданих даних.</w:t>
      </w:r>
    </w:p>
    <w:p w14:paraId="2E125B29" w14:textId="77777777" w:rsidR="0063043F" w:rsidRPr="0063043F" w:rsidRDefault="0063043F" w:rsidP="00353DF1">
      <w:pPr>
        <w:numPr>
          <w:ilvl w:val="0"/>
          <w:numId w:val="2"/>
        </w:numPr>
        <w:spacing w:before="100" w:beforeAutospacing="1" w:after="100" w:afterAutospacing="1"/>
        <w:jc w:val="both"/>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Інтерпретувати отримані значення AQI та оцінити загальний стан якості повітря для вибраної території.</w:t>
      </w:r>
    </w:p>
    <w:p w14:paraId="113FFAA1" w14:textId="77777777" w:rsidR="0063043F" w:rsidRPr="0063043F" w:rsidRDefault="0063043F" w:rsidP="00353DF1">
      <w:pPr>
        <w:numPr>
          <w:ilvl w:val="0"/>
          <w:numId w:val="2"/>
        </w:numPr>
        <w:spacing w:before="100" w:beforeAutospacing="1" w:after="100" w:afterAutospacing="1"/>
        <w:jc w:val="both"/>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Зробити висновки щодо впливу якості повітря на здоров’я населення в залежності від отриманих результатів.</w:t>
      </w:r>
    </w:p>
    <w:p w14:paraId="5E7EB7F2" w14:textId="77777777" w:rsidR="0063043F" w:rsidRPr="0063043F" w:rsidRDefault="0063043F"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Розрахунок:</w:t>
      </w:r>
    </w:p>
    <w:p w14:paraId="3E63A75D" w14:textId="77777777" w:rsidR="0063043F" w:rsidRPr="0063043F" w:rsidRDefault="0063043F" w:rsidP="0063043F">
      <w:p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Розрахунок AQI виконується за формулою:</w:t>
      </w:r>
    </w:p>
    <w:p w14:paraId="2CDA36AD" w14:textId="5F3B9112" w:rsidR="0063043F" w:rsidRDefault="0063043F" w:rsidP="0063043F">
      <w:pPr>
        <w:spacing w:before="100" w:beforeAutospacing="1" w:after="100" w:afterAutospacing="1"/>
        <w:outlineLvl w:val="3"/>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noProof/>
          <w:kern w:val="0"/>
          <w:lang w:eastAsia="uk-UA"/>
          <w14:ligatures w14:val="none"/>
        </w:rPr>
        <w:drawing>
          <wp:inline distT="0" distB="0" distL="0" distR="0" wp14:anchorId="0B394D2A" wp14:editId="1AA0474F">
            <wp:extent cx="5731510" cy="2127250"/>
            <wp:effectExtent l="0" t="0" r="0" b="6350"/>
            <wp:docPr id="2146175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75105" name=""/>
                    <pic:cNvPicPr/>
                  </pic:nvPicPr>
                  <pic:blipFill>
                    <a:blip r:embed="rId5"/>
                    <a:stretch>
                      <a:fillRect/>
                    </a:stretch>
                  </pic:blipFill>
                  <pic:spPr>
                    <a:xfrm>
                      <a:off x="0" y="0"/>
                      <a:ext cx="5731510" cy="2127250"/>
                    </a:xfrm>
                    <a:prstGeom prst="rect">
                      <a:avLst/>
                    </a:prstGeom>
                  </pic:spPr>
                </pic:pic>
              </a:graphicData>
            </a:graphic>
          </wp:inline>
        </w:drawing>
      </w:r>
    </w:p>
    <w:p w14:paraId="5512C2C3" w14:textId="77777777" w:rsidR="0063043F" w:rsidRDefault="0063043F" w:rsidP="0063043F">
      <w:pPr>
        <w:spacing w:before="100" w:beforeAutospacing="1" w:after="100" w:afterAutospacing="1"/>
        <w:outlineLvl w:val="3"/>
        <w:rPr>
          <w:rFonts w:ascii="Times New Roman" w:eastAsia="Times New Roman" w:hAnsi="Times New Roman" w:cs="Times New Roman"/>
          <w:kern w:val="0"/>
          <w:lang w:eastAsia="en-GB"/>
          <w14:ligatures w14:val="none"/>
        </w:rPr>
      </w:pPr>
    </w:p>
    <w:p w14:paraId="18BD2137" w14:textId="4A706656" w:rsidR="0063043F" w:rsidRPr="0063043F" w:rsidRDefault="0063043F"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lastRenderedPageBreak/>
        <w:t>Варіанти набору даних:</w:t>
      </w:r>
    </w:p>
    <w:p w14:paraId="2AAFFC3F" w14:textId="77777777" w:rsidR="0063043F" w:rsidRPr="0063043F" w:rsidRDefault="0063043F" w:rsidP="0063043F">
      <w:pPr>
        <w:spacing w:before="100" w:beforeAutospacing="1" w:after="100" w:afterAutospacing="1"/>
        <w:outlineLvl w:val="4"/>
        <w:rPr>
          <w:rFonts w:ascii="Times New Roman" w:eastAsia="Times New Roman" w:hAnsi="Times New Roman" w:cs="Times New Roman"/>
          <w:b/>
          <w:bCs/>
          <w:kern w:val="0"/>
          <w:sz w:val="20"/>
          <w:szCs w:val="20"/>
          <w:lang w:eastAsia="en-GB"/>
          <w14:ligatures w14:val="none"/>
        </w:rPr>
      </w:pPr>
      <w:r w:rsidRPr="0063043F">
        <w:rPr>
          <w:rFonts w:ascii="Times New Roman" w:eastAsia="Times New Roman" w:hAnsi="Times New Roman" w:cs="Times New Roman"/>
          <w:b/>
          <w:bCs/>
          <w:kern w:val="0"/>
          <w:sz w:val="20"/>
          <w:szCs w:val="20"/>
          <w:lang w:eastAsia="en-GB"/>
          <w14:ligatures w14:val="none"/>
        </w:rPr>
        <w:t>Варіант 1: Місто А</w:t>
      </w:r>
    </w:p>
    <w:p w14:paraId="3C6CB861" w14:textId="77777777" w:rsidR="0063043F" w:rsidRPr="0063043F" w:rsidRDefault="0063043F" w:rsidP="0063043F">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PM2.5: 45 мкг/м³</w:t>
      </w:r>
    </w:p>
    <w:p w14:paraId="31EA439F" w14:textId="77777777" w:rsidR="0063043F" w:rsidRPr="0063043F" w:rsidRDefault="0063043F" w:rsidP="0063043F">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PM10: 80 мкг/м³</w:t>
      </w:r>
    </w:p>
    <w:p w14:paraId="0330F133" w14:textId="77777777" w:rsidR="0063043F" w:rsidRPr="0063043F" w:rsidRDefault="0063043F" w:rsidP="0063043F">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O3: 70 мкг/м³</w:t>
      </w:r>
    </w:p>
    <w:p w14:paraId="07A1DB1E" w14:textId="77777777" w:rsidR="0063043F" w:rsidRPr="0063043F" w:rsidRDefault="0063043F" w:rsidP="0063043F">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NO2: 40 мкг/м³</w:t>
      </w:r>
    </w:p>
    <w:p w14:paraId="675FBA1B" w14:textId="77777777" w:rsidR="0063043F" w:rsidRPr="0063043F" w:rsidRDefault="0063043F" w:rsidP="0063043F">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SO2: 20 мкг/м³</w:t>
      </w:r>
    </w:p>
    <w:p w14:paraId="5E739515" w14:textId="77777777" w:rsidR="0063043F" w:rsidRPr="0063043F" w:rsidRDefault="0063043F" w:rsidP="0063043F">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CO: 1,2 мг/м³</w:t>
      </w:r>
    </w:p>
    <w:p w14:paraId="132B3E25" w14:textId="77777777" w:rsidR="0063043F" w:rsidRPr="0063043F" w:rsidRDefault="0063043F" w:rsidP="0063043F">
      <w:pPr>
        <w:spacing w:before="100" w:beforeAutospacing="1" w:after="100" w:afterAutospacing="1"/>
        <w:outlineLvl w:val="4"/>
        <w:rPr>
          <w:rFonts w:ascii="Times New Roman" w:eastAsia="Times New Roman" w:hAnsi="Times New Roman" w:cs="Times New Roman"/>
          <w:b/>
          <w:bCs/>
          <w:kern w:val="0"/>
          <w:sz w:val="20"/>
          <w:szCs w:val="20"/>
          <w:lang w:eastAsia="en-GB"/>
          <w14:ligatures w14:val="none"/>
        </w:rPr>
      </w:pPr>
      <w:r w:rsidRPr="0063043F">
        <w:rPr>
          <w:rFonts w:ascii="Times New Roman" w:eastAsia="Times New Roman" w:hAnsi="Times New Roman" w:cs="Times New Roman"/>
          <w:b/>
          <w:bCs/>
          <w:kern w:val="0"/>
          <w:sz w:val="20"/>
          <w:szCs w:val="20"/>
          <w:lang w:eastAsia="en-GB"/>
          <w14:ligatures w14:val="none"/>
        </w:rPr>
        <w:t>Варіант 2: Місто Б</w:t>
      </w:r>
    </w:p>
    <w:p w14:paraId="7CFBBA0D" w14:textId="77777777" w:rsidR="0063043F" w:rsidRPr="0063043F" w:rsidRDefault="0063043F" w:rsidP="0063043F">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PM2.5: 65 мкг/м³</w:t>
      </w:r>
    </w:p>
    <w:p w14:paraId="601D6FCB" w14:textId="77777777" w:rsidR="0063043F" w:rsidRPr="0063043F" w:rsidRDefault="0063043F" w:rsidP="0063043F">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PM10: 110 мкг/м³</w:t>
      </w:r>
    </w:p>
    <w:p w14:paraId="6456AE50" w14:textId="77777777" w:rsidR="0063043F" w:rsidRPr="0063043F" w:rsidRDefault="0063043F" w:rsidP="0063043F">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O3: 60 мкг/м³</w:t>
      </w:r>
    </w:p>
    <w:p w14:paraId="6C6A1EA8" w14:textId="77777777" w:rsidR="0063043F" w:rsidRPr="0063043F" w:rsidRDefault="0063043F" w:rsidP="0063043F">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NO2: 35 мкг/м³</w:t>
      </w:r>
    </w:p>
    <w:p w14:paraId="3E270CF1" w14:textId="77777777" w:rsidR="0063043F" w:rsidRPr="0063043F" w:rsidRDefault="0063043F" w:rsidP="0063043F">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SO2: 25 мкг/м³</w:t>
      </w:r>
    </w:p>
    <w:p w14:paraId="7B284167" w14:textId="77777777" w:rsidR="0063043F" w:rsidRPr="0063043F" w:rsidRDefault="0063043F" w:rsidP="0063043F">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CO: 0,9 мг/м³</w:t>
      </w:r>
    </w:p>
    <w:p w14:paraId="5262140A" w14:textId="77777777" w:rsidR="0063043F" w:rsidRPr="0063043F" w:rsidRDefault="0063043F" w:rsidP="0063043F">
      <w:pPr>
        <w:spacing w:before="100" w:beforeAutospacing="1" w:after="100" w:afterAutospacing="1"/>
        <w:outlineLvl w:val="4"/>
        <w:rPr>
          <w:rFonts w:ascii="Times New Roman" w:eastAsia="Times New Roman" w:hAnsi="Times New Roman" w:cs="Times New Roman"/>
          <w:b/>
          <w:bCs/>
          <w:kern w:val="0"/>
          <w:sz w:val="20"/>
          <w:szCs w:val="20"/>
          <w:lang w:eastAsia="en-GB"/>
          <w14:ligatures w14:val="none"/>
        </w:rPr>
      </w:pPr>
      <w:r w:rsidRPr="0063043F">
        <w:rPr>
          <w:rFonts w:ascii="Times New Roman" w:eastAsia="Times New Roman" w:hAnsi="Times New Roman" w:cs="Times New Roman"/>
          <w:b/>
          <w:bCs/>
          <w:kern w:val="0"/>
          <w:sz w:val="20"/>
          <w:szCs w:val="20"/>
          <w:lang w:eastAsia="en-GB"/>
          <w14:ligatures w14:val="none"/>
        </w:rPr>
        <w:t>Варіант 3: Місто В</w:t>
      </w:r>
    </w:p>
    <w:p w14:paraId="17A794A2" w14:textId="77777777" w:rsidR="0063043F" w:rsidRPr="0063043F" w:rsidRDefault="0063043F" w:rsidP="0063043F">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PM2.5: 30 мкг/м³</w:t>
      </w:r>
    </w:p>
    <w:p w14:paraId="12FDCBE4" w14:textId="77777777" w:rsidR="0063043F" w:rsidRPr="0063043F" w:rsidRDefault="0063043F" w:rsidP="0063043F">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PM10: 50 мкг/м³</w:t>
      </w:r>
    </w:p>
    <w:p w14:paraId="2D83B6C8" w14:textId="77777777" w:rsidR="0063043F" w:rsidRPr="0063043F" w:rsidRDefault="0063043F" w:rsidP="0063043F">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O3: 90 мкг/м³</w:t>
      </w:r>
    </w:p>
    <w:p w14:paraId="3107DF0A" w14:textId="77777777" w:rsidR="0063043F" w:rsidRPr="0063043F" w:rsidRDefault="0063043F" w:rsidP="0063043F">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NO2: 50 мкг/м³</w:t>
      </w:r>
    </w:p>
    <w:p w14:paraId="160447F2" w14:textId="77777777" w:rsidR="0063043F" w:rsidRPr="0063043F" w:rsidRDefault="0063043F" w:rsidP="0063043F">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SO2: 15 мкг/м³</w:t>
      </w:r>
    </w:p>
    <w:p w14:paraId="3D48C311" w14:textId="77777777" w:rsidR="0063043F" w:rsidRPr="0063043F" w:rsidRDefault="0063043F" w:rsidP="0063043F">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CO: 0,7 мг/м³</w:t>
      </w:r>
    </w:p>
    <w:p w14:paraId="2B7026D6" w14:textId="77777777" w:rsidR="0063043F" w:rsidRPr="0063043F" w:rsidRDefault="0063043F" w:rsidP="0063043F">
      <w:pPr>
        <w:spacing w:before="100" w:beforeAutospacing="1" w:after="100" w:afterAutospacing="1"/>
        <w:outlineLvl w:val="4"/>
        <w:rPr>
          <w:rFonts w:ascii="Times New Roman" w:eastAsia="Times New Roman" w:hAnsi="Times New Roman" w:cs="Times New Roman"/>
          <w:b/>
          <w:bCs/>
          <w:kern w:val="0"/>
          <w:sz w:val="20"/>
          <w:szCs w:val="20"/>
          <w:lang w:eastAsia="en-GB"/>
          <w14:ligatures w14:val="none"/>
        </w:rPr>
      </w:pPr>
      <w:r w:rsidRPr="0063043F">
        <w:rPr>
          <w:rFonts w:ascii="Times New Roman" w:eastAsia="Times New Roman" w:hAnsi="Times New Roman" w:cs="Times New Roman"/>
          <w:b/>
          <w:bCs/>
          <w:kern w:val="0"/>
          <w:sz w:val="20"/>
          <w:szCs w:val="20"/>
          <w:lang w:eastAsia="en-GB"/>
          <w14:ligatures w14:val="none"/>
        </w:rPr>
        <w:t>Варіант 4: Місто Г</w:t>
      </w:r>
    </w:p>
    <w:p w14:paraId="088EBA69" w14:textId="77777777" w:rsidR="0063043F" w:rsidRPr="0063043F" w:rsidRDefault="0063043F" w:rsidP="0063043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PM2.5: 120 мкг/м³</w:t>
      </w:r>
    </w:p>
    <w:p w14:paraId="6691F960" w14:textId="77777777" w:rsidR="0063043F" w:rsidRPr="0063043F" w:rsidRDefault="0063043F" w:rsidP="0063043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PM10: 150 мкг/м³</w:t>
      </w:r>
    </w:p>
    <w:p w14:paraId="0918D0AA" w14:textId="77777777" w:rsidR="0063043F" w:rsidRPr="0063043F" w:rsidRDefault="0063043F" w:rsidP="0063043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O3: 80 мкг/м³</w:t>
      </w:r>
    </w:p>
    <w:p w14:paraId="1809B5BE" w14:textId="77777777" w:rsidR="0063043F" w:rsidRPr="0063043F" w:rsidRDefault="0063043F" w:rsidP="0063043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NO2: 60 мкг/м³</w:t>
      </w:r>
    </w:p>
    <w:p w14:paraId="478E0567" w14:textId="77777777" w:rsidR="0063043F" w:rsidRPr="0063043F" w:rsidRDefault="0063043F" w:rsidP="0063043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SO2: 30 мкг/м³</w:t>
      </w:r>
    </w:p>
    <w:p w14:paraId="2E720FEB" w14:textId="77777777" w:rsidR="0063043F" w:rsidRPr="0063043F" w:rsidRDefault="0063043F" w:rsidP="0063043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CO: 1,5 мг/м³</w:t>
      </w:r>
    </w:p>
    <w:p w14:paraId="68D9797E" w14:textId="77777777" w:rsidR="0063043F" w:rsidRPr="0063043F" w:rsidRDefault="0063043F" w:rsidP="0063043F">
      <w:pPr>
        <w:spacing w:before="100" w:beforeAutospacing="1" w:after="100" w:afterAutospacing="1"/>
        <w:outlineLvl w:val="4"/>
        <w:rPr>
          <w:rFonts w:ascii="Times New Roman" w:eastAsia="Times New Roman" w:hAnsi="Times New Roman" w:cs="Times New Roman"/>
          <w:b/>
          <w:bCs/>
          <w:kern w:val="0"/>
          <w:sz w:val="20"/>
          <w:szCs w:val="20"/>
          <w:lang w:eastAsia="en-GB"/>
          <w14:ligatures w14:val="none"/>
        </w:rPr>
      </w:pPr>
      <w:r w:rsidRPr="0063043F">
        <w:rPr>
          <w:rFonts w:ascii="Times New Roman" w:eastAsia="Times New Roman" w:hAnsi="Times New Roman" w:cs="Times New Roman"/>
          <w:b/>
          <w:bCs/>
          <w:kern w:val="0"/>
          <w:sz w:val="20"/>
          <w:szCs w:val="20"/>
          <w:lang w:eastAsia="en-GB"/>
          <w14:ligatures w14:val="none"/>
        </w:rPr>
        <w:t>Варіант 5: Місто Д</w:t>
      </w:r>
    </w:p>
    <w:p w14:paraId="7A16CFC8" w14:textId="77777777" w:rsidR="0063043F" w:rsidRPr="0063043F" w:rsidRDefault="0063043F" w:rsidP="0063043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PM2.5: 55 мкг/м³</w:t>
      </w:r>
    </w:p>
    <w:p w14:paraId="582E12E8" w14:textId="77777777" w:rsidR="0063043F" w:rsidRPr="0063043F" w:rsidRDefault="0063043F" w:rsidP="0063043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PM10: 90 мкг/м³</w:t>
      </w:r>
    </w:p>
    <w:p w14:paraId="7A9833A8" w14:textId="77777777" w:rsidR="0063043F" w:rsidRPr="0063043F" w:rsidRDefault="0063043F" w:rsidP="0063043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O3: 65 мкг/м³</w:t>
      </w:r>
    </w:p>
    <w:p w14:paraId="3C02AB05" w14:textId="77777777" w:rsidR="0063043F" w:rsidRPr="0063043F" w:rsidRDefault="0063043F" w:rsidP="0063043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NO2: 45 мкг/м³</w:t>
      </w:r>
    </w:p>
    <w:p w14:paraId="4D67A360" w14:textId="77777777" w:rsidR="0063043F" w:rsidRPr="0063043F" w:rsidRDefault="0063043F" w:rsidP="0063043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SO2: 18 мкг/м³</w:t>
      </w:r>
      <w:bookmarkStart w:id="0" w:name="_GoBack"/>
      <w:bookmarkEnd w:id="0"/>
    </w:p>
    <w:p w14:paraId="1BF37B6F" w14:textId="77777777" w:rsidR="0063043F" w:rsidRPr="0063043F" w:rsidRDefault="0063043F" w:rsidP="0063043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CO: 1,0 мг/м³</w:t>
      </w:r>
    </w:p>
    <w:p w14:paraId="66D317D4" w14:textId="77777777" w:rsidR="0063043F" w:rsidRPr="0063043F" w:rsidRDefault="0063043F"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Інтерпретація результатів:</w:t>
      </w:r>
    </w:p>
    <w:p w14:paraId="4B461D4C" w14:textId="77777777" w:rsidR="0063043F" w:rsidRPr="0063043F" w:rsidRDefault="0063043F" w:rsidP="00F9109B">
      <w:pPr>
        <w:numPr>
          <w:ilvl w:val="0"/>
          <w:numId w:val="9"/>
        </w:numPr>
        <w:spacing w:before="100" w:beforeAutospacing="1" w:after="100" w:afterAutospacing="1"/>
        <w:ind w:hanging="436"/>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0–50: Добра якість повітря, майже не впливає на здоров'я.</w:t>
      </w:r>
    </w:p>
    <w:p w14:paraId="5BDEBB0F" w14:textId="77777777" w:rsidR="0063043F" w:rsidRPr="0063043F" w:rsidRDefault="0063043F" w:rsidP="00F9109B">
      <w:pPr>
        <w:numPr>
          <w:ilvl w:val="0"/>
          <w:numId w:val="9"/>
        </w:numPr>
        <w:spacing w:before="100" w:beforeAutospacing="1" w:after="100" w:afterAutospacing="1"/>
        <w:ind w:hanging="436"/>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51–100: Помірна якість повітря, невеликий вплив на чутливі групи населення.</w:t>
      </w:r>
    </w:p>
    <w:p w14:paraId="0ABB0F1C" w14:textId="77777777" w:rsidR="0063043F" w:rsidRPr="0063043F" w:rsidRDefault="0063043F" w:rsidP="00F9109B">
      <w:pPr>
        <w:numPr>
          <w:ilvl w:val="0"/>
          <w:numId w:val="9"/>
        </w:numPr>
        <w:spacing w:before="100" w:beforeAutospacing="1" w:after="100" w:afterAutospacing="1"/>
        <w:ind w:hanging="436"/>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101–150: Незадовільна якість повітря, негативний вплив на чутливі групи.</w:t>
      </w:r>
    </w:p>
    <w:p w14:paraId="453F64C9" w14:textId="77777777" w:rsidR="0063043F" w:rsidRPr="0063043F" w:rsidRDefault="0063043F" w:rsidP="00F9109B">
      <w:pPr>
        <w:numPr>
          <w:ilvl w:val="0"/>
          <w:numId w:val="9"/>
        </w:numPr>
        <w:spacing w:before="100" w:beforeAutospacing="1" w:after="100" w:afterAutospacing="1"/>
        <w:ind w:hanging="436"/>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151–200: Нездорова для всіх, може викликати симптоми у населення.</w:t>
      </w:r>
    </w:p>
    <w:p w14:paraId="1D0CB999" w14:textId="77777777" w:rsidR="00F9109B" w:rsidRDefault="0063043F" w:rsidP="00F9109B">
      <w:pPr>
        <w:numPr>
          <w:ilvl w:val="0"/>
          <w:numId w:val="9"/>
        </w:numPr>
        <w:spacing w:before="100" w:beforeAutospacing="1" w:after="100" w:afterAutospacing="1"/>
        <w:ind w:left="284" w:firstLine="0"/>
        <w:rPr>
          <w:rFonts w:ascii="Times New Roman" w:eastAsia="Times New Roman" w:hAnsi="Times New Roman" w:cs="Times New Roman"/>
          <w:kern w:val="0"/>
          <w:lang w:eastAsia="en-GB"/>
          <w14:ligatures w14:val="none"/>
        </w:rPr>
      </w:pPr>
      <w:r w:rsidRPr="00F9109B">
        <w:rPr>
          <w:rFonts w:ascii="Times New Roman" w:eastAsia="Times New Roman" w:hAnsi="Times New Roman" w:cs="Times New Roman"/>
          <w:kern w:val="0"/>
          <w:lang w:eastAsia="en-GB"/>
          <w14:ligatures w14:val="none"/>
        </w:rPr>
        <w:t>201–300: Дуже нездорова, серйозний вплив на здоров’я.</w:t>
      </w:r>
    </w:p>
    <w:p w14:paraId="236CB780" w14:textId="0C38E1FA" w:rsidR="0063043F" w:rsidRPr="00F9109B" w:rsidRDefault="0063043F" w:rsidP="00F9109B">
      <w:pPr>
        <w:numPr>
          <w:ilvl w:val="0"/>
          <w:numId w:val="9"/>
        </w:numPr>
        <w:spacing w:before="100" w:beforeAutospacing="1" w:after="100" w:afterAutospacing="1"/>
        <w:ind w:left="284" w:firstLine="0"/>
        <w:rPr>
          <w:rFonts w:ascii="Times New Roman" w:eastAsia="Times New Roman" w:hAnsi="Times New Roman" w:cs="Times New Roman"/>
          <w:kern w:val="0"/>
          <w:lang w:eastAsia="en-GB"/>
          <w14:ligatures w14:val="none"/>
        </w:rPr>
      </w:pPr>
      <w:r w:rsidRPr="00F9109B">
        <w:rPr>
          <w:rFonts w:ascii="Times New Roman" w:eastAsia="Times New Roman" w:hAnsi="Times New Roman" w:cs="Times New Roman"/>
          <w:kern w:val="0"/>
          <w:lang w:eastAsia="en-GB"/>
          <w14:ligatures w14:val="none"/>
        </w:rPr>
        <w:t>300: Небезпечна, надзвичайний вплив на здоров'я.</w:t>
      </w:r>
    </w:p>
    <w:p w14:paraId="2279B302" w14:textId="07D132B6" w:rsidR="0063043F" w:rsidRPr="0063043F" w:rsidRDefault="0063043F" w:rsidP="0063043F">
      <w:pPr>
        <w:spacing w:before="100" w:beforeAutospacing="1" w:after="100" w:afterAutospacing="1"/>
        <w:jc w:val="center"/>
        <w:rPr>
          <w:rFonts w:ascii="Times New Roman" w:eastAsia="Times New Roman" w:hAnsi="Times New Roman" w:cs="Times New Roman"/>
          <w:kern w:val="0"/>
          <w:sz w:val="28"/>
          <w:szCs w:val="28"/>
          <w:lang w:eastAsia="en-GB"/>
          <w14:ligatures w14:val="none"/>
        </w:rPr>
      </w:pPr>
      <w:r w:rsidRPr="0063043F">
        <w:rPr>
          <w:rFonts w:ascii="Times New Roman" w:eastAsia="Times New Roman" w:hAnsi="Times New Roman" w:cs="Times New Roman"/>
          <w:b/>
          <w:bCs/>
          <w:kern w:val="0"/>
          <w:sz w:val="28"/>
          <w:szCs w:val="28"/>
          <w:lang w:eastAsia="en-GB"/>
          <w14:ligatures w14:val="none"/>
        </w:rPr>
        <w:t>Виконання роботи</w:t>
      </w:r>
    </w:p>
    <w:p w14:paraId="31D52A7F" w14:textId="77777777" w:rsidR="0063043F" w:rsidRPr="0063043F" w:rsidRDefault="0063043F" w:rsidP="0063043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63043F">
        <w:rPr>
          <w:rFonts w:ascii="Times New Roman" w:eastAsia="Times New Roman" w:hAnsi="Times New Roman" w:cs="Times New Roman"/>
          <w:b/>
          <w:bCs/>
          <w:kern w:val="0"/>
          <w:sz w:val="27"/>
          <w:szCs w:val="27"/>
          <w:lang w:eastAsia="en-GB"/>
          <w14:ligatures w14:val="none"/>
        </w:rPr>
        <w:t>Крок 1: Визначаємо діапазон для концентрації PM2.5</w:t>
      </w:r>
    </w:p>
    <w:p w14:paraId="59CC0AA6" w14:textId="77777777" w:rsidR="0063043F" w:rsidRPr="0063043F" w:rsidRDefault="0063043F" w:rsidP="00353DF1">
      <w:pPr>
        <w:spacing w:before="100" w:beforeAutospacing="1" w:after="100" w:afterAutospacing="1"/>
        <w:jc w:val="both"/>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Для розрахунку AQI необхідно порівняти концентрацію PM2.5 з табличними даними для діапазону AQI. Ось типовий діапазон для PM2.5: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1"/>
        <w:gridCol w:w="915"/>
      </w:tblGrid>
      <w:tr w:rsidR="0063043F" w:rsidRPr="0063043F" w14:paraId="17915AF3" w14:textId="77777777" w:rsidTr="0063043F">
        <w:trPr>
          <w:tblHeader/>
          <w:tblCellSpacing w:w="15" w:type="dxa"/>
        </w:trPr>
        <w:tc>
          <w:tcPr>
            <w:tcW w:w="0" w:type="auto"/>
            <w:vAlign w:val="center"/>
            <w:hideMark/>
          </w:tcPr>
          <w:p w14:paraId="03C16B35"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PM2.5 (мкг/м³)</w:t>
            </w:r>
          </w:p>
        </w:tc>
        <w:tc>
          <w:tcPr>
            <w:tcW w:w="0" w:type="auto"/>
            <w:vAlign w:val="center"/>
            <w:hideMark/>
          </w:tcPr>
          <w:p w14:paraId="2E3A8F1F"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AQI</w:t>
            </w:r>
          </w:p>
        </w:tc>
      </w:tr>
      <w:tr w:rsidR="0063043F" w:rsidRPr="0063043F" w14:paraId="3579F774" w14:textId="77777777" w:rsidTr="0063043F">
        <w:trPr>
          <w:tblCellSpacing w:w="15" w:type="dxa"/>
        </w:trPr>
        <w:tc>
          <w:tcPr>
            <w:tcW w:w="0" w:type="auto"/>
            <w:vAlign w:val="center"/>
            <w:hideMark/>
          </w:tcPr>
          <w:p w14:paraId="3E5AE914"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0.0–12.0</w:t>
            </w:r>
          </w:p>
        </w:tc>
        <w:tc>
          <w:tcPr>
            <w:tcW w:w="0" w:type="auto"/>
            <w:vAlign w:val="center"/>
            <w:hideMark/>
          </w:tcPr>
          <w:p w14:paraId="40AC8513"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0–50</w:t>
            </w:r>
          </w:p>
        </w:tc>
      </w:tr>
      <w:tr w:rsidR="0063043F" w:rsidRPr="0063043F" w14:paraId="15325D0F" w14:textId="77777777" w:rsidTr="0063043F">
        <w:trPr>
          <w:tblCellSpacing w:w="15" w:type="dxa"/>
        </w:trPr>
        <w:tc>
          <w:tcPr>
            <w:tcW w:w="0" w:type="auto"/>
            <w:vAlign w:val="center"/>
            <w:hideMark/>
          </w:tcPr>
          <w:p w14:paraId="2316F6E8"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12.1–35.4</w:t>
            </w:r>
          </w:p>
        </w:tc>
        <w:tc>
          <w:tcPr>
            <w:tcW w:w="0" w:type="auto"/>
            <w:vAlign w:val="center"/>
            <w:hideMark/>
          </w:tcPr>
          <w:p w14:paraId="430AECFC"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51–100</w:t>
            </w:r>
          </w:p>
        </w:tc>
      </w:tr>
      <w:tr w:rsidR="0063043F" w:rsidRPr="0063043F" w14:paraId="0832AC79" w14:textId="77777777" w:rsidTr="0063043F">
        <w:trPr>
          <w:tblCellSpacing w:w="15" w:type="dxa"/>
        </w:trPr>
        <w:tc>
          <w:tcPr>
            <w:tcW w:w="0" w:type="auto"/>
            <w:vAlign w:val="center"/>
            <w:hideMark/>
          </w:tcPr>
          <w:p w14:paraId="4828D64D"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35.5–55.4</w:t>
            </w:r>
          </w:p>
        </w:tc>
        <w:tc>
          <w:tcPr>
            <w:tcW w:w="0" w:type="auto"/>
            <w:vAlign w:val="center"/>
            <w:hideMark/>
          </w:tcPr>
          <w:p w14:paraId="61B2173F"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101–150</w:t>
            </w:r>
          </w:p>
        </w:tc>
      </w:tr>
      <w:tr w:rsidR="0063043F" w:rsidRPr="0063043F" w14:paraId="09C5FA7C" w14:textId="77777777" w:rsidTr="0063043F">
        <w:trPr>
          <w:tblCellSpacing w:w="15" w:type="dxa"/>
        </w:trPr>
        <w:tc>
          <w:tcPr>
            <w:tcW w:w="0" w:type="auto"/>
            <w:vAlign w:val="center"/>
            <w:hideMark/>
          </w:tcPr>
          <w:p w14:paraId="1B0F569B"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55.5–150.4</w:t>
            </w:r>
          </w:p>
        </w:tc>
        <w:tc>
          <w:tcPr>
            <w:tcW w:w="0" w:type="auto"/>
            <w:vAlign w:val="center"/>
            <w:hideMark/>
          </w:tcPr>
          <w:p w14:paraId="367A3813"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151–200</w:t>
            </w:r>
          </w:p>
        </w:tc>
      </w:tr>
      <w:tr w:rsidR="0063043F" w:rsidRPr="0063043F" w14:paraId="3659E550" w14:textId="77777777" w:rsidTr="0063043F">
        <w:trPr>
          <w:tblCellSpacing w:w="15" w:type="dxa"/>
        </w:trPr>
        <w:tc>
          <w:tcPr>
            <w:tcW w:w="0" w:type="auto"/>
            <w:vAlign w:val="center"/>
            <w:hideMark/>
          </w:tcPr>
          <w:p w14:paraId="0B2728C3"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150.5–250.4</w:t>
            </w:r>
          </w:p>
        </w:tc>
        <w:tc>
          <w:tcPr>
            <w:tcW w:w="0" w:type="auto"/>
            <w:vAlign w:val="center"/>
            <w:hideMark/>
          </w:tcPr>
          <w:p w14:paraId="78537FC7"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201–300</w:t>
            </w:r>
          </w:p>
        </w:tc>
      </w:tr>
      <w:tr w:rsidR="0063043F" w:rsidRPr="0063043F" w14:paraId="1F49FD2D" w14:textId="77777777" w:rsidTr="0063043F">
        <w:trPr>
          <w:tblCellSpacing w:w="15" w:type="dxa"/>
        </w:trPr>
        <w:tc>
          <w:tcPr>
            <w:tcW w:w="0" w:type="auto"/>
            <w:vAlign w:val="center"/>
            <w:hideMark/>
          </w:tcPr>
          <w:p w14:paraId="31BEF6D2"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250.5–500.4</w:t>
            </w:r>
          </w:p>
        </w:tc>
        <w:tc>
          <w:tcPr>
            <w:tcW w:w="0" w:type="auto"/>
            <w:vAlign w:val="center"/>
            <w:hideMark/>
          </w:tcPr>
          <w:p w14:paraId="060F9814"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301–500</w:t>
            </w:r>
          </w:p>
        </w:tc>
      </w:tr>
    </w:tbl>
    <w:p w14:paraId="74826CE1" w14:textId="77777777" w:rsidR="0063043F" w:rsidRPr="0063043F" w:rsidRDefault="0063043F" w:rsidP="00353DF1">
      <w:pPr>
        <w:spacing w:before="100" w:beforeAutospacing="1" w:after="100" w:afterAutospacing="1"/>
        <w:jc w:val="both"/>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Отже, концентрація PM2.5 = 45 мкг/м³ потрапляє в діапазон 35.5–55.4, де AQI варіюється від 101 до 150.</w:t>
      </w:r>
    </w:p>
    <w:p w14:paraId="4A97E328" w14:textId="77777777" w:rsidR="0063043F" w:rsidRPr="0063043F" w:rsidRDefault="0063043F" w:rsidP="0063043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63043F">
        <w:rPr>
          <w:rFonts w:ascii="Times New Roman" w:eastAsia="Times New Roman" w:hAnsi="Times New Roman" w:cs="Times New Roman"/>
          <w:b/>
          <w:bCs/>
          <w:kern w:val="0"/>
          <w:sz w:val="27"/>
          <w:szCs w:val="27"/>
          <w:lang w:eastAsia="en-GB"/>
          <w14:ligatures w14:val="none"/>
        </w:rPr>
        <w:t>Крок 2: Підставляємо значення у формулу</w:t>
      </w:r>
    </w:p>
    <w:p w14:paraId="3FF25344" w14:textId="77777777" w:rsidR="0063043F" w:rsidRPr="0063043F" w:rsidRDefault="0063043F" w:rsidP="0063043F">
      <w:p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Застосуємо формулу для розрахунку AQI:</w:t>
      </w:r>
    </w:p>
    <w:p w14:paraId="2798D4DD" w14:textId="0A8E5024" w:rsidR="0063043F" w:rsidRPr="0063043F" w:rsidRDefault="0063043F" w:rsidP="0063043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63043F">
        <w:rPr>
          <w:rFonts w:ascii="Times New Roman" w:eastAsia="Times New Roman" w:hAnsi="Times New Roman" w:cs="Times New Roman"/>
          <w:b/>
          <w:bCs/>
          <w:noProof/>
          <w:kern w:val="0"/>
          <w:sz w:val="27"/>
          <w:szCs w:val="27"/>
          <w:lang w:eastAsia="uk-UA"/>
          <w14:ligatures w14:val="none"/>
        </w:rPr>
        <w:drawing>
          <wp:inline distT="0" distB="0" distL="0" distR="0" wp14:anchorId="10A52316" wp14:editId="0968942B">
            <wp:extent cx="5731510" cy="2661920"/>
            <wp:effectExtent l="0" t="0" r="0" b="5080"/>
            <wp:docPr id="113906085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0853" name="Picture 1" descr="A black background with white text&#10;&#10;Description automatically generated"/>
                    <pic:cNvPicPr/>
                  </pic:nvPicPr>
                  <pic:blipFill>
                    <a:blip r:embed="rId6"/>
                    <a:stretch>
                      <a:fillRect/>
                    </a:stretch>
                  </pic:blipFill>
                  <pic:spPr>
                    <a:xfrm>
                      <a:off x="0" y="0"/>
                      <a:ext cx="5731510" cy="2661920"/>
                    </a:xfrm>
                    <a:prstGeom prst="rect">
                      <a:avLst/>
                    </a:prstGeom>
                  </pic:spPr>
                </pic:pic>
              </a:graphicData>
            </a:graphic>
          </wp:inline>
        </w:drawing>
      </w:r>
      <w:r w:rsidRPr="0063043F">
        <w:rPr>
          <w:rFonts w:ascii="Times New Roman" w:eastAsia="Times New Roman" w:hAnsi="Times New Roman" w:cs="Times New Roman"/>
          <w:b/>
          <w:bCs/>
          <w:kern w:val="0"/>
          <w:sz w:val="27"/>
          <w:szCs w:val="27"/>
          <w:lang w:eastAsia="en-GB"/>
          <w14:ligatures w14:val="none"/>
        </w:rPr>
        <w:t>Крок 3: Обчислюємо AQI</w:t>
      </w:r>
    </w:p>
    <w:p w14:paraId="2D2ADE28" w14:textId="77777777" w:rsidR="0063043F" w:rsidRPr="0063043F" w:rsidRDefault="0063043F" w:rsidP="0063043F">
      <w:p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Підставляємо значення у формулу:</w:t>
      </w:r>
    </w:p>
    <w:p w14:paraId="048C813A" w14:textId="7624FD62" w:rsidR="0063043F" w:rsidRPr="0063043F" w:rsidRDefault="0063043F" w:rsidP="0063043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63043F">
        <w:rPr>
          <w:rFonts w:ascii="Times New Roman" w:eastAsia="Times New Roman" w:hAnsi="Times New Roman" w:cs="Times New Roman"/>
          <w:noProof/>
          <w:kern w:val="0"/>
          <w:lang w:eastAsia="uk-UA"/>
          <w14:ligatures w14:val="none"/>
        </w:rPr>
        <w:drawing>
          <wp:inline distT="0" distB="0" distL="0" distR="0" wp14:anchorId="0419840D" wp14:editId="6A6BE7AA">
            <wp:extent cx="5731510" cy="2722880"/>
            <wp:effectExtent l="0" t="0" r="0" b="0"/>
            <wp:docPr id="1996396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96408" name=""/>
                    <pic:cNvPicPr/>
                  </pic:nvPicPr>
                  <pic:blipFill>
                    <a:blip r:embed="rId7"/>
                    <a:stretch>
                      <a:fillRect/>
                    </a:stretch>
                  </pic:blipFill>
                  <pic:spPr>
                    <a:xfrm>
                      <a:off x="0" y="0"/>
                      <a:ext cx="5731510" cy="2722880"/>
                    </a:xfrm>
                    <a:prstGeom prst="rect">
                      <a:avLst/>
                    </a:prstGeom>
                  </pic:spPr>
                </pic:pic>
              </a:graphicData>
            </a:graphic>
          </wp:inline>
        </w:drawing>
      </w:r>
      <w:r w:rsidRPr="0063043F">
        <w:rPr>
          <w:rFonts w:ascii="Times New Roman" w:eastAsia="Times New Roman" w:hAnsi="Times New Roman" w:cs="Times New Roman"/>
          <w:b/>
          <w:bCs/>
          <w:kern w:val="0"/>
          <w:sz w:val="27"/>
          <w:szCs w:val="27"/>
          <w:lang w:eastAsia="en-GB"/>
          <w14:ligatures w14:val="none"/>
        </w:rPr>
        <w:t>Крок 4: Інтерпретація результату</w:t>
      </w:r>
    </w:p>
    <w:p w14:paraId="1D465421" w14:textId="77777777" w:rsidR="0063043F" w:rsidRPr="0063043F" w:rsidRDefault="0063043F" w:rsidP="0063043F">
      <w:p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Згідно з інтерпретацією шкали AQI:</w:t>
      </w:r>
    </w:p>
    <w:p w14:paraId="2E164976" w14:textId="77777777" w:rsidR="0063043F" w:rsidRPr="0063043F" w:rsidRDefault="0063043F" w:rsidP="0063043F">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b/>
          <w:bCs/>
          <w:kern w:val="0"/>
          <w:lang w:eastAsia="en-GB"/>
          <w14:ligatures w14:val="none"/>
        </w:rPr>
        <w:t>101–150</w:t>
      </w:r>
      <w:r w:rsidRPr="0063043F">
        <w:rPr>
          <w:rFonts w:ascii="Times New Roman" w:eastAsia="Times New Roman" w:hAnsi="Times New Roman" w:cs="Times New Roman"/>
          <w:kern w:val="0"/>
          <w:lang w:eastAsia="en-GB"/>
          <w14:ligatures w14:val="none"/>
        </w:rPr>
        <w:t>: Незадовільна якість повітря, негативний вплив на чутливі групи населення (особи з захворюваннями органів дихання, діти, літні люди).</w:t>
      </w:r>
    </w:p>
    <w:p w14:paraId="280CF4AF" w14:textId="77777777" w:rsidR="0063043F" w:rsidRPr="0063043F" w:rsidRDefault="0063043F" w:rsidP="0063043F">
      <w:p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 xml:space="preserve">Отже, якість повітря у Місті А є </w:t>
      </w:r>
      <w:r w:rsidRPr="0063043F">
        <w:rPr>
          <w:rFonts w:ascii="Times New Roman" w:eastAsia="Times New Roman" w:hAnsi="Times New Roman" w:cs="Times New Roman"/>
          <w:b/>
          <w:bCs/>
          <w:kern w:val="0"/>
          <w:lang w:eastAsia="en-GB"/>
          <w14:ligatures w14:val="none"/>
        </w:rPr>
        <w:t>незадовільною</w:t>
      </w:r>
      <w:r w:rsidRPr="0063043F">
        <w:rPr>
          <w:rFonts w:ascii="Times New Roman" w:eastAsia="Times New Roman" w:hAnsi="Times New Roman" w:cs="Times New Roman"/>
          <w:kern w:val="0"/>
          <w:lang w:eastAsia="en-GB"/>
          <w14:ligatures w14:val="none"/>
        </w:rPr>
        <w:t>, і існує ризик для здоров’я чутливих груп населення.</w:t>
      </w:r>
    </w:p>
    <w:p w14:paraId="775EE2EB" w14:textId="77777777" w:rsidR="0063043F" w:rsidRPr="0063043F" w:rsidRDefault="0063043F" w:rsidP="0063043F">
      <w:pPr>
        <w:spacing w:before="100" w:beforeAutospacing="1" w:after="100" w:afterAutospacing="1"/>
        <w:outlineLvl w:val="2"/>
        <w:rPr>
          <w:rFonts w:ascii="Times New Roman" w:eastAsia="Times New Roman" w:hAnsi="Times New Roman" w:cs="Times New Roman"/>
          <w:kern w:val="0"/>
          <w:sz w:val="27"/>
          <w:szCs w:val="27"/>
          <w:lang w:eastAsia="en-GB"/>
          <w14:ligatures w14:val="none"/>
        </w:rPr>
      </w:pPr>
    </w:p>
    <w:p w14:paraId="3B86C135" w14:textId="2C23E041" w:rsidR="0063043F" w:rsidRPr="0063043F" w:rsidRDefault="0063043F" w:rsidP="0063043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63043F">
        <w:rPr>
          <w:rFonts w:ascii="Times New Roman" w:eastAsia="Times New Roman" w:hAnsi="Times New Roman" w:cs="Times New Roman"/>
          <w:b/>
          <w:bCs/>
          <w:kern w:val="0"/>
          <w:sz w:val="27"/>
          <w:szCs w:val="27"/>
          <w:lang w:eastAsia="en-GB"/>
          <w14:ligatures w14:val="none"/>
        </w:rPr>
        <w:t>Таблиця для розрахунку AQI</w:t>
      </w:r>
    </w:p>
    <w:p w14:paraId="3BAECF84" w14:textId="77777777" w:rsidR="0063043F" w:rsidRPr="0063043F" w:rsidRDefault="0063043F"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1. PM2.5 (мкг/м³)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1"/>
        <w:gridCol w:w="915"/>
      </w:tblGrid>
      <w:tr w:rsidR="0063043F" w:rsidRPr="0063043F" w14:paraId="57EBC18F" w14:textId="77777777" w:rsidTr="0063043F">
        <w:trPr>
          <w:tblHeader/>
          <w:tblCellSpacing w:w="15" w:type="dxa"/>
        </w:trPr>
        <w:tc>
          <w:tcPr>
            <w:tcW w:w="0" w:type="auto"/>
            <w:vAlign w:val="center"/>
            <w:hideMark/>
          </w:tcPr>
          <w:p w14:paraId="3C5BDCCF"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PM2.5 (мкг/м³)</w:t>
            </w:r>
          </w:p>
        </w:tc>
        <w:tc>
          <w:tcPr>
            <w:tcW w:w="0" w:type="auto"/>
            <w:vAlign w:val="center"/>
            <w:hideMark/>
          </w:tcPr>
          <w:p w14:paraId="2B32D395"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AQI</w:t>
            </w:r>
          </w:p>
        </w:tc>
      </w:tr>
      <w:tr w:rsidR="0063043F" w:rsidRPr="0063043F" w14:paraId="1E5CFFEE" w14:textId="77777777" w:rsidTr="0063043F">
        <w:trPr>
          <w:tblCellSpacing w:w="15" w:type="dxa"/>
        </w:trPr>
        <w:tc>
          <w:tcPr>
            <w:tcW w:w="0" w:type="auto"/>
            <w:vAlign w:val="center"/>
            <w:hideMark/>
          </w:tcPr>
          <w:p w14:paraId="0A6D8144"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0.0–12.0</w:t>
            </w:r>
          </w:p>
        </w:tc>
        <w:tc>
          <w:tcPr>
            <w:tcW w:w="0" w:type="auto"/>
            <w:vAlign w:val="center"/>
            <w:hideMark/>
          </w:tcPr>
          <w:p w14:paraId="2604B9EA"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0–50</w:t>
            </w:r>
          </w:p>
        </w:tc>
      </w:tr>
      <w:tr w:rsidR="0063043F" w:rsidRPr="0063043F" w14:paraId="1DBDEC8A" w14:textId="77777777" w:rsidTr="0063043F">
        <w:trPr>
          <w:tblCellSpacing w:w="15" w:type="dxa"/>
        </w:trPr>
        <w:tc>
          <w:tcPr>
            <w:tcW w:w="0" w:type="auto"/>
            <w:vAlign w:val="center"/>
            <w:hideMark/>
          </w:tcPr>
          <w:p w14:paraId="70D31098"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12.1–35.4</w:t>
            </w:r>
          </w:p>
        </w:tc>
        <w:tc>
          <w:tcPr>
            <w:tcW w:w="0" w:type="auto"/>
            <w:vAlign w:val="center"/>
            <w:hideMark/>
          </w:tcPr>
          <w:p w14:paraId="6C308DD4"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51–100</w:t>
            </w:r>
          </w:p>
        </w:tc>
      </w:tr>
      <w:tr w:rsidR="0063043F" w:rsidRPr="0063043F" w14:paraId="65936CBB" w14:textId="77777777" w:rsidTr="0063043F">
        <w:trPr>
          <w:tblCellSpacing w:w="15" w:type="dxa"/>
        </w:trPr>
        <w:tc>
          <w:tcPr>
            <w:tcW w:w="0" w:type="auto"/>
            <w:vAlign w:val="center"/>
            <w:hideMark/>
          </w:tcPr>
          <w:p w14:paraId="1A281A9D"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35.5–55.4</w:t>
            </w:r>
          </w:p>
        </w:tc>
        <w:tc>
          <w:tcPr>
            <w:tcW w:w="0" w:type="auto"/>
            <w:vAlign w:val="center"/>
            <w:hideMark/>
          </w:tcPr>
          <w:p w14:paraId="0F91C085"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101–150</w:t>
            </w:r>
          </w:p>
        </w:tc>
      </w:tr>
      <w:tr w:rsidR="0063043F" w:rsidRPr="0063043F" w14:paraId="764B7A2A" w14:textId="77777777" w:rsidTr="0063043F">
        <w:trPr>
          <w:tblCellSpacing w:w="15" w:type="dxa"/>
        </w:trPr>
        <w:tc>
          <w:tcPr>
            <w:tcW w:w="0" w:type="auto"/>
            <w:vAlign w:val="center"/>
            <w:hideMark/>
          </w:tcPr>
          <w:p w14:paraId="63BF2789"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55.5–150.4</w:t>
            </w:r>
          </w:p>
        </w:tc>
        <w:tc>
          <w:tcPr>
            <w:tcW w:w="0" w:type="auto"/>
            <w:vAlign w:val="center"/>
            <w:hideMark/>
          </w:tcPr>
          <w:p w14:paraId="375C984C"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151–200</w:t>
            </w:r>
          </w:p>
        </w:tc>
      </w:tr>
      <w:tr w:rsidR="0063043F" w:rsidRPr="0063043F" w14:paraId="1AFBFB7E" w14:textId="77777777" w:rsidTr="0063043F">
        <w:trPr>
          <w:tblCellSpacing w:w="15" w:type="dxa"/>
        </w:trPr>
        <w:tc>
          <w:tcPr>
            <w:tcW w:w="0" w:type="auto"/>
            <w:vAlign w:val="center"/>
            <w:hideMark/>
          </w:tcPr>
          <w:p w14:paraId="489AA64D"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150.5–250.4</w:t>
            </w:r>
          </w:p>
        </w:tc>
        <w:tc>
          <w:tcPr>
            <w:tcW w:w="0" w:type="auto"/>
            <w:vAlign w:val="center"/>
            <w:hideMark/>
          </w:tcPr>
          <w:p w14:paraId="6FEABA5A"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201–300</w:t>
            </w:r>
          </w:p>
        </w:tc>
      </w:tr>
      <w:tr w:rsidR="0063043F" w:rsidRPr="0063043F" w14:paraId="021A1194" w14:textId="77777777" w:rsidTr="0063043F">
        <w:trPr>
          <w:tblCellSpacing w:w="15" w:type="dxa"/>
        </w:trPr>
        <w:tc>
          <w:tcPr>
            <w:tcW w:w="0" w:type="auto"/>
            <w:vAlign w:val="center"/>
            <w:hideMark/>
          </w:tcPr>
          <w:p w14:paraId="4FEBE0B9"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250.5–500.4</w:t>
            </w:r>
          </w:p>
        </w:tc>
        <w:tc>
          <w:tcPr>
            <w:tcW w:w="0" w:type="auto"/>
            <w:vAlign w:val="center"/>
            <w:hideMark/>
          </w:tcPr>
          <w:p w14:paraId="2718EBC8"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301–500</w:t>
            </w:r>
          </w:p>
        </w:tc>
      </w:tr>
    </w:tbl>
    <w:p w14:paraId="3D211DE7" w14:textId="77777777" w:rsidR="0063043F" w:rsidRPr="0063043F" w:rsidRDefault="0063043F"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2. PM10 (мкг/м³)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1"/>
        <w:gridCol w:w="915"/>
      </w:tblGrid>
      <w:tr w:rsidR="0063043F" w:rsidRPr="0063043F" w14:paraId="34CCE57D" w14:textId="77777777" w:rsidTr="0063043F">
        <w:trPr>
          <w:tblHeader/>
          <w:tblCellSpacing w:w="15" w:type="dxa"/>
        </w:trPr>
        <w:tc>
          <w:tcPr>
            <w:tcW w:w="0" w:type="auto"/>
            <w:vAlign w:val="center"/>
            <w:hideMark/>
          </w:tcPr>
          <w:p w14:paraId="3A84F72B"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PM10 (мкг/м³)</w:t>
            </w:r>
          </w:p>
        </w:tc>
        <w:tc>
          <w:tcPr>
            <w:tcW w:w="0" w:type="auto"/>
            <w:vAlign w:val="center"/>
            <w:hideMark/>
          </w:tcPr>
          <w:p w14:paraId="1A0B0BB5"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AQI</w:t>
            </w:r>
          </w:p>
        </w:tc>
      </w:tr>
      <w:tr w:rsidR="0063043F" w:rsidRPr="0063043F" w14:paraId="3CA8F2DD" w14:textId="77777777" w:rsidTr="0063043F">
        <w:trPr>
          <w:tblCellSpacing w:w="15" w:type="dxa"/>
        </w:trPr>
        <w:tc>
          <w:tcPr>
            <w:tcW w:w="0" w:type="auto"/>
            <w:vAlign w:val="center"/>
            <w:hideMark/>
          </w:tcPr>
          <w:p w14:paraId="338CB1DF"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0–54</w:t>
            </w:r>
          </w:p>
        </w:tc>
        <w:tc>
          <w:tcPr>
            <w:tcW w:w="0" w:type="auto"/>
            <w:vAlign w:val="center"/>
            <w:hideMark/>
          </w:tcPr>
          <w:p w14:paraId="37907A19"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0–50</w:t>
            </w:r>
          </w:p>
        </w:tc>
      </w:tr>
      <w:tr w:rsidR="0063043F" w:rsidRPr="0063043F" w14:paraId="0B1F67B5" w14:textId="77777777" w:rsidTr="0063043F">
        <w:trPr>
          <w:tblCellSpacing w:w="15" w:type="dxa"/>
        </w:trPr>
        <w:tc>
          <w:tcPr>
            <w:tcW w:w="0" w:type="auto"/>
            <w:vAlign w:val="center"/>
            <w:hideMark/>
          </w:tcPr>
          <w:p w14:paraId="3879E3B3"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55–154</w:t>
            </w:r>
          </w:p>
        </w:tc>
        <w:tc>
          <w:tcPr>
            <w:tcW w:w="0" w:type="auto"/>
            <w:vAlign w:val="center"/>
            <w:hideMark/>
          </w:tcPr>
          <w:p w14:paraId="37211495"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51–100</w:t>
            </w:r>
          </w:p>
        </w:tc>
      </w:tr>
      <w:tr w:rsidR="0063043F" w:rsidRPr="0063043F" w14:paraId="6A6549AA" w14:textId="77777777" w:rsidTr="0063043F">
        <w:trPr>
          <w:tblCellSpacing w:w="15" w:type="dxa"/>
        </w:trPr>
        <w:tc>
          <w:tcPr>
            <w:tcW w:w="0" w:type="auto"/>
            <w:vAlign w:val="center"/>
            <w:hideMark/>
          </w:tcPr>
          <w:p w14:paraId="4EDA3A7C"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155–254</w:t>
            </w:r>
          </w:p>
        </w:tc>
        <w:tc>
          <w:tcPr>
            <w:tcW w:w="0" w:type="auto"/>
            <w:vAlign w:val="center"/>
            <w:hideMark/>
          </w:tcPr>
          <w:p w14:paraId="25027593"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101–150</w:t>
            </w:r>
          </w:p>
        </w:tc>
      </w:tr>
      <w:tr w:rsidR="0063043F" w:rsidRPr="0063043F" w14:paraId="463BD44E" w14:textId="77777777" w:rsidTr="0063043F">
        <w:trPr>
          <w:tblCellSpacing w:w="15" w:type="dxa"/>
        </w:trPr>
        <w:tc>
          <w:tcPr>
            <w:tcW w:w="0" w:type="auto"/>
            <w:vAlign w:val="center"/>
            <w:hideMark/>
          </w:tcPr>
          <w:p w14:paraId="4AC7E09D"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255–354</w:t>
            </w:r>
          </w:p>
        </w:tc>
        <w:tc>
          <w:tcPr>
            <w:tcW w:w="0" w:type="auto"/>
            <w:vAlign w:val="center"/>
            <w:hideMark/>
          </w:tcPr>
          <w:p w14:paraId="7100C96A"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151–200</w:t>
            </w:r>
          </w:p>
        </w:tc>
      </w:tr>
      <w:tr w:rsidR="0063043F" w:rsidRPr="0063043F" w14:paraId="2F2BCDA4" w14:textId="77777777" w:rsidTr="0063043F">
        <w:trPr>
          <w:tblCellSpacing w:w="15" w:type="dxa"/>
        </w:trPr>
        <w:tc>
          <w:tcPr>
            <w:tcW w:w="0" w:type="auto"/>
            <w:vAlign w:val="center"/>
            <w:hideMark/>
          </w:tcPr>
          <w:p w14:paraId="004C844A"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355–424</w:t>
            </w:r>
          </w:p>
        </w:tc>
        <w:tc>
          <w:tcPr>
            <w:tcW w:w="0" w:type="auto"/>
            <w:vAlign w:val="center"/>
            <w:hideMark/>
          </w:tcPr>
          <w:p w14:paraId="127BB718"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201–300</w:t>
            </w:r>
          </w:p>
        </w:tc>
      </w:tr>
      <w:tr w:rsidR="0063043F" w:rsidRPr="0063043F" w14:paraId="30BEA985" w14:textId="77777777" w:rsidTr="0063043F">
        <w:trPr>
          <w:tblCellSpacing w:w="15" w:type="dxa"/>
        </w:trPr>
        <w:tc>
          <w:tcPr>
            <w:tcW w:w="0" w:type="auto"/>
            <w:vAlign w:val="center"/>
            <w:hideMark/>
          </w:tcPr>
          <w:p w14:paraId="3E7CDE15"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425–604</w:t>
            </w:r>
          </w:p>
        </w:tc>
        <w:tc>
          <w:tcPr>
            <w:tcW w:w="0" w:type="auto"/>
            <w:vAlign w:val="center"/>
            <w:hideMark/>
          </w:tcPr>
          <w:p w14:paraId="57609EF3"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301–500</w:t>
            </w:r>
          </w:p>
        </w:tc>
      </w:tr>
    </w:tbl>
    <w:p w14:paraId="1D7A139B" w14:textId="77777777" w:rsidR="0063043F" w:rsidRPr="0063043F" w:rsidRDefault="0063043F"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3. Озон (O3) на 8 годин (мкг/м³)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5"/>
        <w:gridCol w:w="915"/>
      </w:tblGrid>
      <w:tr w:rsidR="0063043F" w:rsidRPr="0063043F" w14:paraId="1028883E" w14:textId="77777777" w:rsidTr="0063043F">
        <w:trPr>
          <w:tblHeader/>
          <w:tblCellSpacing w:w="15" w:type="dxa"/>
        </w:trPr>
        <w:tc>
          <w:tcPr>
            <w:tcW w:w="0" w:type="auto"/>
            <w:vAlign w:val="center"/>
            <w:hideMark/>
          </w:tcPr>
          <w:p w14:paraId="6F4EF54D"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O3 (мкг/м³)</w:t>
            </w:r>
          </w:p>
        </w:tc>
        <w:tc>
          <w:tcPr>
            <w:tcW w:w="0" w:type="auto"/>
            <w:vAlign w:val="center"/>
            <w:hideMark/>
          </w:tcPr>
          <w:p w14:paraId="43257C90"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AQI</w:t>
            </w:r>
          </w:p>
        </w:tc>
      </w:tr>
      <w:tr w:rsidR="0063043F" w:rsidRPr="0063043F" w14:paraId="3495FC8F" w14:textId="77777777" w:rsidTr="0063043F">
        <w:trPr>
          <w:tblCellSpacing w:w="15" w:type="dxa"/>
        </w:trPr>
        <w:tc>
          <w:tcPr>
            <w:tcW w:w="0" w:type="auto"/>
            <w:vAlign w:val="center"/>
            <w:hideMark/>
          </w:tcPr>
          <w:p w14:paraId="7DFF6386"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0–54</w:t>
            </w:r>
          </w:p>
        </w:tc>
        <w:tc>
          <w:tcPr>
            <w:tcW w:w="0" w:type="auto"/>
            <w:vAlign w:val="center"/>
            <w:hideMark/>
          </w:tcPr>
          <w:p w14:paraId="499A03F0"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0–50</w:t>
            </w:r>
          </w:p>
        </w:tc>
      </w:tr>
      <w:tr w:rsidR="0063043F" w:rsidRPr="0063043F" w14:paraId="13D3135F" w14:textId="77777777" w:rsidTr="0063043F">
        <w:trPr>
          <w:tblCellSpacing w:w="15" w:type="dxa"/>
        </w:trPr>
        <w:tc>
          <w:tcPr>
            <w:tcW w:w="0" w:type="auto"/>
            <w:vAlign w:val="center"/>
            <w:hideMark/>
          </w:tcPr>
          <w:p w14:paraId="7906C2C7"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55–70</w:t>
            </w:r>
          </w:p>
        </w:tc>
        <w:tc>
          <w:tcPr>
            <w:tcW w:w="0" w:type="auto"/>
            <w:vAlign w:val="center"/>
            <w:hideMark/>
          </w:tcPr>
          <w:p w14:paraId="136B3B6A"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51–100</w:t>
            </w:r>
          </w:p>
        </w:tc>
      </w:tr>
      <w:tr w:rsidR="0063043F" w:rsidRPr="0063043F" w14:paraId="7A215B73" w14:textId="77777777" w:rsidTr="0063043F">
        <w:trPr>
          <w:tblCellSpacing w:w="15" w:type="dxa"/>
        </w:trPr>
        <w:tc>
          <w:tcPr>
            <w:tcW w:w="0" w:type="auto"/>
            <w:vAlign w:val="center"/>
            <w:hideMark/>
          </w:tcPr>
          <w:p w14:paraId="239AF064"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71–85</w:t>
            </w:r>
          </w:p>
        </w:tc>
        <w:tc>
          <w:tcPr>
            <w:tcW w:w="0" w:type="auto"/>
            <w:vAlign w:val="center"/>
            <w:hideMark/>
          </w:tcPr>
          <w:p w14:paraId="0A04EDBF"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101–150</w:t>
            </w:r>
          </w:p>
        </w:tc>
      </w:tr>
      <w:tr w:rsidR="0063043F" w:rsidRPr="0063043F" w14:paraId="45FA4275" w14:textId="77777777" w:rsidTr="0063043F">
        <w:trPr>
          <w:tblCellSpacing w:w="15" w:type="dxa"/>
        </w:trPr>
        <w:tc>
          <w:tcPr>
            <w:tcW w:w="0" w:type="auto"/>
            <w:vAlign w:val="center"/>
            <w:hideMark/>
          </w:tcPr>
          <w:p w14:paraId="6CBE4B47"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86–105</w:t>
            </w:r>
          </w:p>
        </w:tc>
        <w:tc>
          <w:tcPr>
            <w:tcW w:w="0" w:type="auto"/>
            <w:vAlign w:val="center"/>
            <w:hideMark/>
          </w:tcPr>
          <w:p w14:paraId="5B5AD069"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151–200</w:t>
            </w:r>
          </w:p>
        </w:tc>
      </w:tr>
      <w:tr w:rsidR="0063043F" w:rsidRPr="0063043F" w14:paraId="25B7E693" w14:textId="77777777" w:rsidTr="0063043F">
        <w:trPr>
          <w:tblCellSpacing w:w="15" w:type="dxa"/>
        </w:trPr>
        <w:tc>
          <w:tcPr>
            <w:tcW w:w="0" w:type="auto"/>
            <w:vAlign w:val="center"/>
            <w:hideMark/>
          </w:tcPr>
          <w:p w14:paraId="2CD45514"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106–200</w:t>
            </w:r>
          </w:p>
        </w:tc>
        <w:tc>
          <w:tcPr>
            <w:tcW w:w="0" w:type="auto"/>
            <w:vAlign w:val="center"/>
            <w:hideMark/>
          </w:tcPr>
          <w:p w14:paraId="68D09A2F"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201–300</w:t>
            </w:r>
          </w:p>
        </w:tc>
      </w:tr>
      <w:tr w:rsidR="0063043F" w:rsidRPr="0063043F" w14:paraId="7ED6B88C" w14:textId="77777777" w:rsidTr="0063043F">
        <w:trPr>
          <w:tblCellSpacing w:w="15" w:type="dxa"/>
        </w:trPr>
        <w:tc>
          <w:tcPr>
            <w:tcW w:w="0" w:type="auto"/>
            <w:vAlign w:val="center"/>
            <w:hideMark/>
          </w:tcPr>
          <w:p w14:paraId="1B1565A7"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201+</w:t>
            </w:r>
          </w:p>
        </w:tc>
        <w:tc>
          <w:tcPr>
            <w:tcW w:w="0" w:type="auto"/>
            <w:vAlign w:val="center"/>
            <w:hideMark/>
          </w:tcPr>
          <w:p w14:paraId="1EE97FC0"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301–500</w:t>
            </w:r>
          </w:p>
        </w:tc>
      </w:tr>
    </w:tbl>
    <w:p w14:paraId="0E72BDDC" w14:textId="77777777" w:rsidR="0063043F" w:rsidRPr="0063043F" w:rsidRDefault="0063043F"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4. Діоксид азоту (NO2) (мкг/м³)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8"/>
        <w:gridCol w:w="915"/>
      </w:tblGrid>
      <w:tr w:rsidR="0063043F" w:rsidRPr="0063043F" w14:paraId="64233187" w14:textId="77777777" w:rsidTr="0063043F">
        <w:trPr>
          <w:tblHeader/>
          <w:tblCellSpacing w:w="15" w:type="dxa"/>
        </w:trPr>
        <w:tc>
          <w:tcPr>
            <w:tcW w:w="0" w:type="auto"/>
            <w:vAlign w:val="center"/>
            <w:hideMark/>
          </w:tcPr>
          <w:p w14:paraId="62EA6315"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NO2 (мкг/м³)</w:t>
            </w:r>
          </w:p>
        </w:tc>
        <w:tc>
          <w:tcPr>
            <w:tcW w:w="0" w:type="auto"/>
            <w:vAlign w:val="center"/>
            <w:hideMark/>
          </w:tcPr>
          <w:p w14:paraId="54E80561"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AQI</w:t>
            </w:r>
          </w:p>
        </w:tc>
      </w:tr>
      <w:tr w:rsidR="0063043F" w:rsidRPr="0063043F" w14:paraId="37E63919" w14:textId="77777777" w:rsidTr="0063043F">
        <w:trPr>
          <w:tblCellSpacing w:w="15" w:type="dxa"/>
        </w:trPr>
        <w:tc>
          <w:tcPr>
            <w:tcW w:w="0" w:type="auto"/>
            <w:vAlign w:val="center"/>
            <w:hideMark/>
          </w:tcPr>
          <w:p w14:paraId="352FF956"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0–53</w:t>
            </w:r>
          </w:p>
        </w:tc>
        <w:tc>
          <w:tcPr>
            <w:tcW w:w="0" w:type="auto"/>
            <w:vAlign w:val="center"/>
            <w:hideMark/>
          </w:tcPr>
          <w:p w14:paraId="0C7D244C"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0–50</w:t>
            </w:r>
          </w:p>
        </w:tc>
      </w:tr>
      <w:tr w:rsidR="0063043F" w:rsidRPr="0063043F" w14:paraId="3335D8F3" w14:textId="77777777" w:rsidTr="0063043F">
        <w:trPr>
          <w:tblCellSpacing w:w="15" w:type="dxa"/>
        </w:trPr>
        <w:tc>
          <w:tcPr>
            <w:tcW w:w="0" w:type="auto"/>
            <w:vAlign w:val="center"/>
            <w:hideMark/>
          </w:tcPr>
          <w:p w14:paraId="1629447C"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54–100</w:t>
            </w:r>
          </w:p>
        </w:tc>
        <w:tc>
          <w:tcPr>
            <w:tcW w:w="0" w:type="auto"/>
            <w:vAlign w:val="center"/>
            <w:hideMark/>
          </w:tcPr>
          <w:p w14:paraId="4834F8B3"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51–100</w:t>
            </w:r>
          </w:p>
        </w:tc>
      </w:tr>
      <w:tr w:rsidR="0063043F" w:rsidRPr="0063043F" w14:paraId="76E57A46" w14:textId="77777777" w:rsidTr="0063043F">
        <w:trPr>
          <w:tblCellSpacing w:w="15" w:type="dxa"/>
        </w:trPr>
        <w:tc>
          <w:tcPr>
            <w:tcW w:w="0" w:type="auto"/>
            <w:vAlign w:val="center"/>
            <w:hideMark/>
          </w:tcPr>
          <w:p w14:paraId="33D0A7A9"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101–360</w:t>
            </w:r>
          </w:p>
        </w:tc>
        <w:tc>
          <w:tcPr>
            <w:tcW w:w="0" w:type="auto"/>
            <w:vAlign w:val="center"/>
            <w:hideMark/>
          </w:tcPr>
          <w:p w14:paraId="66BCDFE0"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101–150</w:t>
            </w:r>
          </w:p>
        </w:tc>
      </w:tr>
      <w:tr w:rsidR="0063043F" w:rsidRPr="0063043F" w14:paraId="6519AB30" w14:textId="77777777" w:rsidTr="0063043F">
        <w:trPr>
          <w:tblCellSpacing w:w="15" w:type="dxa"/>
        </w:trPr>
        <w:tc>
          <w:tcPr>
            <w:tcW w:w="0" w:type="auto"/>
            <w:vAlign w:val="center"/>
            <w:hideMark/>
          </w:tcPr>
          <w:p w14:paraId="5C90D0D4"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361–649</w:t>
            </w:r>
          </w:p>
        </w:tc>
        <w:tc>
          <w:tcPr>
            <w:tcW w:w="0" w:type="auto"/>
            <w:vAlign w:val="center"/>
            <w:hideMark/>
          </w:tcPr>
          <w:p w14:paraId="3AA84988"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151–200</w:t>
            </w:r>
          </w:p>
        </w:tc>
      </w:tr>
      <w:tr w:rsidR="0063043F" w:rsidRPr="0063043F" w14:paraId="37082BDB" w14:textId="77777777" w:rsidTr="0063043F">
        <w:trPr>
          <w:tblCellSpacing w:w="15" w:type="dxa"/>
        </w:trPr>
        <w:tc>
          <w:tcPr>
            <w:tcW w:w="0" w:type="auto"/>
            <w:vAlign w:val="center"/>
            <w:hideMark/>
          </w:tcPr>
          <w:p w14:paraId="24C946E7"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650–1249</w:t>
            </w:r>
          </w:p>
        </w:tc>
        <w:tc>
          <w:tcPr>
            <w:tcW w:w="0" w:type="auto"/>
            <w:vAlign w:val="center"/>
            <w:hideMark/>
          </w:tcPr>
          <w:p w14:paraId="58B1C610"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201–300</w:t>
            </w:r>
          </w:p>
        </w:tc>
      </w:tr>
      <w:tr w:rsidR="0063043F" w:rsidRPr="0063043F" w14:paraId="727E12FE" w14:textId="77777777" w:rsidTr="0063043F">
        <w:trPr>
          <w:tblCellSpacing w:w="15" w:type="dxa"/>
        </w:trPr>
        <w:tc>
          <w:tcPr>
            <w:tcW w:w="0" w:type="auto"/>
            <w:vAlign w:val="center"/>
            <w:hideMark/>
          </w:tcPr>
          <w:p w14:paraId="4F873471"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1250+</w:t>
            </w:r>
          </w:p>
        </w:tc>
        <w:tc>
          <w:tcPr>
            <w:tcW w:w="0" w:type="auto"/>
            <w:vAlign w:val="center"/>
            <w:hideMark/>
          </w:tcPr>
          <w:p w14:paraId="10F3C29F"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301–500</w:t>
            </w:r>
          </w:p>
        </w:tc>
      </w:tr>
    </w:tbl>
    <w:p w14:paraId="69AB942E" w14:textId="77777777" w:rsidR="0063043F" w:rsidRPr="0063043F" w:rsidRDefault="0063043F"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5. Діоксид сірки (SO2) (мкг/м³)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915"/>
      </w:tblGrid>
      <w:tr w:rsidR="0063043F" w:rsidRPr="0063043F" w14:paraId="5B00A8D7" w14:textId="77777777" w:rsidTr="0063043F">
        <w:trPr>
          <w:tblHeader/>
          <w:tblCellSpacing w:w="15" w:type="dxa"/>
        </w:trPr>
        <w:tc>
          <w:tcPr>
            <w:tcW w:w="0" w:type="auto"/>
            <w:vAlign w:val="center"/>
            <w:hideMark/>
          </w:tcPr>
          <w:p w14:paraId="766096ED"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SO2 (мкг/м³)</w:t>
            </w:r>
          </w:p>
        </w:tc>
        <w:tc>
          <w:tcPr>
            <w:tcW w:w="0" w:type="auto"/>
            <w:vAlign w:val="center"/>
            <w:hideMark/>
          </w:tcPr>
          <w:p w14:paraId="728B09B7"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AQI</w:t>
            </w:r>
          </w:p>
        </w:tc>
      </w:tr>
      <w:tr w:rsidR="0063043F" w:rsidRPr="0063043F" w14:paraId="3857DDFC" w14:textId="77777777" w:rsidTr="0063043F">
        <w:trPr>
          <w:tblCellSpacing w:w="15" w:type="dxa"/>
        </w:trPr>
        <w:tc>
          <w:tcPr>
            <w:tcW w:w="0" w:type="auto"/>
            <w:vAlign w:val="center"/>
            <w:hideMark/>
          </w:tcPr>
          <w:p w14:paraId="435A2795"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0–35</w:t>
            </w:r>
          </w:p>
        </w:tc>
        <w:tc>
          <w:tcPr>
            <w:tcW w:w="0" w:type="auto"/>
            <w:vAlign w:val="center"/>
            <w:hideMark/>
          </w:tcPr>
          <w:p w14:paraId="74AD530C"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0–50</w:t>
            </w:r>
          </w:p>
        </w:tc>
      </w:tr>
      <w:tr w:rsidR="0063043F" w:rsidRPr="0063043F" w14:paraId="5E49ACE8" w14:textId="77777777" w:rsidTr="0063043F">
        <w:trPr>
          <w:tblCellSpacing w:w="15" w:type="dxa"/>
        </w:trPr>
        <w:tc>
          <w:tcPr>
            <w:tcW w:w="0" w:type="auto"/>
            <w:vAlign w:val="center"/>
            <w:hideMark/>
          </w:tcPr>
          <w:p w14:paraId="1DEBD24F"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36–75</w:t>
            </w:r>
          </w:p>
        </w:tc>
        <w:tc>
          <w:tcPr>
            <w:tcW w:w="0" w:type="auto"/>
            <w:vAlign w:val="center"/>
            <w:hideMark/>
          </w:tcPr>
          <w:p w14:paraId="7AEFD84B"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51–100</w:t>
            </w:r>
          </w:p>
        </w:tc>
      </w:tr>
      <w:tr w:rsidR="0063043F" w:rsidRPr="0063043F" w14:paraId="2B7351A0" w14:textId="77777777" w:rsidTr="0063043F">
        <w:trPr>
          <w:tblCellSpacing w:w="15" w:type="dxa"/>
        </w:trPr>
        <w:tc>
          <w:tcPr>
            <w:tcW w:w="0" w:type="auto"/>
            <w:vAlign w:val="center"/>
            <w:hideMark/>
          </w:tcPr>
          <w:p w14:paraId="4B7B1D44"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76–185</w:t>
            </w:r>
          </w:p>
        </w:tc>
        <w:tc>
          <w:tcPr>
            <w:tcW w:w="0" w:type="auto"/>
            <w:vAlign w:val="center"/>
            <w:hideMark/>
          </w:tcPr>
          <w:p w14:paraId="4D1EA380"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101–150</w:t>
            </w:r>
          </w:p>
        </w:tc>
      </w:tr>
      <w:tr w:rsidR="0063043F" w:rsidRPr="0063043F" w14:paraId="265AE1C7" w14:textId="77777777" w:rsidTr="0063043F">
        <w:trPr>
          <w:tblCellSpacing w:w="15" w:type="dxa"/>
        </w:trPr>
        <w:tc>
          <w:tcPr>
            <w:tcW w:w="0" w:type="auto"/>
            <w:vAlign w:val="center"/>
            <w:hideMark/>
          </w:tcPr>
          <w:p w14:paraId="020F1EBA"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186–304</w:t>
            </w:r>
          </w:p>
        </w:tc>
        <w:tc>
          <w:tcPr>
            <w:tcW w:w="0" w:type="auto"/>
            <w:vAlign w:val="center"/>
            <w:hideMark/>
          </w:tcPr>
          <w:p w14:paraId="191A7082"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151–200</w:t>
            </w:r>
          </w:p>
        </w:tc>
      </w:tr>
      <w:tr w:rsidR="0063043F" w:rsidRPr="0063043F" w14:paraId="57F609DD" w14:textId="77777777" w:rsidTr="0063043F">
        <w:trPr>
          <w:tblCellSpacing w:w="15" w:type="dxa"/>
        </w:trPr>
        <w:tc>
          <w:tcPr>
            <w:tcW w:w="0" w:type="auto"/>
            <w:vAlign w:val="center"/>
            <w:hideMark/>
          </w:tcPr>
          <w:p w14:paraId="079462C4"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305–604</w:t>
            </w:r>
          </w:p>
        </w:tc>
        <w:tc>
          <w:tcPr>
            <w:tcW w:w="0" w:type="auto"/>
            <w:vAlign w:val="center"/>
            <w:hideMark/>
          </w:tcPr>
          <w:p w14:paraId="629DBA04"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201–300</w:t>
            </w:r>
          </w:p>
        </w:tc>
      </w:tr>
      <w:tr w:rsidR="0063043F" w:rsidRPr="0063043F" w14:paraId="6C1E0A6E" w14:textId="77777777" w:rsidTr="0063043F">
        <w:trPr>
          <w:tblCellSpacing w:w="15" w:type="dxa"/>
        </w:trPr>
        <w:tc>
          <w:tcPr>
            <w:tcW w:w="0" w:type="auto"/>
            <w:vAlign w:val="center"/>
            <w:hideMark/>
          </w:tcPr>
          <w:p w14:paraId="14E53808"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605–1004</w:t>
            </w:r>
          </w:p>
        </w:tc>
        <w:tc>
          <w:tcPr>
            <w:tcW w:w="0" w:type="auto"/>
            <w:vAlign w:val="center"/>
            <w:hideMark/>
          </w:tcPr>
          <w:p w14:paraId="38A34F17"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301–500</w:t>
            </w:r>
          </w:p>
        </w:tc>
      </w:tr>
    </w:tbl>
    <w:p w14:paraId="57831F70" w14:textId="77777777" w:rsidR="0063043F" w:rsidRPr="0063043F" w:rsidRDefault="0063043F" w:rsidP="0063043F">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6. Чадний газ (CO) (мг/м³)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0"/>
        <w:gridCol w:w="915"/>
      </w:tblGrid>
      <w:tr w:rsidR="0063043F" w:rsidRPr="0063043F" w14:paraId="07FCF5DF" w14:textId="77777777" w:rsidTr="0063043F">
        <w:trPr>
          <w:tblHeader/>
          <w:tblCellSpacing w:w="15" w:type="dxa"/>
        </w:trPr>
        <w:tc>
          <w:tcPr>
            <w:tcW w:w="0" w:type="auto"/>
            <w:vAlign w:val="center"/>
            <w:hideMark/>
          </w:tcPr>
          <w:p w14:paraId="5C59E0BB"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CO (мг/м³)</w:t>
            </w:r>
          </w:p>
        </w:tc>
        <w:tc>
          <w:tcPr>
            <w:tcW w:w="0" w:type="auto"/>
            <w:vAlign w:val="center"/>
            <w:hideMark/>
          </w:tcPr>
          <w:p w14:paraId="7F0F45FD" w14:textId="77777777" w:rsidR="0063043F" w:rsidRPr="0063043F" w:rsidRDefault="0063043F" w:rsidP="0063043F">
            <w:pPr>
              <w:jc w:val="center"/>
              <w:rPr>
                <w:rFonts w:ascii="Times New Roman" w:eastAsia="Times New Roman" w:hAnsi="Times New Roman" w:cs="Times New Roman"/>
                <w:b/>
                <w:bCs/>
                <w:kern w:val="0"/>
                <w:lang w:eastAsia="en-GB"/>
                <w14:ligatures w14:val="none"/>
              </w:rPr>
            </w:pPr>
            <w:r w:rsidRPr="0063043F">
              <w:rPr>
                <w:rFonts w:ascii="Times New Roman" w:eastAsia="Times New Roman" w:hAnsi="Times New Roman" w:cs="Times New Roman"/>
                <w:b/>
                <w:bCs/>
                <w:kern w:val="0"/>
                <w:lang w:eastAsia="en-GB"/>
                <w14:ligatures w14:val="none"/>
              </w:rPr>
              <w:t>AQI</w:t>
            </w:r>
          </w:p>
        </w:tc>
      </w:tr>
      <w:tr w:rsidR="0063043F" w:rsidRPr="0063043F" w14:paraId="7E9C46DC" w14:textId="77777777" w:rsidTr="0063043F">
        <w:trPr>
          <w:tblCellSpacing w:w="15" w:type="dxa"/>
        </w:trPr>
        <w:tc>
          <w:tcPr>
            <w:tcW w:w="0" w:type="auto"/>
            <w:vAlign w:val="center"/>
            <w:hideMark/>
          </w:tcPr>
          <w:p w14:paraId="0E712257"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0.0–4.4</w:t>
            </w:r>
          </w:p>
        </w:tc>
        <w:tc>
          <w:tcPr>
            <w:tcW w:w="0" w:type="auto"/>
            <w:vAlign w:val="center"/>
            <w:hideMark/>
          </w:tcPr>
          <w:p w14:paraId="253F0B2B"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0–50</w:t>
            </w:r>
          </w:p>
        </w:tc>
      </w:tr>
      <w:tr w:rsidR="0063043F" w:rsidRPr="0063043F" w14:paraId="3259D62C" w14:textId="77777777" w:rsidTr="0063043F">
        <w:trPr>
          <w:tblCellSpacing w:w="15" w:type="dxa"/>
        </w:trPr>
        <w:tc>
          <w:tcPr>
            <w:tcW w:w="0" w:type="auto"/>
            <w:vAlign w:val="center"/>
            <w:hideMark/>
          </w:tcPr>
          <w:p w14:paraId="4C5768BF"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4.5–9.4</w:t>
            </w:r>
          </w:p>
        </w:tc>
        <w:tc>
          <w:tcPr>
            <w:tcW w:w="0" w:type="auto"/>
            <w:vAlign w:val="center"/>
            <w:hideMark/>
          </w:tcPr>
          <w:p w14:paraId="505A46C5"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51–100</w:t>
            </w:r>
          </w:p>
        </w:tc>
      </w:tr>
      <w:tr w:rsidR="0063043F" w:rsidRPr="0063043F" w14:paraId="2900265B" w14:textId="77777777" w:rsidTr="0063043F">
        <w:trPr>
          <w:tblCellSpacing w:w="15" w:type="dxa"/>
        </w:trPr>
        <w:tc>
          <w:tcPr>
            <w:tcW w:w="0" w:type="auto"/>
            <w:vAlign w:val="center"/>
            <w:hideMark/>
          </w:tcPr>
          <w:p w14:paraId="3B7A3153"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9.5–12.4</w:t>
            </w:r>
          </w:p>
        </w:tc>
        <w:tc>
          <w:tcPr>
            <w:tcW w:w="0" w:type="auto"/>
            <w:vAlign w:val="center"/>
            <w:hideMark/>
          </w:tcPr>
          <w:p w14:paraId="59C300BD"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101–150</w:t>
            </w:r>
          </w:p>
        </w:tc>
      </w:tr>
      <w:tr w:rsidR="0063043F" w:rsidRPr="0063043F" w14:paraId="65006979" w14:textId="77777777" w:rsidTr="0063043F">
        <w:trPr>
          <w:tblCellSpacing w:w="15" w:type="dxa"/>
        </w:trPr>
        <w:tc>
          <w:tcPr>
            <w:tcW w:w="0" w:type="auto"/>
            <w:vAlign w:val="center"/>
            <w:hideMark/>
          </w:tcPr>
          <w:p w14:paraId="05CC46C8"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12.5–15.4</w:t>
            </w:r>
          </w:p>
        </w:tc>
        <w:tc>
          <w:tcPr>
            <w:tcW w:w="0" w:type="auto"/>
            <w:vAlign w:val="center"/>
            <w:hideMark/>
          </w:tcPr>
          <w:p w14:paraId="08C41258"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151–200</w:t>
            </w:r>
          </w:p>
        </w:tc>
      </w:tr>
      <w:tr w:rsidR="0063043F" w:rsidRPr="0063043F" w14:paraId="02D9D416" w14:textId="77777777" w:rsidTr="0063043F">
        <w:trPr>
          <w:tblCellSpacing w:w="15" w:type="dxa"/>
        </w:trPr>
        <w:tc>
          <w:tcPr>
            <w:tcW w:w="0" w:type="auto"/>
            <w:vAlign w:val="center"/>
            <w:hideMark/>
          </w:tcPr>
          <w:p w14:paraId="5BDB26F0"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15.5–30.4</w:t>
            </w:r>
          </w:p>
        </w:tc>
        <w:tc>
          <w:tcPr>
            <w:tcW w:w="0" w:type="auto"/>
            <w:vAlign w:val="center"/>
            <w:hideMark/>
          </w:tcPr>
          <w:p w14:paraId="0171B92E"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201–300</w:t>
            </w:r>
          </w:p>
        </w:tc>
      </w:tr>
      <w:tr w:rsidR="0063043F" w:rsidRPr="0063043F" w14:paraId="1C71B561" w14:textId="77777777" w:rsidTr="0063043F">
        <w:trPr>
          <w:tblCellSpacing w:w="15" w:type="dxa"/>
        </w:trPr>
        <w:tc>
          <w:tcPr>
            <w:tcW w:w="0" w:type="auto"/>
            <w:vAlign w:val="center"/>
            <w:hideMark/>
          </w:tcPr>
          <w:p w14:paraId="79A9F036"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30.5–50.4</w:t>
            </w:r>
          </w:p>
        </w:tc>
        <w:tc>
          <w:tcPr>
            <w:tcW w:w="0" w:type="auto"/>
            <w:vAlign w:val="center"/>
            <w:hideMark/>
          </w:tcPr>
          <w:p w14:paraId="07713101" w14:textId="77777777" w:rsidR="0063043F" w:rsidRPr="0063043F" w:rsidRDefault="0063043F" w:rsidP="0063043F">
            <w:pPr>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301–500</w:t>
            </w:r>
          </w:p>
        </w:tc>
      </w:tr>
    </w:tbl>
    <w:p w14:paraId="5147FEB0" w14:textId="77777777" w:rsidR="0063043F" w:rsidRPr="0063043F" w:rsidRDefault="0063043F" w:rsidP="0063043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63043F">
        <w:rPr>
          <w:rFonts w:ascii="Times New Roman" w:eastAsia="Times New Roman" w:hAnsi="Times New Roman" w:cs="Times New Roman"/>
          <w:b/>
          <w:bCs/>
          <w:kern w:val="0"/>
          <w:sz w:val="27"/>
          <w:szCs w:val="27"/>
          <w:lang w:eastAsia="en-GB"/>
          <w14:ligatures w14:val="none"/>
        </w:rPr>
        <w:t>Як використовувати таблицю:</w:t>
      </w:r>
    </w:p>
    <w:p w14:paraId="52028578" w14:textId="77777777" w:rsidR="0063043F" w:rsidRPr="0063043F" w:rsidRDefault="0063043F" w:rsidP="0063043F">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Визначте фактичну концентрацію забруднювача (PM2.5, PM10, O3, NO2, SO2, CO).</w:t>
      </w:r>
    </w:p>
    <w:p w14:paraId="45C73D23" w14:textId="77777777" w:rsidR="0063043F" w:rsidRPr="0063043F" w:rsidRDefault="0063043F" w:rsidP="0063043F">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63043F">
        <w:rPr>
          <w:rFonts w:ascii="Times New Roman" w:eastAsia="Times New Roman" w:hAnsi="Times New Roman" w:cs="Times New Roman"/>
          <w:kern w:val="0"/>
          <w:lang w:eastAsia="en-GB"/>
          <w14:ligatures w14:val="none"/>
        </w:rPr>
        <w:t>Визначте, в який діапазон потрапляє ця концентрація, і знайдіть відповідний діапазон AQI.</w:t>
      </w:r>
    </w:p>
    <w:p w14:paraId="7097434E" w14:textId="77777777" w:rsidR="00703726" w:rsidRDefault="00703726"/>
    <w:sectPr w:rsidR="00703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754BF"/>
    <w:multiLevelType w:val="multilevel"/>
    <w:tmpl w:val="E08A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F1216F"/>
    <w:multiLevelType w:val="multilevel"/>
    <w:tmpl w:val="B226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965F86"/>
    <w:multiLevelType w:val="multilevel"/>
    <w:tmpl w:val="A3A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C37FF"/>
    <w:multiLevelType w:val="multilevel"/>
    <w:tmpl w:val="BBAA1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5F4C38"/>
    <w:multiLevelType w:val="multilevel"/>
    <w:tmpl w:val="65D4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F7661C"/>
    <w:multiLevelType w:val="multilevel"/>
    <w:tmpl w:val="121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C007BF"/>
    <w:multiLevelType w:val="multilevel"/>
    <w:tmpl w:val="A892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74B61"/>
    <w:multiLevelType w:val="multilevel"/>
    <w:tmpl w:val="01BC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E94372"/>
    <w:multiLevelType w:val="multilevel"/>
    <w:tmpl w:val="4078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E6246F"/>
    <w:multiLevelType w:val="multilevel"/>
    <w:tmpl w:val="FCC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B80CCE"/>
    <w:multiLevelType w:val="multilevel"/>
    <w:tmpl w:val="BFB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9"/>
  </w:num>
  <w:num w:numId="8">
    <w:abstractNumId w:val="7"/>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3F"/>
    <w:rsid w:val="00353DF1"/>
    <w:rsid w:val="003A2129"/>
    <w:rsid w:val="0063043F"/>
    <w:rsid w:val="00703726"/>
    <w:rsid w:val="008F45D6"/>
    <w:rsid w:val="009E7FA0"/>
    <w:rsid w:val="00A6700C"/>
    <w:rsid w:val="00C3120D"/>
    <w:rsid w:val="00E646E4"/>
    <w:rsid w:val="00F910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BF8F"/>
  <w15:chartTrackingRefBased/>
  <w15:docId w15:val="{5A836C63-CDF7-4347-BD09-E2F5D2B5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304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304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304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6304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6304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63043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043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043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043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4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04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304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63043F"/>
    <w:rPr>
      <w:rFonts w:eastAsiaTheme="majorEastAsia" w:cstheme="majorBidi"/>
      <w:i/>
      <w:iCs/>
      <w:color w:val="2F5496" w:themeColor="accent1" w:themeShade="BF"/>
    </w:rPr>
  </w:style>
  <w:style w:type="character" w:customStyle="1" w:styleId="50">
    <w:name w:val="Заголовок 5 Знак"/>
    <w:basedOn w:val="a0"/>
    <w:link w:val="5"/>
    <w:uiPriority w:val="9"/>
    <w:rsid w:val="0063043F"/>
    <w:rPr>
      <w:rFonts w:eastAsiaTheme="majorEastAsia" w:cstheme="majorBidi"/>
      <w:color w:val="2F5496" w:themeColor="accent1" w:themeShade="BF"/>
    </w:rPr>
  </w:style>
  <w:style w:type="character" w:customStyle="1" w:styleId="60">
    <w:name w:val="Заголовок 6 Знак"/>
    <w:basedOn w:val="a0"/>
    <w:link w:val="6"/>
    <w:uiPriority w:val="9"/>
    <w:rsid w:val="006304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043F"/>
    <w:rPr>
      <w:rFonts w:eastAsiaTheme="majorEastAsia" w:cstheme="majorBidi"/>
      <w:color w:val="595959" w:themeColor="text1" w:themeTint="A6"/>
    </w:rPr>
  </w:style>
  <w:style w:type="character" w:customStyle="1" w:styleId="80">
    <w:name w:val="Заголовок 8 Знак"/>
    <w:basedOn w:val="a0"/>
    <w:link w:val="8"/>
    <w:uiPriority w:val="9"/>
    <w:semiHidden/>
    <w:rsid w:val="006304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043F"/>
    <w:rPr>
      <w:rFonts w:eastAsiaTheme="majorEastAsia" w:cstheme="majorBidi"/>
      <w:color w:val="272727" w:themeColor="text1" w:themeTint="D8"/>
    </w:rPr>
  </w:style>
  <w:style w:type="paragraph" w:styleId="a3">
    <w:name w:val="Title"/>
    <w:basedOn w:val="a"/>
    <w:next w:val="a"/>
    <w:link w:val="a4"/>
    <w:uiPriority w:val="10"/>
    <w:qFormat/>
    <w:rsid w:val="0063043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30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43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3043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3043F"/>
    <w:pPr>
      <w:spacing w:before="160" w:after="160"/>
      <w:jc w:val="center"/>
    </w:pPr>
    <w:rPr>
      <w:i/>
      <w:iCs/>
      <w:color w:val="404040" w:themeColor="text1" w:themeTint="BF"/>
    </w:rPr>
  </w:style>
  <w:style w:type="character" w:customStyle="1" w:styleId="a8">
    <w:name w:val="Цитата Знак"/>
    <w:basedOn w:val="a0"/>
    <w:link w:val="a7"/>
    <w:uiPriority w:val="29"/>
    <w:rsid w:val="0063043F"/>
    <w:rPr>
      <w:i/>
      <w:iCs/>
      <w:color w:val="404040" w:themeColor="text1" w:themeTint="BF"/>
    </w:rPr>
  </w:style>
  <w:style w:type="paragraph" w:styleId="a9">
    <w:name w:val="List Paragraph"/>
    <w:basedOn w:val="a"/>
    <w:uiPriority w:val="34"/>
    <w:qFormat/>
    <w:rsid w:val="0063043F"/>
    <w:pPr>
      <w:ind w:left="720"/>
      <w:contextualSpacing/>
    </w:pPr>
  </w:style>
  <w:style w:type="character" w:styleId="aa">
    <w:name w:val="Intense Emphasis"/>
    <w:basedOn w:val="a0"/>
    <w:uiPriority w:val="21"/>
    <w:qFormat/>
    <w:rsid w:val="0063043F"/>
    <w:rPr>
      <w:i/>
      <w:iCs/>
      <w:color w:val="2F5496" w:themeColor="accent1" w:themeShade="BF"/>
    </w:rPr>
  </w:style>
  <w:style w:type="paragraph" w:styleId="ab">
    <w:name w:val="Intense Quote"/>
    <w:basedOn w:val="a"/>
    <w:next w:val="a"/>
    <w:link w:val="ac"/>
    <w:uiPriority w:val="30"/>
    <w:qFormat/>
    <w:rsid w:val="00630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3043F"/>
    <w:rPr>
      <w:i/>
      <w:iCs/>
      <w:color w:val="2F5496" w:themeColor="accent1" w:themeShade="BF"/>
    </w:rPr>
  </w:style>
  <w:style w:type="character" w:styleId="ad">
    <w:name w:val="Intense Reference"/>
    <w:basedOn w:val="a0"/>
    <w:uiPriority w:val="32"/>
    <w:qFormat/>
    <w:rsid w:val="0063043F"/>
    <w:rPr>
      <w:b/>
      <w:bCs/>
      <w:smallCaps/>
      <w:color w:val="2F5496" w:themeColor="accent1" w:themeShade="BF"/>
      <w:spacing w:val="5"/>
    </w:rPr>
  </w:style>
  <w:style w:type="character" w:customStyle="1" w:styleId="katex-mathml">
    <w:name w:val="katex-mathml"/>
    <w:basedOn w:val="a0"/>
    <w:rsid w:val="0063043F"/>
  </w:style>
  <w:style w:type="character" w:customStyle="1" w:styleId="mord">
    <w:name w:val="mord"/>
    <w:basedOn w:val="a0"/>
    <w:rsid w:val="0063043F"/>
  </w:style>
  <w:style w:type="character" w:customStyle="1" w:styleId="vlist-s">
    <w:name w:val="vlist-s"/>
    <w:basedOn w:val="a0"/>
    <w:rsid w:val="0063043F"/>
  </w:style>
  <w:style w:type="paragraph" w:styleId="ae">
    <w:name w:val="Normal (Web)"/>
    <w:basedOn w:val="a"/>
    <w:uiPriority w:val="99"/>
    <w:semiHidden/>
    <w:unhideWhenUsed/>
    <w:rsid w:val="0063043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rel">
    <w:name w:val="mrel"/>
    <w:basedOn w:val="a0"/>
    <w:rsid w:val="0063043F"/>
  </w:style>
  <w:style w:type="character" w:customStyle="1" w:styleId="mopen">
    <w:name w:val="mopen"/>
    <w:basedOn w:val="a0"/>
    <w:rsid w:val="0063043F"/>
  </w:style>
  <w:style w:type="character" w:customStyle="1" w:styleId="mbin">
    <w:name w:val="mbin"/>
    <w:basedOn w:val="a0"/>
    <w:rsid w:val="0063043F"/>
  </w:style>
  <w:style w:type="character" w:customStyle="1" w:styleId="mclose">
    <w:name w:val="mclose"/>
    <w:basedOn w:val="a0"/>
    <w:rsid w:val="0063043F"/>
  </w:style>
  <w:style w:type="character" w:customStyle="1" w:styleId="overflow-hidden">
    <w:name w:val="overflow-hidden"/>
    <w:basedOn w:val="a0"/>
    <w:rsid w:val="0063043F"/>
  </w:style>
  <w:style w:type="character" w:styleId="af">
    <w:name w:val="Strong"/>
    <w:basedOn w:val="a0"/>
    <w:uiPriority w:val="22"/>
    <w:qFormat/>
    <w:rsid w:val="00630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3059">
      <w:bodyDiv w:val="1"/>
      <w:marLeft w:val="0"/>
      <w:marRight w:val="0"/>
      <w:marTop w:val="0"/>
      <w:marBottom w:val="0"/>
      <w:divBdr>
        <w:top w:val="none" w:sz="0" w:space="0" w:color="auto"/>
        <w:left w:val="none" w:sz="0" w:space="0" w:color="auto"/>
        <w:bottom w:val="none" w:sz="0" w:space="0" w:color="auto"/>
        <w:right w:val="none" w:sz="0" w:space="0" w:color="auto"/>
      </w:divBdr>
      <w:divsChild>
        <w:div w:id="1206213569">
          <w:marLeft w:val="0"/>
          <w:marRight w:val="0"/>
          <w:marTop w:val="0"/>
          <w:marBottom w:val="0"/>
          <w:divBdr>
            <w:top w:val="none" w:sz="0" w:space="0" w:color="auto"/>
            <w:left w:val="none" w:sz="0" w:space="0" w:color="auto"/>
            <w:bottom w:val="none" w:sz="0" w:space="0" w:color="auto"/>
            <w:right w:val="none" w:sz="0" w:space="0" w:color="auto"/>
          </w:divBdr>
          <w:divsChild>
            <w:div w:id="1626961263">
              <w:marLeft w:val="0"/>
              <w:marRight w:val="0"/>
              <w:marTop w:val="0"/>
              <w:marBottom w:val="0"/>
              <w:divBdr>
                <w:top w:val="none" w:sz="0" w:space="0" w:color="auto"/>
                <w:left w:val="none" w:sz="0" w:space="0" w:color="auto"/>
                <w:bottom w:val="none" w:sz="0" w:space="0" w:color="auto"/>
                <w:right w:val="none" w:sz="0" w:space="0" w:color="auto"/>
              </w:divBdr>
              <w:divsChild>
                <w:div w:id="1798332845">
                  <w:marLeft w:val="0"/>
                  <w:marRight w:val="0"/>
                  <w:marTop w:val="0"/>
                  <w:marBottom w:val="0"/>
                  <w:divBdr>
                    <w:top w:val="none" w:sz="0" w:space="0" w:color="auto"/>
                    <w:left w:val="none" w:sz="0" w:space="0" w:color="auto"/>
                    <w:bottom w:val="none" w:sz="0" w:space="0" w:color="auto"/>
                    <w:right w:val="none" w:sz="0" w:space="0" w:color="auto"/>
                  </w:divBdr>
                  <w:divsChild>
                    <w:div w:id="1417895415">
                      <w:marLeft w:val="0"/>
                      <w:marRight w:val="0"/>
                      <w:marTop w:val="0"/>
                      <w:marBottom w:val="0"/>
                      <w:divBdr>
                        <w:top w:val="none" w:sz="0" w:space="0" w:color="auto"/>
                        <w:left w:val="none" w:sz="0" w:space="0" w:color="auto"/>
                        <w:bottom w:val="none" w:sz="0" w:space="0" w:color="auto"/>
                        <w:right w:val="none" w:sz="0" w:space="0" w:color="auto"/>
                      </w:divBdr>
                      <w:divsChild>
                        <w:div w:id="798259025">
                          <w:marLeft w:val="0"/>
                          <w:marRight w:val="0"/>
                          <w:marTop w:val="0"/>
                          <w:marBottom w:val="0"/>
                          <w:divBdr>
                            <w:top w:val="none" w:sz="0" w:space="0" w:color="auto"/>
                            <w:left w:val="none" w:sz="0" w:space="0" w:color="auto"/>
                            <w:bottom w:val="none" w:sz="0" w:space="0" w:color="auto"/>
                            <w:right w:val="none" w:sz="0" w:space="0" w:color="auto"/>
                          </w:divBdr>
                          <w:divsChild>
                            <w:div w:id="1375621387">
                              <w:marLeft w:val="0"/>
                              <w:marRight w:val="0"/>
                              <w:marTop w:val="0"/>
                              <w:marBottom w:val="0"/>
                              <w:divBdr>
                                <w:top w:val="none" w:sz="0" w:space="0" w:color="auto"/>
                                <w:left w:val="none" w:sz="0" w:space="0" w:color="auto"/>
                                <w:bottom w:val="none" w:sz="0" w:space="0" w:color="auto"/>
                                <w:right w:val="none" w:sz="0" w:space="0" w:color="auto"/>
                              </w:divBdr>
                              <w:divsChild>
                                <w:div w:id="841624871">
                                  <w:marLeft w:val="0"/>
                                  <w:marRight w:val="0"/>
                                  <w:marTop w:val="0"/>
                                  <w:marBottom w:val="0"/>
                                  <w:divBdr>
                                    <w:top w:val="none" w:sz="0" w:space="0" w:color="auto"/>
                                    <w:left w:val="none" w:sz="0" w:space="0" w:color="auto"/>
                                    <w:bottom w:val="none" w:sz="0" w:space="0" w:color="auto"/>
                                    <w:right w:val="none" w:sz="0" w:space="0" w:color="auto"/>
                                  </w:divBdr>
                                  <w:divsChild>
                                    <w:div w:id="1329946475">
                                      <w:marLeft w:val="0"/>
                                      <w:marRight w:val="0"/>
                                      <w:marTop w:val="0"/>
                                      <w:marBottom w:val="0"/>
                                      <w:divBdr>
                                        <w:top w:val="none" w:sz="0" w:space="0" w:color="auto"/>
                                        <w:left w:val="none" w:sz="0" w:space="0" w:color="auto"/>
                                        <w:bottom w:val="none" w:sz="0" w:space="0" w:color="auto"/>
                                        <w:right w:val="none" w:sz="0" w:space="0" w:color="auto"/>
                                      </w:divBdr>
                                      <w:divsChild>
                                        <w:div w:id="106614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8934366">
                          <w:marLeft w:val="0"/>
                          <w:marRight w:val="0"/>
                          <w:marTop w:val="0"/>
                          <w:marBottom w:val="0"/>
                          <w:divBdr>
                            <w:top w:val="none" w:sz="0" w:space="0" w:color="auto"/>
                            <w:left w:val="none" w:sz="0" w:space="0" w:color="auto"/>
                            <w:bottom w:val="none" w:sz="0" w:space="0" w:color="auto"/>
                            <w:right w:val="none" w:sz="0" w:space="0" w:color="auto"/>
                          </w:divBdr>
                          <w:divsChild>
                            <w:div w:id="773207644">
                              <w:marLeft w:val="0"/>
                              <w:marRight w:val="0"/>
                              <w:marTop w:val="0"/>
                              <w:marBottom w:val="0"/>
                              <w:divBdr>
                                <w:top w:val="none" w:sz="0" w:space="0" w:color="auto"/>
                                <w:left w:val="none" w:sz="0" w:space="0" w:color="auto"/>
                                <w:bottom w:val="none" w:sz="0" w:space="0" w:color="auto"/>
                                <w:right w:val="none" w:sz="0" w:space="0" w:color="auto"/>
                              </w:divBdr>
                              <w:divsChild>
                                <w:div w:id="1716849449">
                                  <w:marLeft w:val="0"/>
                                  <w:marRight w:val="0"/>
                                  <w:marTop w:val="0"/>
                                  <w:marBottom w:val="0"/>
                                  <w:divBdr>
                                    <w:top w:val="none" w:sz="0" w:space="0" w:color="auto"/>
                                    <w:left w:val="none" w:sz="0" w:space="0" w:color="auto"/>
                                    <w:bottom w:val="none" w:sz="0" w:space="0" w:color="auto"/>
                                    <w:right w:val="none" w:sz="0" w:space="0" w:color="auto"/>
                                  </w:divBdr>
                                  <w:divsChild>
                                    <w:div w:id="2350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072478">
          <w:marLeft w:val="0"/>
          <w:marRight w:val="0"/>
          <w:marTop w:val="0"/>
          <w:marBottom w:val="0"/>
          <w:divBdr>
            <w:top w:val="none" w:sz="0" w:space="0" w:color="auto"/>
            <w:left w:val="none" w:sz="0" w:space="0" w:color="auto"/>
            <w:bottom w:val="none" w:sz="0" w:space="0" w:color="auto"/>
            <w:right w:val="none" w:sz="0" w:space="0" w:color="auto"/>
          </w:divBdr>
          <w:divsChild>
            <w:div w:id="694498659">
              <w:marLeft w:val="0"/>
              <w:marRight w:val="0"/>
              <w:marTop w:val="0"/>
              <w:marBottom w:val="0"/>
              <w:divBdr>
                <w:top w:val="none" w:sz="0" w:space="0" w:color="auto"/>
                <w:left w:val="none" w:sz="0" w:space="0" w:color="auto"/>
                <w:bottom w:val="none" w:sz="0" w:space="0" w:color="auto"/>
                <w:right w:val="none" w:sz="0" w:space="0" w:color="auto"/>
              </w:divBdr>
              <w:divsChild>
                <w:div w:id="988825049">
                  <w:marLeft w:val="0"/>
                  <w:marRight w:val="0"/>
                  <w:marTop w:val="0"/>
                  <w:marBottom w:val="0"/>
                  <w:divBdr>
                    <w:top w:val="none" w:sz="0" w:space="0" w:color="auto"/>
                    <w:left w:val="none" w:sz="0" w:space="0" w:color="auto"/>
                    <w:bottom w:val="none" w:sz="0" w:space="0" w:color="auto"/>
                    <w:right w:val="none" w:sz="0" w:space="0" w:color="auto"/>
                  </w:divBdr>
                  <w:divsChild>
                    <w:div w:id="1679769089">
                      <w:marLeft w:val="0"/>
                      <w:marRight w:val="0"/>
                      <w:marTop w:val="0"/>
                      <w:marBottom w:val="0"/>
                      <w:divBdr>
                        <w:top w:val="none" w:sz="0" w:space="0" w:color="auto"/>
                        <w:left w:val="none" w:sz="0" w:space="0" w:color="auto"/>
                        <w:bottom w:val="none" w:sz="0" w:space="0" w:color="auto"/>
                        <w:right w:val="none" w:sz="0" w:space="0" w:color="auto"/>
                      </w:divBdr>
                      <w:divsChild>
                        <w:div w:id="315915495">
                          <w:marLeft w:val="0"/>
                          <w:marRight w:val="0"/>
                          <w:marTop w:val="0"/>
                          <w:marBottom w:val="0"/>
                          <w:divBdr>
                            <w:top w:val="none" w:sz="0" w:space="0" w:color="auto"/>
                            <w:left w:val="none" w:sz="0" w:space="0" w:color="auto"/>
                            <w:bottom w:val="none" w:sz="0" w:space="0" w:color="auto"/>
                            <w:right w:val="none" w:sz="0" w:space="0" w:color="auto"/>
                          </w:divBdr>
                          <w:divsChild>
                            <w:div w:id="1880775560">
                              <w:marLeft w:val="0"/>
                              <w:marRight w:val="0"/>
                              <w:marTop w:val="0"/>
                              <w:marBottom w:val="0"/>
                              <w:divBdr>
                                <w:top w:val="none" w:sz="0" w:space="0" w:color="auto"/>
                                <w:left w:val="none" w:sz="0" w:space="0" w:color="auto"/>
                                <w:bottom w:val="none" w:sz="0" w:space="0" w:color="auto"/>
                                <w:right w:val="none" w:sz="0" w:space="0" w:color="auto"/>
                              </w:divBdr>
                              <w:divsChild>
                                <w:div w:id="1405105162">
                                  <w:marLeft w:val="0"/>
                                  <w:marRight w:val="0"/>
                                  <w:marTop w:val="0"/>
                                  <w:marBottom w:val="0"/>
                                  <w:divBdr>
                                    <w:top w:val="none" w:sz="0" w:space="0" w:color="auto"/>
                                    <w:left w:val="none" w:sz="0" w:space="0" w:color="auto"/>
                                    <w:bottom w:val="none" w:sz="0" w:space="0" w:color="auto"/>
                                    <w:right w:val="none" w:sz="0" w:space="0" w:color="auto"/>
                                  </w:divBdr>
                                  <w:divsChild>
                                    <w:div w:id="294991050">
                                      <w:marLeft w:val="0"/>
                                      <w:marRight w:val="0"/>
                                      <w:marTop w:val="0"/>
                                      <w:marBottom w:val="0"/>
                                      <w:divBdr>
                                        <w:top w:val="none" w:sz="0" w:space="0" w:color="auto"/>
                                        <w:left w:val="none" w:sz="0" w:space="0" w:color="auto"/>
                                        <w:bottom w:val="none" w:sz="0" w:space="0" w:color="auto"/>
                                        <w:right w:val="none" w:sz="0" w:space="0" w:color="auto"/>
                                      </w:divBdr>
                                      <w:divsChild>
                                        <w:div w:id="1915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594501">
          <w:marLeft w:val="0"/>
          <w:marRight w:val="0"/>
          <w:marTop w:val="0"/>
          <w:marBottom w:val="0"/>
          <w:divBdr>
            <w:top w:val="none" w:sz="0" w:space="0" w:color="auto"/>
            <w:left w:val="none" w:sz="0" w:space="0" w:color="auto"/>
            <w:bottom w:val="none" w:sz="0" w:space="0" w:color="auto"/>
            <w:right w:val="none" w:sz="0" w:space="0" w:color="auto"/>
          </w:divBdr>
          <w:divsChild>
            <w:div w:id="989402655">
              <w:marLeft w:val="0"/>
              <w:marRight w:val="0"/>
              <w:marTop w:val="0"/>
              <w:marBottom w:val="0"/>
              <w:divBdr>
                <w:top w:val="none" w:sz="0" w:space="0" w:color="auto"/>
                <w:left w:val="none" w:sz="0" w:space="0" w:color="auto"/>
                <w:bottom w:val="none" w:sz="0" w:space="0" w:color="auto"/>
                <w:right w:val="none" w:sz="0" w:space="0" w:color="auto"/>
              </w:divBdr>
              <w:divsChild>
                <w:div w:id="1147429417">
                  <w:marLeft w:val="0"/>
                  <w:marRight w:val="0"/>
                  <w:marTop w:val="0"/>
                  <w:marBottom w:val="0"/>
                  <w:divBdr>
                    <w:top w:val="none" w:sz="0" w:space="0" w:color="auto"/>
                    <w:left w:val="none" w:sz="0" w:space="0" w:color="auto"/>
                    <w:bottom w:val="none" w:sz="0" w:space="0" w:color="auto"/>
                    <w:right w:val="none" w:sz="0" w:space="0" w:color="auto"/>
                  </w:divBdr>
                  <w:divsChild>
                    <w:div w:id="1426681769">
                      <w:marLeft w:val="0"/>
                      <w:marRight w:val="0"/>
                      <w:marTop w:val="0"/>
                      <w:marBottom w:val="0"/>
                      <w:divBdr>
                        <w:top w:val="none" w:sz="0" w:space="0" w:color="auto"/>
                        <w:left w:val="none" w:sz="0" w:space="0" w:color="auto"/>
                        <w:bottom w:val="none" w:sz="0" w:space="0" w:color="auto"/>
                        <w:right w:val="none" w:sz="0" w:space="0" w:color="auto"/>
                      </w:divBdr>
                      <w:divsChild>
                        <w:div w:id="997878126">
                          <w:marLeft w:val="0"/>
                          <w:marRight w:val="0"/>
                          <w:marTop w:val="0"/>
                          <w:marBottom w:val="0"/>
                          <w:divBdr>
                            <w:top w:val="none" w:sz="0" w:space="0" w:color="auto"/>
                            <w:left w:val="none" w:sz="0" w:space="0" w:color="auto"/>
                            <w:bottom w:val="none" w:sz="0" w:space="0" w:color="auto"/>
                            <w:right w:val="none" w:sz="0" w:space="0" w:color="auto"/>
                          </w:divBdr>
                          <w:divsChild>
                            <w:div w:id="1197618758">
                              <w:marLeft w:val="0"/>
                              <w:marRight w:val="0"/>
                              <w:marTop w:val="0"/>
                              <w:marBottom w:val="0"/>
                              <w:divBdr>
                                <w:top w:val="none" w:sz="0" w:space="0" w:color="auto"/>
                                <w:left w:val="none" w:sz="0" w:space="0" w:color="auto"/>
                                <w:bottom w:val="none" w:sz="0" w:space="0" w:color="auto"/>
                                <w:right w:val="none" w:sz="0" w:space="0" w:color="auto"/>
                              </w:divBdr>
                              <w:divsChild>
                                <w:div w:id="10219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1159">
                  <w:marLeft w:val="0"/>
                  <w:marRight w:val="0"/>
                  <w:marTop w:val="0"/>
                  <w:marBottom w:val="0"/>
                  <w:divBdr>
                    <w:top w:val="none" w:sz="0" w:space="0" w:color="auto"/>
                    <w:left w:val="none" w:sz="0" w:space="0" w:color="auto"/>
                    <w:bottom w:val="none" w:sz="0" w:space="0" w:color="auto"/>
                    <w:right w:val="none" w:sz="0" w:space="0" w:color="auto"/>
                  </w:divBdr>
                  <w:divsChild>
                    <w:div w:id="224613097">
                      <w:marLeft w:val="0"/>
                      <w:marRight w:val="0"/>
                      <w:marTop w:val="0"/>
                      <w:marBottom w:val="0"/>
                      <w:divBdr>
                        <w:top w:val="none" w:sz="0" w:space="0" w:color="auto"/>
                        <w:left w:val="none" w:sz="0" w:space="0" w:color="auto"/>
                        <w:bottom w:val="none" w:sz="0" w:space="0" w:color="auto"/>
                        <w:right w:val="none" w:sz="0" w:space="0" w:color="auto"/>
                      </w:divBdr>
                      <w:divsChild>
                        <w:div w:id="878854622">
                          <w:marLeft w:val="0"/>
                          <w:marRight w:val="0"/>
                          <w:marTop w:val="0"/>
                          <w:marBottom w:val="0"/>
                          <w:divBdr>
                            <w:top w:val="none" w:sz="0" w:space="0" w:color="auto"/>
                            <w:left w:val="none" w:sz="0" w:space="0" w:color="auto"/>
                            <w:bottom w:val="none" w:sz="0" w:space="0" w:color="auto"/>
                            <w:right w:val="none" w:sz="0" w:space="0" w:color="auto"/>
                          </w:divBdr>
                          <w:divsChild>
                            <w:div w:id="1942106413">
                              <w:marLeft w:val="0"/>
                              <w:marRight w:val="0"/>
                              <w:marTop w:val="0"/>
                              <w:marBottom w:val="0"/>
                              <w:divBdr>
                                <w:top w:val="none" w:sz="0" w:space="0" w:color="auto"/>
                                <w:left w:val="none" w:sz="0" w:space="0" w:color="auto"/>
                                <w:bottom w:val="none" w:sz="0" w:space="0" w:color="auto"/>
                                <w:right w:val="none" w:sz="0" w:space="0" w:color="auto"/>
                              </w:divBdr>
                              <w:divsChild>
                                <w:div w:id="30344235">
                                  <w:marLeft w:val="0"/>
                                  <w:marRight w:val="0"/>
                                  <w:marTop w:val="0"/>
                                  <w:marBottom w:val="0"/>
                                  <w:divBdr>
                                    <w:top w:val="none" w:sz="0" w:space="0" w:color="auto"/>
                                    <w:left w:val="none" w:sz="0" w:space="0" w:color="auto"/>
                                    <w:bottom w:val="none" w:sz="0" w:space="0" w:color="auto"/>
                                    <w:right w:val="none" w:sz="0" w:space="0" w:color="auto"/>
                                  </w:divBdr>
                                  <w:divsChild>
                                    <w:div w:id="17858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3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2791</Words>
  <Characters>1591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The teacher</dc:creator>
  <cp:keywords/>
  <dc:description/>
  <cp:lastModifiedBy>Нонік Людмила Юріївна</cp:lastModifiedBy>
  <cp:revision>5</cp:revision>
  <dcterms:created xsi:type="dcterms:W3CDTF">2025-09-19T11:40:00Z</dcterms:created>
  <dcterms:modified xsi:type="dcterms:W3CDTF">2025-09-19T11:45:00Z</dcterms:modified>
</cp:coreProperties>
</file>