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79" w:rsidRPr="006F6E79" w:rsidRDefault="006F6E79" w:rsidP="006F6E79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</w:t>
      </w:r>
      <w:r w:rsidR="000A7B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</w:t>
      </w:r>
      <w:r w:rsidRPr="006F6E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0A7B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№12</w:t>
      </w:r>
    </w:p>
    <w:p w:rsidR="006F6E79" w:rsidRPr="006F6E79" w:rsidRDefault="006F6E79" w:rsidP="006F6E79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 «Правові та міжнародні аспекти військової екології»</w:t>
      </w:r>
    </w:p>
    <w:p w:rsidR="006F6E79" w:rsidRPr="006F6E79" w:rsidRDefault="006F6E79" w:rsidP="006F6E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6E79" w:rsidRDefault="006F6E79" w:rsidP="006F6E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Метою практичного заняття</w:t>
      </w: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формування </w:t>
      </w:r>
      <w:bookmarkStart w:id="0" w:name="_GoBack"/>
      <w:bookmarkEnd w:id="0"/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знань про національні та міжнародні правові механізми захисту довкілля під час збройних конфліктів, а також розвиток практичних навичок аналізу міжнародних договорів, конвенцій і норм екологічного права у контексті військової діяльності та післявоєнного відновлення.</w:t>
      </w:r>
    </w:p>
    <w:p w:rsidR="006F6E79" w:rsidRPr="006F6E79" w:rsidRDefault="006F6E79" w:rsidP="006F6E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6E79" w:rsidRPr="006F6E79" w:rsidRDefault="006F6E79" w:rsidP="006F6E7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ТЕОРЕТИЧНА ЧАСТИНА</w:t>
      </w:r>
    </w:p>
    <w:p w:rsidR="006F6E79" w:rsidRPr="006F6E79" w:rsidRDefault="006F6E79" w:rsidP="006F6E7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Військова екологія у системі екологічного та міжнародного права</w:t>
      </w:r>
    </w:p>
    <w:p w:rsidR="006F6E79" w:rsidRPr="006F6E79" w:rsidRDefault="006F6E79" w:rsidP="006F6E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Військова екологія є міждисциплінарною галуззю, що поєднує екологічні науки, міжнародне гуманітарне право та право навколишнього середовища. Вона спрямована на мінімізацію шкоди довкіллю під час збройних конфліктів та на ліквідацію їх наслідків у післявоєнний період.</w:t>
      </w:r>
    </w:p>
    <w:p w:rsidR="006F6E79" w:rsidRPr="006F6E79" w:rsidRDefault="006F6E79" w:rsidP="006F6E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Довкілля в умовах війни визнається об’єктом міжнародно-правового захисту, оскільки його деградація безпосередньо впливає на життя, здоров’я та безпеку цивільного населення.</w:t>
      </w:r>
    </w:p>
    <w:p w:rsidR="006F6E79" w:rsidRPr="006F6E79" w:rsidRDefault="006F6E79" w:rsidP="006F6E7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Міжнародно-правові акти у сфері військової екології</w:t>
      </w:r>
    </w:p>
    <w:p w:rsidR="006F6E79" w:rsidRPr="006F6E79" w:rsidRDefault="006F6E79" w:rsidP="006F6E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ключових міжнародних документів, що регулюють екологічні аспекти збройних конфліктів, належать:</w:t>
      </w:r>
    </w:p>
    <w:p w:rsidR="006F6E79" w:rsidRPr="006F6E79" w:rsidRDefault="006F6E79" w:rsidP="006F6E7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Женевські конвенції та Додаткові протоколи (заборона методів ведення війни, що завдають надмірної шкоди довкіллю);</w:t>
      </w:r>
    </w:p>
    <w:p w:rsidR="006F6E79" w:rsidRPr="006F6E79" w:rsidRDefault="006F6E79" w:rsidP="006F6E7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Конвенція ENMOD (1977 р.) про заборону воєнного або іншого ворожого використання засобів впливу на природне середовище;</w:t>
      </w:r>
    </w:p>
    <w:p w:rsidR="006F6E79" w:rsidRPr="006F6E79" w:rsidRDefault="006F6E79" w:rsidP="006F6E7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Римський статут Міжнародного кримінального суду (екологічна шкода як воєнний злочин);</w:t>
      </w:r>
    </w:p>
    <w:p w:rsidR="006F6E79" w:rsidRPr="006F6E79" w:rsidRDefault="006F6E79" w:rsidP="006F6E7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Конвенції ООН у сфері охорони довкілля (</w:t>
      </w:r>
      <w:proofErr w:type="spellStart"/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Біорізноманіття</w:t>
      </w:r>
      <w:proofErr w:type="spellEnd"/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, водні ресурси, транскордонні впливи);</w:t>
      </w:r>
    </w:p>
    <w:p w:rsidR="006F6E79" w:rsidRPr="006F6E79" w:rsidRDefault="006F6E79" w:rsidP="006F6E7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Принципи міжнародного екологічного права (принцип запобігання, «забруднювач платить», принцип відновлення).</w:t>
      </w:r>
    </w:p>
    <w:p w:rsidR="006F6E79" w:rsidRPr="006F6E79" w:rsidRDefault="006F6E79" w:rsidP="006F6E7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3. Національні правові аспекти військової екології</w:t>
      </w:r>
    </w:p>
    <w:p w:rsidR="006F6E79" w:rsidRPr="006F6E79" w:rsidRDefault="006F6E79" w:rsidP="006F6E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національному рівні питання військової екології регулюються:</w:t>
      </w:r>
    </w:p>
    <w:p w:rsidR="006F6E79" w:rsidRPr="006F6E79" w:rsidRDefault="006F6E79" w:rsidP="006F6E7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Конституцією України (право на безпечне довкілля);</w:t>
      </w:r>
    </w:p>
    <w:p w:rsidR="006F6E79" w:rsidRPr="006F6E79" w:rsidRDefault="006F6E79" w:rsidP="006F6E7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Законом України «Про охорону навколишнього природного середовища»;</w:t>
      </w:r>
    </w:p>
    <w:p w:rsidR="006F6E79" w:rsidRPr="006F6E79" w:rsidRDefault="006F6E79" w:rsidP="006F6E7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Законом України «Про оборону України»;</w:t>
      </w:r>
    </w:p>
    <w:p w:rsidR="006F6E79" w:rsidRPr="006F6E79" w:rsidRDefault="006F6E79" w:rsidP="006F6E7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законодавством у сфері протимінної діяльності;</w:t>
      </w:r>
    </w:p>
    <w:p w:rsidR="006F6E79" w:rsidRPr="006F6E79" w:rsidRDefault="006F6E79" w:rsidP="006F6E7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нормами екологічної відповідальності та відшкодування збитків.</w:t>
      </w:r>
    </w:p>
    <w:p w:rsidR="006F6E79" w:rsidRPr="006F6E79" w:rsidRDefault="006F6E79" w:rsidP="006F6E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Особливе значення має фіксація та документування екологічної шкоди для подальших міжнародних судових процесів і репарацій.</w:t>
      </w:r>
    </w:p>
    <w:p w:rsidR="006F6E79" w:rsidRPr="006F6E79" w:rsidRDefault="006F6E79" w:rsidP="006F6E7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Екологічна відповідальність та відшкодування шкоди</w:t>
      </w:r>
    </w:p>
    <w:p w:rsidR="006F6E79" w:rsidRPr="006F6E79" w:rsidRDefault="006F6E79" w:rsidP="006F6E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Міжнародне право передбачає:</w:t>
      </w:r>
    </w:p>
    <w:p w:rsidR="006F6E79" w:rsidRPr="006F6E79" w:rsidRDefault="006F6E79" w:rsidP="006F6E7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відповідальність держави-агресора за завдану екологічну шкоду;</w:t>
      </w:r>
    </w:p>
    <w:p w:rsidR="006F6E79" w:rsidRPr="006F6E79" w:rsidRDefault="006F6E79" w:rsidP="006F6E7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механізми компенсації та відновлення довкілля;</w:t>
      </w:r>
    </w:p>
    <w:p w:rsidR="006F6E79" w:rsidRPr="006F6E79" w:rsidRDefault="006F6E79" w:rsidP="006F6E7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участь міжнародних організацій у моніторингу та оцінці збитків;</w:t>
      </w:r>
    </w:p>
    <w:p w:rsidR="006F6E79" w:rsidRPr="006F6E79" w:rsidRDefault="006F6E79" w:rsidP="006F6E7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інтеграцію екологічних вимог у плани післявоєнної реконструкції.</w:t>
      </w:r>
    </w:p>
    <w:p w:rsidR="006F6E79" w:rsidRDefault="006F6E79" w:rsidP="006F6E7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F6E79" w:rsidRPr="006F6E79" w:rsidRDefault="006F6E79" w:rsidP="006F6E7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ЧАСТИНА</w:t>
      </w:r>
    </w:p>
    <w:p w:rsidR="006F6E79" w:rsidRPr="006F6E79" w:rsidRDefault="006F6E79" w:rsidP="006F6E7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4308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1. Аналіз міжнародного документа</w:t>
      </w:r>
    </w:p>
    <w:p w:rsidR="006F6E79" w:rsidRPr="006F6E79" w:rsidRDefault="006F6E79" w:rsidP="006F6E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Проаналізуйте </w:t>
      </w:r>
      <w:r w:rsidRPr="006F6E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один міжнародний правовий акт</w:t>
      </w: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 вибір):</w:t>
      </w:r>
    </w:p>
    <w:p w:rsidR="006F6E79" w:rsidRPr="006F6E79" w:rsidRDefault="006F6E79" w:rsidP="006F6E7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Конвенція ENMOD</w:t>
      </w:r>
    </w:p>
    <w:p w:rsidR="006F6E79" w:rsidRPr="006F6E79" w:rsidRDefault="006F6E79" w:rsidP="006F6E7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Додатковий протокол І до Женевських конвенцій</w:t>
      </w:r>
    </w:p>
    <w:p w:rsidR="006F6E79" w:rsidRPr="006F6E79" w:rsidRDefault="006F6E79" w:rsidP="006F6E7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Римський статут МКС</w:t>
      </w:r>
    </w:p>
    <w:p w:rsidR="006F6E79" w:rsidRPr="006F6E79" w:rsidRDefault="006F6E79" w:rsidP="006F6E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Необхідно:</w:t>
      </w:r>
    </w:p>
    <w:p w:rsidR="006F6E79" w:rsidRPr="006F6E79" w:rsidRDefault="006F6E79" w:rsidP="006F6E7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екологічні положення документа</w:t>
      </w:r>
    </w:p>
    <w:p w:rsidR="006F6E79" w:rsidRPr="006F6E79" w:rsidRDefault="006F6E79" w:rsidP="006F6E7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Пояснити їх значення для захисту довкілля</w:t>
      </w:r>
    </w:p>
    <w:p w:rsidR="006F6E79" w:rsidRPr="006F6E79" w:rsidRDefault="006F6E79" w:rsidP="006F6E7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Навести приклад можливого порушення</w:t>
      </w:r>
    </w:p>
    <w:p w:rsidR="006F6E79" w:rsidRPr="006F6E79" w:rsidRDefault="006F6E79" w:rsidP="006F6E7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4308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2. Правовий кейс</w:t>
      </w:r>
    </w:p>
    <w:p w:rsidR="006F6E79" w:rsidRPr="006F6E79" w:rsidRDefault="006F6E79" w:rsidP="006F6E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Розгляньте умовну ситуацію:</w:t>
      </w:r>
    </w:p>
    <w:p w:rsidR="006F6E79" w:rsidRPr="006F6E79" w:rsidRDefault="006F6E79" w:rsidP="006F6E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результаті воєнних дій відбулося руйнування промислового об’єкта, що призвело до забруднення річки та ґрунтів.</w:t>
      </w:r>
    </w:p>
    <w:p w:rsidR="006F6E79" w:rsidRPr="006F6E79" w:rsidRDefault="006F6E79" w:rsidP="006F6E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Завдання:</w:t>
      </w:r>
    </w:p>
    <w:p w:rsidR="006F6E79" w:rsidRPr="006F6E79" w:rsidRDefault="006F6E79" w:rsidP="006F6E7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визначити, які норми міжнародного та національного права були порушені;</w:t>
      </w:r>
    </w:p>
    <w:p w:rsidR="006F6E79" w:rsidRPr="006F6E79" w:rsidRDefault="006F6E79" w:rsidP="006F6E7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вказати можливих суб’єктів відповідальності;</w:t>
      </w:r>
    </w:p>
    <w:p w:rsidR="006F6E79" w:rsidRPr="006F6E79" w:rsidRDefault="006F6E79" w:rsidP="006F6E7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запропонувати правові кроки щодо відшкодування шкоди.</w:t>
      </w:r>
    </w:p>
    <w:p w:rsidR="006F6E79" w:rsidRPr="006F6E79" w:rsidRDefault="006F6E79" w:rsidP="006F6E7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4308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3. Порівняльний аналіз</w:t>
      </w:r>
    </w:p>
    <w:p w:rsidR="006F6E79" w:rsidRPr="006F6E79" w:rsidRDefault="006F6E79" w:rsidP="006F6E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Порівняйте:</w:t>
      </w:r>
    </w:p>
    <w:p w:rsidR="006F6E79" w:rsidRPr="006F6E79" w:rsidRDefault="006F6E79" w:rsidP="006F6E7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міжнародне гуманітарне право</w:t>
      </w:r>
    </w:p>
    <w:p w:rsidR="006F6E79" w:rsidRPr="006F6E79" w:rsidRDefault="006F6E79" w:rsidP="006F6E7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міжнародне екологічне право</w:t>
      </w:r>
    </w:p>
    <w:p w:rsidR="006F6E79" w:rsidRPr="006F6E79" w:rsidRDefault="006F6E79" w:rsidP="006F6E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критеріями:</w:t>
      </w:r>
    </w:p>
    <w:p w:rsidR="006F6E79" w:rsidRPr="006F6E79" w:rsidRDefault="006F6E79" w:rsidP="006F6E79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об’єкт захисту;</w:t>
      </w:r>
    </w:p>
    <w:p w:rsidR="006F6E79" w:rsidRPr="006F6E79" w:rsidRDefault="006F6E79" w:rsidP="006F6E79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механізми відповідальності;</w:t>
      </w:r>
    </w:p>
    <w:p w:rsidR="006F6E79" w:rsidRPr="006F6E79" w:rsidRDefault="006F6E79" w:rsidP="006F6E79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екологічних норм під час війни.</w:t>
      </w:r>
    </w:p>
    <w:p w:rsidR="006F6E79" w:rsidRPr="006F6E79" w:rsidRDefault="006F6E79" w:rsidP="006F6E7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Форма звітності</w:t>
      </w:r>
    </w:p>
    <w:p w:rsidR="006F6E79" w:rsidRPr="006F6E79" w:rsidRDefault="006F6E79" w:rsidP="006F6E79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письмовий аналіз (1–2 сторінки);</w:t>
      </w:r>
    </w:p>
    <w:p w:rsidR="006F6E79" w:rsidRPr="006F6E79" w:rsidRDefault="006F6E79" w:rsidP="006F6E79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E79">
        <w:rPr>
          <w:rFonts w:ascii="Times New Roman" w:eastAsia="Times New Roman" w:hAnsi="Times New Roman" w:cs="Times New Roman"/>
          <w:sz w:val="28"/>
          <w:szCs w:val="28"/>
          <w:lang w:eastAsia="uk-UA"/>
        </w:rPr>
        <w:t>таблиця або схема;</w:t>
      </w:r>
    </w:p>
    <w:p w:rsidR="00414B8D" w:rsidRPr="006F6E79" w:rsidRDefault="00414B8D" w:rsidP="006F6E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14B8D" w:rsidRPr="006F6E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C11AB"/>
    <w:multiLevelType w:val="multilevel"/>
    <w:tmpl w:val="F9D0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26441"/>
    <w:multiLevelType w:val="multilevel"/>
    <w:tmpl w:val="DAB8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906AF"/>
    <w:multiLevelType w:val="multilevel"/>
    <w:tmpl w:val="50EC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1A6B51"/>
    <w:multiLevelType w:val="multilevel"/>
    <w:tmpl w:val="93C8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5D6225"/>
    <w:multiLevelType w:val="multilevel"/>
    <w:tmpl w:val="C968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EF3AEA"/>
    <w:multiLevelType w:val="multilevel"/>
    <w:tmpl w:val="E92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8D01D2"/>
    <w:multiLevelType w:val="multilevel"/>
    <w:tmpl w:val="F4FE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1A5B88"/>
    <w:multiLevelType w:val="multilevel"/>
    <w:tmpl w:val="8486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120527"/>
    <w:multiLevelType w:val="multilevel"/>
    <w:tmpl w:val="A80C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9B7DBA"/>
    <w:multiLevelType w:val="multilevel"/>
    <w:tmpl w:val="4BF2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A73E4D"/>
    <w:multiLevelType w:val="multilevel"/>
    <w:tmpl w:val="8A1A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79"/>
    <w:rsid w:val="000A7B23"/>
    <w:rsid w:val="00414B8D"/>
    <w:rsid w:val="00430893"/>
    <w:rsid w:val="006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B8DD2-659B-44E8-94CE-7B49C470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6E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F6E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E7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F6E7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6F6E79"/>
    <w:rPr>
      <w:b/>
      <w:bCs/>
    </w:rPr>
  </w:style>
  <w:style w:type="paragraph" w:styleId="a4">
    <w:name w:val="Normal (Web)"/>
    <w:basedOn w:val="a"/>
    <w:uiPriority w:val="99"/>
    <w:semiHidden/>
    <w:unhideWhenUsed/>
    <w:rsid w:val="006F6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7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3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2124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ПРАКТИЧНЕ ЗАНЯТТЯ №12</vt:lpstr>
      <vt:lpstr>        Тема: «Правові та міжнародні аспекти військової екології»</vt:lpstr>
      <vt:lpstr>    ТЕОРЕТИЧНА ЧАСТИНА</vt:lpstr>
      <vt:lpstr>        1. Військова екологія у системі екологічного та міжнародного права</vt:lpstr>
      <vt:lpstr>        2. Міжнародно-правові акти у сфері військової екології</vt:lpstr>
      <vt:lpstr>        3. Національні правові аспекти військової екології</vt:lpstr>
      <vt:lpstr>        4. Екологічна відповідальність та відшкодування шкоди</vt:lpstr>
      <vt:lpstr>    </vt:lpstr>
      <vt:lpstr>    ПРАКТИЧНА ЧАСТИНА</vt:lpstr>
      <vt:lpstr>        1. Аналіз міжнародного документа</vt:lpstr>
      <vt:lpstr>        2. Правовий кейс</vt:lpstr>
      <vt:lpstr>        3. Порівняльний аналіз</vt:lpstr>
      <vt:lpstr>        Форма звітності</vt:lpstr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Нонік Людмила Юріївна</dc:creator>
  <cp:keywords/>
  <dc:description/>
  <cp:lastModifiedBy>Нонік Людмила Юріївна</cp:lastModifiedBy>
  <cp:revision>3</cp:revision>
  <dcterms:created xsi:type="dcterms:W3CDTF">2025-12-17T07:15:00Z</dcterms:created>
  <dcterms:modified xsi:type="dcterms:W3CDTF">2025-12-17T07:18:00Z</dcterms:modified>
</cp:coreProperties>
</file>