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283A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BE055D">
        <w:rPr>
          <w:rFonts w:ascii="Times New Roman" w:hAnsi="Times New Roman" w:cs="Times New Roman"/>
          <w:b/>
          <w:i/>
          <w:sz w:val="28"/>
          <w:szCs w:val="28"/>
          <w:lang w:val="ru-RU"/>
        </w:rPr>
        <w:t>8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BE055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283A0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03290F">
        <w:rPr>
          <w:rFonts w:ascii="Times New Roman" w:hAnsi="Times New Roman" w:cs="Times New Roman"/>
          <w:b/>
          <w:i/>
          <w:sz w:val="28"/>
          <w:szCs w:val="28"/>
        </w:rPr>
        <w:t xml:space="preserve">тести </w:t>
      </w:r>
      <w:r w:rsidR="00AA02AC">
        <w:rPr>
          <w:rFonts w:ascii="Times New Roman" w:hAnsi="Times New Roman" w:cs="Times New Roman"/>
          <w:b/>
          <w:i/>
          <w:sz w:val="28"/>
          <w:szCs w:val="28"/>
        </w:rPr>
        <w:t xml:space="preserve">і практичне завдання 1 </w:t>
      </w:r>
      <w:r w:rsidR="0003290F">
        <w:rPr>
          <w:rFonts w:ascii="Times New Roman" w:hAnsi="Times New Roman" w:cs="Times New Roman"/>
          <w:b/>
          <w:i/>
          <w:sz w:val="28"/>
          <w:szCs w:val="28"/>
        </w:rPr>
        <w:t>протягом пари, практичн</w:t>
      </w:r>
      <w:r w:rsidR="00AA02AC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03290F">
        <w:rPr>
          <w:rFonts w:ascii="Times New Roman" w:hAnsi="Times New Roman" w:cs="Times New Roman"/>
          <w:b/>
          <w:i/>
          <w:sz w:val="28"/>
          <w:szCs w:val="28"/>
        </w:rPr>
        <w:t xml:space="preserve"> завдання</w:t>
      </w:r>
      <w:r w:rsidR="00AA02AC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bookmarkStart w:id="0" w:name="_GoBack"/>
      <w:bookmarkEnd w:id="0"/>
      <w:r w:rsidR="0003290F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 w:rsidR="00BE055D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03290F">
        <w:rPr>
          <w:rFonts w:ascii="Times New Roman" w:hAnsi="Times New Roman" w:cs="Times New Roman"/>
          <w:b/>
          <w:i/>
          <w:sz w:val="28"/>
          <w:szCs w:val="28"/>
        </w:rPr>
        <w:t xml:space="preserve"> вересня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B5B7B" w:rsidRPr="00283A0B" w:rsidRDefault="001B5B7B" w:rsidP="00283A0B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290F">
        <w:rPr>
          <w:rFonts w:ascii="Times New Roman" w:hAnsi="Times New Roman" w:cs="Times New Roman"/>
          <w:b/>
          <w:caps/>
          <w:sz w:val="28"/>
          <w:szCs w:val="28"/>
        </w:rPr>
        <w:t>Тема 1. Теоретичні засади організації банківської системи: сутність, принципи побудови, функції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290F" w:rsidRP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3290F">
        <w:rPr>
          <w:rFonts w:ascii="Times New Roman" w:hAnsi="Times New Roman" w:cs="Times New Roman"/>
          <w:b/>
          <w:i/>
          <w:iCs/>
          <w:sz w:val="28"/>
          <w:szCs w:val="28"/>
        </w:rPr>
        <w:t>Основні теоретичні проблеми, які необхідно розглянути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90F">
        <w:rPr>
          <w:rFonts w:ascii="Times New Roman" w:hAnsi="Times New Roman" w:cs="Times New Roman"/>
          <w:bCs/>
          <w:sz w:val="28"/>
          <w:szCs w:val="28"/>
        </w:rPr>
        <w:t>1. Еволюція банківської діяльності.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90F">
        <w:rPr>
          <w:rFonts w:ascii="Times New Roman" w:hAnsi="Times New Roman" w:cs="Times New Roman"/>
          <w:bCs/>
          <w:sz w:val="28"/>
          <w:szCs w:val="28"/>
        </w:rPr>
        <w:t>2. Сутність банківської системи та її інституціональна структура.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90F">
        <w:rPr>
          <w:rFonts w:ascii="Times New Roman" w:hAnsi="Times New Roman" w:cs="Times New Roman"/>
          <w:bCs/>
          <w:sz w:val="28"/>
          <w:szCs w:val="28"/>
        </w:rPr>
        <w:t>3. Особливості побудови банківських систем у різних країнах.</w:t>
      </w:r>
    </w:p>
    <w:p w:rsidR="001B5B7B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90F">
        <w:rPr>
          <w:rFonts w:ascii="Times New Roman" w:hAnsi="Times New Roman" w:cs="Times New Roman"/>
          <w:bCs/>
          <w:sz w:val="28"/>
          <w:szCs w:val="28"/>
        </w:rPr>
        <w:t>4. Роль банківської системи в економічному розвитку країни.</w:t>
      </w:r>
    </w:p>
    <w:p w:rsid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7B" w:rsidRDefault="001B5B7B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Питання для самостійного контролю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>1. Особливості виникнення банківської діяльності.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>2. Визначення, цілі та напрями розвитку вітчизняної банківської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90F">
        <w:rPr>
          <w:rFonts w:ascii="Times New Roman" w:hAnsi="Times New Roman" w:cs="Times New Roman"/>
          <w:color w:val="000000"/>
          <w:sz w:val="28"/>
          <w:szCs w:val="28"/>
        </w:rPr>
        <w:t>системи.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>3. Функції сучасних банків.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>4. Проблеми та перспективи розвитку вітчизняної банківської системи. Визначення рівня розвитку банківської системи України та країн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90F">
        <w:rPr>
          <w:rFonts w:ascii="Times New Roman" w:hAnsi="Times New Roman" w:cs="Times New Roman"/>
          <w:color w:val="000000"/>
          <w:sz w:val="28"/>
          <w:szCs w:val="28"/>
        </w:rPr>
        <w:t>Європи.</w:t>
      </w:r>
    </w:p>
    <w:p w:rsidR="0003290F" w:rsidRP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>5. Порівняльна характеристика одно- та дворівневої банківських систем на прикладах різних країн.</w:t>
      </w:r>
    </w:p>
    <w:p w:rsidR="001B5B7B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 xml:space="preserve">6. Особливості банківської системи у </w:t>
      </w:r>
      <w:r>
        <w:rPr>
          <w:rFonts w:ascii="Times New Roman" w:hAnsi="Times New Roman" w:cs="Times New Roman"/>
          <w:color w:val="000000"/>
          <w:sz w:val="28"/>
          <w:szCs w:val="28"/>
        </w:rPr>
        <w:t>Житомирській</w:t>
      </w:r>
      <w:r w:rsidRPr="0003290F">
        <w:rPr>
          <w:rFonts w:ascii="Times New Roman" w:hAnsi="Times New Roman" w:cs="Times New Roman"/>
          <w:color w:val="000000"/>
          <w:sz w:val="28"/>
          <w:szCs w:val="28"/>
        </w:rPr>
        <w:t xml:space="preserve"> області.</w:t>
      </w:r>
    </w:p>
    <w:p w:rsidR="0003290F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290F" w:rsidRPr="001B5B7B" w:rsidRDefault="0003290F" w:rsidP="000329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3290F" w:rsidRDefault="00283A0B" w:rsidP="00032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Виконати тест</w:t>
      </w:r>
      <w:r w:rsidR="0003290F">
        <w:rPr>
          <w:rFonts w:ascii="Times New Roman" w:hAnsi="Times New Roman" w:cs="Times New Roman"/>
          <w:b/>
          <w:i/>
          <w:sz w:val="28"/>
          <w:szCs w:val="28"/>
          <w:lang w:val="ru-RU"/>
        </w:rPr>
        <w:t>и та практичні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завдання зі сторінки </w:t>
      </w:r>
      <w:r w:rsidR="0003290F">
        <w:rPr>
          <w:rFonts w:ascii="Times New Roman" w:hAnsi="Times New Roman" w:cs="Times New Roman"/>
          <w:b/>
          <w:i/>
          <w:sz w:val="28"/>
          <w:szCs w:val="28"/>
          <w:lang w:val="ru-RU"/>
        </w:rPr>
        <w:t>14</w:t>
      </w:r>
      <w:r w:rsidRPr="001B5B7B"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03290F">
        <w:rPr>
          <w:rFonts w:ascii="Times New Roman" w:hAnsi="Times New Roman" w:cs="Times New Roman"/>
          <w:b/>
          <w:i/>
          <w:sz w:val="28"/>
          <w:szCs w:val="28"/>
          <w:lang w:val="ru-RU"/>
        </w:rPr>
        <w:t>18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матеріалами </w:t>
      </w:r>
    </w:p>
    <w:p w:rsidR="00283A0B" w:rsidRPr="0003290F" w:rsidRDefault="0003290F" w:rsidP="00032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90F">
        <w:rPr>
          <w:rFonts w:ascii="Times New Roman" w:hAnsi="Times New Roman" w:cs="Times New Roman"/>
          <w:color w:val="000000"/>
          <w:sz w:val="28"/>
          <w:szCs w:val="28"/>
        </w:rPr>
        <w:t xml:space="preserve">Банківська справа [Електронний ресурс] : методичні рекомендації до самостійної роботи студентів спеціальності 072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3290F">
        <w:rPr>
          <w:rFonts w:ascii="Times New Roman" w:hAnsi="Times New Roman" w:cs="Times New Roman"/>
          <w:color w:val="000000"/>
          <w:sz w:val="28"/>
          <w:szCs w:val="28"/>
        </w:rPr>
        <w:t>Фінанси, банківська справа та страхування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3290F">
        <w:rPr>
          <w:rFonts w:ascii="Times New Roman" w:hAnsi="Times New Roman" w:cs="Times New Roman"/>
          <w:color w:val="000000"/>
          <w:sz w:val="28"/>
          <w:szCs w:val="28"/>
        </w:rPr>
        <w:t xml:space="preserve"> першого (бакалаврського) рівня / уклад. О. М. Рац. – Харків : ХНЕУ ім. С. Кузнеця, 2023. – 47 с.</w:t>
      </w:r>
      <w:r w:rsidR="001B5B7B" w:rsidRPr="0003290F">
        <w:rPr>
          <w:rFonts w:ascii="Times New Roman" w:hAnsi="Times New Roman" w:cs="Times New Roman"/>
        </w:rPr>
        <w:t xml:space="preserve"> </w:t>
      </w:r>
      <w:r w:rsidR="00283A0B" w:rsidRPr="0003290F">
        <w:rPr>
          <w:rFonts w:ascii="Times New Roman" w:hAnsi="Times New Roman" w:cs="Times New Roman"/>
          <w:sz w:val="28"/>
          <w:szCs w:val="28"/>
        </w:rPr>
        <w:t>(Тема-</w:t>
      </w:r>
      <w:r w:rsidR="001B5B7B" w:rsidRPr="0003290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83A0B" w:rsidRPr="0003290F">
        <w:rPr>
          <w:rFonts w:ascii="Times New Roman" w:hAnsi="Times New Roman" w:cs="Times New Roman"/>
          <w:sz w:val="28"/>
          <w:szCs w:val="28"/>
        </w:rPr>
        <w:t>)</w:t>
      </w:r>
    </w:p>
    <w:p w:rsidR="00283A0B" w:rsidRPr="00283A0B" w:rsidRDefault="00283A0B" w:rsidP="00032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826F8F" w:rsidRDefault="009A1E36" w:rsidP="00032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826F8F" w:rsidRPr="00826F8F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826F8F" w:rsidRPr="00993AFA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826F8F" w:rsidRPr="00826F8F" w:rsidRDefault="00826F8F" w:rsidP="000329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826F8F" w:rsidRPr="00826F8F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3290F"/>
    <w:rsid w:val="000450C5"/>
    <w:rsid w:val="0007531D"/>
    <w:rsid w:val="000B72CC"/>
    <w:rsid w:val="00194435"/>
    <w:rsid w:val="001B5B7B"/>
    <w:rsid w:val="00283A0B"/>
    <w:rsid w:val="002B6643"/>
    <w:rsid w:val="00312621"/>
    <w:rsid w:val="00323D01"/>
    <w:rsid w:val="0039283A"/>
    <w:rsid w:val="003D59AF"/>
    <w:rsid w:val="003E0B32"/>
    <w:rsid w:val="003E5FE8"/>
    <w:rsid w:val="00425050"/>
    <w:rsid w:val="00490522"/>
    <w:rsid w:val="004C177D"/>
    <w:rsid w:val="006D0956"/>
    <w:rsid w:val="006F7F14"/>
    <w:rsid w:val="00826F8F"/>
    <w:rsid w:val="00916CDF"/>
    <w:rsid w:val="00931DA2"/>
    <w:rsid w:val="009A1E36"/>
    <w:rsid w:val="009E57A2"/>
    <w:rsid w:val="00A149E3"/>
    <w:rsid w:val="00A73FBA"/>
    <w:rsid w:val="00AA02AC"/>
    <w:rsid w:val="00B97281"/>
    <w:rsid w:val="00BE055D"/>
    <w:rsid w:val="00C03BD0"/>
    <w:rsid w:val="00C63296"/>
    <w:rsid w:val="00CF3AEF"/>
    <w:rsid w:val="00D27AF4"/>
    <w:rsid w:val="00DF7CD3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FF05"/>
  <w15:docId w15:val="{1B30928C-7542-44A4-AF55-BCB1CD6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5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B5B7B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B5B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B5B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2020-03-13T08:44:00Z</dcterms:created>
  <dcterms:modified xsi:type="dcterms:W3CDTF">2025-09-08T07:20:00Z</dcterms:modified>
</cp:coreProperties>
</file>