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18B7" w14:textId="1696B1FD" w:rsidR="00251C69" w:rsidRPr="00251C69" w:rsidRDefault="00251C69" w:rsidP="00251C69">
      <w:pPr>
        <w:jc w:val="center"/>
        <w:rPr>
          <w:rFonts w:ascii="Times New Roman" w:hAnsi="Times New Roman" w:cs="Times New Roman"/>
          <w:sz w:val="28"/>
          <w:szCs w:val="28"/>
          <w:lang w:val="uk-UA"/>
        </w:rPr>
      </w:pPr>
      <w:r w:rsidRPr="00251C69">
        <w:rPr>
          <w:rFonts w:ascii="Times New Roman" w:hAnsi="Times New Roman" w:cs="Times New Roman"/>
          <w:sz w:val="28"/>
          <w:szCs w:val="28"/>
          <w:lang w:val="uk-UA"/>
        </w:rPr>
        <w:t>Лабораторна робота</w:t>
      </w:r>
      <w:r>
        <w:rPr>
          <w:rFonts w:ascii="Times New Roman" w:hAnsi="Times New Roman" w:cs="Times New Roman"/>
          <w:sz w:val="28"/>
          <w:szCs w:val="28"/>
          <w:lang w:val="uk-UA"/>
        </w:rPr>
        <w:t xml:space="preserve"> №7</w:t>
      </w:r>
    </w:p>
    <w:p w14:paraId="1016228B" w14:textId="04E314C2" w:rsidR="00251C69" w:rsidRPr="00251C69" w:rsidRDefault="00251C69" w:rsidP="00251C69">
      <w:pPr>
        <w:jc w:val="both"/>
        <w:rPr>
          <w:rFonts w:ascii="Times New Roman" w:hAnsi="Times New Roman" w:cs="Times New Roman"/>
          <w:b/>
          <w:bCs/>
          <w:sz w:val="28"/>
          <w:szCs w:val="28"/>
          <w:lang w:val="uk-UA"/>
        </w:rPr>
      </w:pPr>
      <w:r w:rsidRPr="00251C69">
        <w:rPr>
          <w:rFonts w:ascii="Times New Roman" w:hAnsi="Times New Roman" w:cs="Times New Roman"/>
          <w:b/>
          <w:bCs/>
          <w:sz w:val="28"/>
          <w:szCs w:val="28"/>
        </w:rPr>
        <w:t>ОХОРОНА ВИДІВ ЛІСОВИХ ЗВІРІВ В УКРАЇНІ ТА ЗА КОРДОНОМ</w:t>
      </w:r>
    </w:p>
    <w:p w14:paraId="6DF4575F" w14:textId="646B531B" w:rsidR="00251C69" w:rsidRPr="00251C69" w:rsidRDefault="00251C69" w:rsidP="00251C69">
      <w:pPr>
        <w:jc w:val="both"/>
        <w:rPr>
          <w:rFonts w:ascii="Times New Roman" w:hAnsi="Times New Roman" w:cs="Times New Roman"/>
          <w:sz w:val="28"/>
          <w:szCs w:val="28"/>
          <w:lang w:val="uk-UA"/>
        </w:rPr>
      </w:pPr>
      <w:r w:rsidRPr="00251C69">
        <w:rPr>
          <w:rFonts w:ascii="Times New Roman" w:hAnsi="Times New Roman" w:cs="Times New Roman"/>
          <w:b/>
          <w:bCs/>
          <w:sz w:val="28"/>
          <w:szCs w:val="28"/>
          <w:lang w:val="uk-UA"/>
        </w:rPr>
        <w:t>Мета роботи:</w:t>
      </w:r>
      <w:r w:rsidRPr="00251C69">
        <w:rPr>
          <w:rFonts w:ascii="Times New Roman" w:hAnsi="Times New Roman" w:cs="Times New Roman"/>
          <w:sz w:val="28"/>
          <w:szCs w:val="28"/>
          <w:lang w:val="uk-UA"/>
        </w:rPr>
        <w:t xml:space="preserve"> Ознайомитися з основними принципами та методами охорони рідкісних і зникаючих видів лісових звірів на прикладі України та інших країн, проаналізувати ефективність природоохоронних заходів.</w:t>
      </w:r>
    </w:p>
    <w:p w14:paraId="2207C597" w14:textId="45A83831" w:rsidR="00251C69" w:rsidRPr="00251C69" w:rsidRDefault="00251C69" w:rsidP="00251C69">
      <w:pPr>
        <w:jc w:val="center"/>
        <w:rPr>
          <w:rFonts w:ascii="Times New Roman" w:hAnsi="Times New Roman" w:cs="Times New Roman"/>
          <w:b/>
          <w:bCs/>
          <w:sz w:val="28"/>
          <w:szCs w:val="28"/>
        </w:rPr>
      </w:pPr>
      <w:r w:rsidRPr="00251C69">
        <w:rPr>
          <w:rFonts w:ascii="Times New Roman" w:hAnsi="Times New Roman" w:cs="Times New Roman"/>
          <w:b/>
          <w:bCs/>
          <w:sz w:val="28"/>
          <w:szCs w:val="28"/>
        </w:rPr>
        <w:t>Національний рівень: Червона книга України</w:t>
      </w:r>
    </w:p>
    <w:p w14:paraId="1F33F585" w14:textId="798CA4E5" w:rsidR="00251C69" w:rsidRPr="00251C69" w:rsidRDefault="00667BB9" w:rsidP="00251C69">
      <w:pPr>
        <w:jc w:val="both"/>
        <w:rPr>
          <w:rFonts w:ascii="Times New Roman" w:hAnsi="Times New Roman" w:cs="Times New Roman"/>
          <w:sz w:val="28"/>
          <w:szCs w:val="28"/>
        </w:rPr>
      </w:pPr>
      <w:hyperlink r:id="rId6" w:history="1">
        <w:r w:rsidR="00251C69" w:rsidRPr="00251C69">
          <w:rPr>
            <w:rStyle w:val="ae"/>
            <w:rFonts w:ascii="Times New Roman" w:hAnsi="Times New Roman" w:cs="Times New Roman"/>
            <w:b/>
            <w:bCs/>
            <w:sz w:val="28"/>
            <w:szCs w:val="28"/>
          </w:rPr>
          <w:t>Червона книга України (ЧКУ)</w:t>
        </w:r>
      </w:hyperlink>
      <w:r w:rsidR="00251C69" w:rsidRPr="00251C69">
        <w:rPr>
          <w:rFonts w:ascii="Times New Roman" w:hAnsi="Times New Roman" w:cs="Times New Roman"/>
          <w:sz w:val="28"/>
          <w:szCs w:val="28"/>
        </w:rPr>
        <w:t xml:space="preserve"> є </w:t>
      </w:r>
      <w:r w:rsidR="00251C69" w:rsidRPr="00251C69">
        <w:rPr>
          <w:rFonts w:ascii="Times New Roman" w:hAnsi="Times New Roman" w:cs="Times New Roman"/>
          <w:b/>
          <w:bCs/>
          <w:sz w:val="28"/>
          <w:szCs w:val="28"/>
        </w:rPr>
        <w:t>національним</w:t>
      </w:r>
      <w:r w:rsidR="00251C69" w:rsidRPr="00251C69">
        <w:rPr>
          <w:rFonts w:ascii="Times New Roman" w:hAnsi="Times New Roman" w:cs="Times New Roman"/>
          <w:sz w:val="28"/>
          <w:szCs w:val="28"/>
        </w:rPr>
        <w:t xml:space="preserve"> державним документом, який має </w:t>
      </w:r>
      <w:r w:rsidR="00251C69" w:rsidRPr="00251C69">
        <w:rPr>
          <w:rFonts w:ascii="Times New Roman" w:hAnsi="Times New Roman" w:cs="Times New Roman"/>
          <w:b/>
          <w:bCs/>
          <w:sz w:val="28"/>
          <w:szCs w:val="28"/>
        </w:rPr>
        <w:t>законодавчу силу</w:t>
      </w:r>
      <w:r w:rsidR="00251C69" w:rsidRPr="00251C69">
        <w:rPr>
          <w:rFonts w:ascii="Times New Roman" w:hAnsi="Times New Roman" w:cs="Times New Roman"/>
          <w:sz w:val="28"/>
          <w:szCs w:val="28"/>
        </w:rPr>
        <w:t>.</w:t>
      </w:r>
    </w:p>
    <w:p w14:paraId="275EA39E" w14:textId="77777777" w:rsidR="00251C69" w:rsidRPr="00251C69" w:rsidRDefault="00251C69" w:rsidP="00251C69">
      <w:pPr>
        <w:numPr>
          <w:ilvl w:val="0"/>
          <w:numId w:val="2"/>
        </w:numPr>
        <w:jc w:val="both"/>
        <w:rPr>
          <w:rFonts w:ascii="Times New Roman" w:hAnsi="Times New Roman" w:cs="Times New Roman"/>
          <w:sz w:val="28"/>
          <w:szCs w:val="28"/>
        </w:rPr>
      </w:pPr>
      <w:r w:rsidRPr="00251C69">
        <w:rPr>
          <w:rFonts w:ascii="Times New Roman" w:hAnsi="Times New Roman" w:cs="Times New Roman"/>
          <w:b/>
          <w:bCs/>
          <w:sz w:val="28"/>
          <w:szCs w:val="28"/>
        </w:rPr>
        <w:t>Основна функція:</w:t>
      </w:r>
      <w:r w:rsidRPr="00251C69">
        <w:rPr>
          <w:rFonts w:ascii="Times New Roman" w:hAnsi="Times New Roman" w:cs="Times New Roman"/>
          <w:sz w:val="28"/>
          <w:szCs w:val="28"/>
        </w:rPr>
        <w:t xml:space="preserve"> Зведення відомостей про </w:t>
      </w:r>
      <w:r w:rsidRPr="00251C69">
        <w:rPr>
          <w:rFonts w:ascii="Times New Roman" w:hAnsi="Times New Roman" w:cs="Times New Roman"/>
          <w:b/>
          <w:bCs/>
          <w:sz w:val="28"/>
          <w:szCs w:val="28"/>
        </w:rPr>
        <w:t>рідкісні та такі, що перебувають під загрозою зникнення</w:t>
      </w:r>
      <w:r w:rsidRPr="00251C69">
        <w:rPr>
          <w:rFonts w:ascii="Times New Roman" w:hAnsi="Times New Roman" w:cs="Times New Roman"/>
          <w:sz w:val="28"/>
          <w:szCs w:val="28"/>
        </w:rPr>
        <w:t>, види тваринного і рослинного світу на території України, її континентальному шельфі та в межах її виняткової (морської) економічної зони.</w:t>
      </w:r>
    </w:p>
    <w:p w14:paraId="74B7B5FE" w14:textId="77777777" w:rsidR="00251C69" w:rsidRPr="00251C69" w:rsidRDefault="00251C69" w:rsidP="00251C69">
      <w:pPr>
        <w:numPr>
          <w:ilvl w:val="0"/>
          <w:numId w:val="2"/>
        </w:numPr>
        <w:jc w:val="both"/>
        <w:rPr>
          <w:rFonts w:ascii="Times New Roman" w:hAnsi="Times New Roman" w:cs="Times New Roman"/>
          <w:sz w:val="28"/>
          <w:szCs w:val="28"/>
        </w:rPr>
      </w:pPr>
      <w:r w:rsidRPr="00251C69">
        <w:rPr>
          <w:rFonts w:ascii="Times New Roman" w:hAnsi="Times New Roman" w:cs="Times New Roman"/>
          <w:b/>
          <w:bCs/>
          <w:sz w:val="28"/>
          <w:szCs w:val="28"/>
        </w:rPr>
        <w:t>Регулювання:</w:t>
      </w:r>
      <w:r w:rsidRPr="00251C69">
        <w:rPr>
          <w:rFonts w:ascii="Times New Roman" w:hAnsi="Times New Roman" w:cs="Times New Roman"/>
          <w:sz w:val="28"/>
          <w:szCs w:val="28"/>
        </w:rPr>
        <w:t xml:space="preserve"> Види, занесені до ЧКУ, підлягають </w:t>
      </w:r>
      <w:r w:rsidRPr="00251C69">
        <w:rPr>
          <w:rFonts w:ascii="Times New Roman" w:hAnsi="Times New Roman" w:cs="Times New Roman"/>
          <w:b/>
          <w:bCs/>
          <w:sz w:val="28"/>
          <w:szCs w:val="28"/>
        </w:rPr>
        <w:t>особливій охороні</w:t>
      </w:r>
      <w:r w:rsidRPr="00251C69">
        <w:rPr>
          <w:rFonts w:ascii="Times New Roman" w:hAnsi="Times New Roman" w:cs="Times New Roman"/>
          <w:sz w:val="28"/>
          <w:szCs w:val="28"/>
        </w:rPr>
        <w:t xml:space="preserve"> на всій території України. Їхнє вилучення з природного середовища (добування, збирання) дозволяється лише у виняткових випадках за спеціальним дозволом, виданим Міністерством захисту довкілля та природних ресурсів.</w:t>
      </w:r>
    </w:p>
    <w:p w14:paraId="46CDCA0F" w14:textId="77777777" w:rsidR="00251C69" w:rsidRPr="004C53F5" w:rsidRDefault="00251C69" w:rsidP="00251C69">
      <w:pPr>
        <w:numPr>
          <w:ilvl w:val="0"/>
          <w:numId w:val="2"/>
        </w:numPr>
        <w:jc w:val="both"/>
        <w:rPr>
          <w:rFonts w:ascii="Times New Roman" w:hAnsi="Times New Roman" w:cs="Times New Roman"/>
          <w:sz w:val="28"/>
          <w:szCs w:val="28"/>
        </w:rPr>
      </w:pPr>
      <w:r w:rsidRPr="00251C69">
        <w:rPr>
          <w:rFonts w:ascii="Times New Roman" w:hAnsi="Times New Roman" w:cs="Times New Roman"/>
          <w:b/>
          <w:bCs/>
          <w:sz w:val="28"/>
          <w:szCs w:val="28"/>
        </w:rPr>
        <w:t>Категорії:</w:t>
      </w:r>
      <w:r w:rsidRPr="00251C69">
        <w:rPr>
          <w:rFonts w:ascii="Times New Roman" w:hAnsi="Times New Roman" w:cs="Times New Roman"/>
          <w:sz w:val="28"/>
          <w:szCs w:val="28"/>
        </w:rPr>
        <w:t xml:space="preserve"> Як і МСОП, ЧКУ використовує категорії статусу (наприклад, </w:t>
      </w:r>
      <w:r w:rsidRPr="00251C69">
        <w:rPr>
          <w:rFonts w:ascii="Times New Roman" w:hAnsi="Times New Roman" w:cs="Times New Roman"/>
          <w:b/>
          <w:bCs/>
          <w:sz w:val="28"/>
          <w:szCs w:val="28"/>
        </w:rPr>
        <w:t>Зниклий</w:t>
      </w:r>
      <w:r w:rsidRPr="00251C69">
        <w:rPr>
          <w:rFonts w:ascii="Times New Roman" w:hAnsi="Times New Roman" w:cs="Times New Roman"/>
          <w:sz w:val="28"/>
          <w:szCs w:val="28"/>
        </w:rPr>
        <w:t xml:space="preserve">, </w:t>
      </w:r>
      <w:r w:rsidRPr="00251C69">
        <w:rPr>
          <w:rFonts w:ascii="Times New Roman" w:hAnsi="Times New Roman" w:cs="Times New Roman"/>
          <w:b/>
          <w:bCs/>
          <w:sz w:val="28"/>
          <w:szCs w:val="28"/>
        </w:rPr>
        <w:t>Зникаючий</w:t>
      </w:r>
      <w:r w:rsidRPr="00251C69">
        <w:rPr>
          <w:rFonts w:ascii="Times New Roman" w:hAnsi="Times New Roman" w:cs="Times New Roman"/>
          <w:sz w:val="28"/>
          <w:szCs w:val="28"/>
        </w:rPr>
        <w:t xml:space="preserve">, </w:t>
      </w:r>
      <w:r w:rsidRPr="00251C69">
        <w:rPr>
          <w:rFonts w:ascii="Times New Roman" w:hAnsi="Times New Roman" w:cs="Times New Roman"/>
          <w:b/>
          <w:bCs/>
          <w:sz w:val="28"/>
          <w:szCs w:val="28"/>
        </w:rPr>
        <w:t>Вразливий</w:t>
      </w:r>
      <w:r w:rsidRPr="00251C69">
        <w:rPr>
          <w:rFonts w:ascii="Times New Roman" w:hAnsi="Times New Roman" w:cs="Times New Roman"/>
          <w:sz w:val="28"/>
          <w:szCs w:val="28"/>
        </w:rPr>
        <w:t xml:space="preserve">, </w:t>
      </w:r>
      <w:r w:rsidRPr="00251C69">
        <w:rPr>
          <w:rFonts w:ascii="Times New Roman" w:hAnsi="Times New Roman" w:cs="Times New Roman"/>
          <w:b/>
          <w:bCs/>
          <w:sz w:val="28"/>
          <w:szCs w:val="28"/>
        </w:rPr>
        <w:t>Рідкісний</w:t>
      </w:r>
      <w:r w:rsidRPr="00251C69">
        <w:rPr>
          <w:rFonts w:ascii="Times New Roman" w:hAnsi="Times New Roman" w:cs="Times New Roman"/>
          <w:sz w:val="28"/>
          <w:szCs w:val="28"/>
        </w:rPr>
        <w:t>).</w:t>
      </w:r>
    </w:p>
    <w:p w14:paraId="0F9243EE" w14:textId="77777777" w:rsidR="004C53F5" w:rsidRPr="004C53F5" w:rsidRDefault="004C53F5" w:rsidP="004C53F5">
      <w:pPr>
        <w:ind w:firstLine="709"/>
        <w:jc w:val="both"/>
        <w:rPr>
          <w:rFonts w:ascii="Times New Roman" w:hAnsi="Times New Roman" w:cs="Times New Roman"/>
          <w:sz w:val="28"/>
          <w:szCs w:val="28"/>
        </w:rPr>
      </w:pPr>
      <w:r w:rsidRPr="004C53F5">
        <w:rPr>
          <w:rFonts w:ascii="Times New Roman" w:hAnsi="Times New Roman" w:cs="Times New Roman"/>
          <w:sz w:val="28"/>
          <w:szCs w:val="28"/>
        </w:rPr>
        <w:t>Червона книга України — основний документ, в якому узагальнено матеріали про сучасний стан рідкісних і таких, що знаходяться під загрозою зникнення, видів тварин і рослин, на підставі якого розробляються наукові і практичні заходи, спрямовані на їх охорону, відтворення і раціональне використання.</w:t>
      </w:r>
    </w:p>
    <w:p w14:paraId="1E981521" w14:textId="7944AECA" w:rsidR="004C53F5" w:rsidRDefault="004C53F5" w:rsidP="004C53F5">
      <w:pPr>
        <w:ind w:firstLine="709"/>
        <w:jc w:val="both"/>
        <w:rPr>
          <w:rFonts w:ascii="Times New Roman" w:hAnsi="Times New Roman" w:cs="Times New Roman"/>
          <w:sz w:val="28"/>
          <w:szCs w:val="28"/>
          <w:lang w:val="uk-UA"/>
        </w:rPr>
      </w:pPr>
      <w:r w:rsidRPr="004C53F5">
        <w:rPr>
          <w:rFonts w:ascii="Times New Roman" w:hAnsi="Times New Roman" w:cs="Times New Roman"/>
          <w:sz w:val="28"/>
          <w:szCs w:val="28"/>
        </w:rPr>
        <w:t>До Червоної книги України заносяться види тварин і рослин, які постійно або тимчасово перебувають чи зростають у природних умовах на території України, в межах її територіальних вод, континентального шельфу та виняткової (морської) економічної зони, і знаходяться під загрозою зникнення. Занесені до Червоної книги України види тварин і рослин підлягають особливій охороні на всій території України.</w:t>
      </w:r>
    </w:p>
    <w:p w14:paraId="121E73EF" w14:textId="77777777" w:rsidR="004C53F5" w:rsidRPr="004C53F5" w:rsidRDefault="004C53F5" w:rsidP="004C53F5">
      <w:pPr>
        <w:ind w:firstLine="709"/>
        <w:jc w:val="both"/>
        <w:rPr>
          <w:rFonts w:ascii="Times New Roman" w:hAnsi="Times New Roman" w:cs="Times New Roman"/>
          <w:sz w:val="28"/>
          <w:szCs w:val="28"/>
        </w:rPr>
      </w:pPr>
      <w:r w:rsidRPr="004C53F5">
        <w:rPr>
          <w:rFonts w:ascii="Times New Roman" w:hAnsi="Times New Roman" w:cs="Times New Roman"/>
          <w:sz w:val="28"/>
          <w:szCs w:val="28"/>
        </w:rPr>
        <w:t>Перше однотомне видання Червоної книги України було видано у 1980 р. і до нього було включено 85 видів тварин та 151 вид судинних рослин.</w:t>
      </w:r>
    </w:p>
    <w:p w14:paraId="35525830" w14:textId="77777777" w:rsidR="004C53F5" w:rsidRPr="004C53F5" w:rsidRDefault="004C53F5" w:rsidP="004C53F5">
      <w:pPr>
        <w:ind w:firstLine="709"/>
        <w:jc w:val="both"/>
        <w:rPr>
          <w:rFonts w:ascii="Times New Roman" w:hAnsi="Times New Roman" w:cs="Times New Roman"/>
          <w:sz w:val="28"/>
          <w:szCs w:val="28"/>
        </w:rPr>
      </w:pPr>
      <w:r w:rsidRPr="004C53F5">
        <w:rPr>
          <w:rFonts w:ascii="Times New Roman" w:hAnsi="Times New Roman" w:cs="Times New Roman"/>
          <w:sz w:val="28"/>
          <w:szCs w:val="28"/>
        </w:rPr>
        <w:t xml:space="preserve">Друге видання Червоної книги України було підготовлено у двох томах. Перший том — «Тваринний світ» — був надрукований у 1994 р. і налічує 382 </w:t>
      </w:r>
      <w:r w:rsidRPr="004C53F5">
        <w:rPr>
          <w:rFonts w:ascii="Times New Roman" w:hAnsi="Times New Roman" w:cs="Times New Roman"/>
          <w:sz w:val="28"/>
          <w:szCs w:val="28"/>
        </w:rPr>
        <w:lastRenderedPageBreak/>
        <w:t>види. Другий том — «Рослинний світ» — вийшов друком у 1996 р. і налічує 541 вид.</w:t>
      </w:r>
    </w:p>
    <w:p w14:paraId="330E0467" w14:textId="77777777" w:rsidR="004C53F5" w:rsidRPr="004C53F5" w:rsidRDefault="004C53F5" w:rsidP="004C53F5">
      <w:pPr>
        <w:ind w:firstLine="709"/>
        <w:jc w:val="both"/>
        <w:rPr>
          <w:rFonts w:ascii="Times New Roman" w:hAnsi="Times New Roman" w:cs="Times New Roman"/>
          <w:sz w:val="28"/>
          <w:szCs w:val="28"/>
        </w:rPr>
      </w:pPr>
      <w:r w:rsidRPr="004C53F5">
        <w:rPr>
          <w:rFonts w:ascii="Times New Roman" w:hAnsi="Times New Roman" w:cs="Times New Roman"/>
          <w:sz w:val="28"/>
          <w:szCs w:val="28"/>
        </w:rPr>
        <w:t>Третє видання Червоної книги України, видане через 13 років після випуску другого тому другого видання, включає 542 види тварин та 826 видів рослин і грибів. У ньому враховані сучасні наукові дані щодо чисельності та поширення видів, положення міжнародних договорів, Стороною яких стала Україна протягом останніх 10-15 років, зокрема Конвенції про біологічне різноманіття, Конвенції про міжнародну торгівлю видами дикої фауни і флори, що перебувають під загрозою зникнення (CITES), Конвенції про збереження мігруючих видів диких тварин (Боннської конвенції), Конвенції про збереження дикої флори і фауни та природних середовищ існування в Європі (Бернської конвенції) тощо.</w:t>
      </w:r>
    </w:p>
    <w:p w14:paraId="3BCBAA87" w14:textId="77777777" w:rsidR="004C53F5" w:rsidRPr="004C53F5" w:rsidRDefault="004C53F5" w:rsidP="004C53F5">
      <w:pPr>
        <w:ind w:firstLine="709"/>
        <w:jc w:val="both"/>
        <w:rPr>
          <w:rFonts w:ascii="Times New Roman" w:hAnsi="Times New Roman" w:cs="Times New Roman"/>
          <w:sz w:val="28"/>
          <w:szCs w:val="28"/>
        </w:rPr>
      </w:pPr>
      <w:r w:rsidRPr="004C53F5">
        <w:rPr>
          <w:rFonts w:ascii="Times New Roman" w:hAnsi="Times New Roman" w:cs="Times New Roman"/>
          <w:sz w:val="28"/>
          <w:szCs w:val="28"/>
        </w:rPr>
        <w:t>Нове видання Червоної книги України є результатом праці великого колективу авторів з різних наукових установ, передусім Інституту зоології ім. І.І. Шмальгаузена НАН України, Інституту ботаніки ім. М. Г. Холодного НАН України, інших організацій, окремих фахівців.</w:t>
      </w:r>
    </w:p>
    <w:p w14:paraId="0F59BEFC" w14:textId="77777777" w:rsidR="004C53F5" w:rsidRPr="004C53F5" w:rsidRDefault="004C53F5" w:rsidP="004C53F5">
      <w:pPr>
        <w:ind w:firstLine="709"/>
        <w:jc w:val="both"/>
        <w:rPr>
          <w:rFonts w:ascii="Times New Roman" w:hAnsi="Times New Roman" w:cs="Times New Roman"/>
          <w:sz w:val="28"/>
          <w:szCs w:val="28"/>
        </w:rPr>
      </w:pPr>
      <w:r w:rsidRPr="004C53F5">
        <w:rPr>
          <w:rFonts w:ascii="Times New Roman" w:hAnsi="Times New Roman" w:cs="Times New Roman"/>
          <w:sz w:val="28"/>
          <w:szCs w:val="28"/>
        </w:rPr>
        <w:t>Координацію робіт щодо підготовки третього видання Червоної книги України здійснювала Національна комісія з питань Червоної книги України та Міністерство охорони навколишнього природного середовища України.</w:t>
      </w:r>
    </w:p>
    <w:p w14:paraId="1FE08DC7" w14:textId="01007708" w:rsidR="004C53F5" w:rsidRDefault="004C53F5" w:rsidP="004C53F5">
      <w:pPr>
        <w:ind w:firstLine="709"/>
        <w:jc w:val="both"/>
        <w:rPr>
          <w:rFonts w:ascii="Times New Roman" w:hAnsi="Times New Roman" w:cs="Times New Roman"/>
          <w:sz w:val="28"/>
          <w:szCs w:val="28"/>
          <w:lang w:val="uk-UA"/>
        </w:rPr>
      </w:pPr>
      <w:r w:rsidRPr="004C53F5">
        <w:rPr>
          <w:rFonts w:ascii="Times New Roman" w:hAnsi="Times New Roman" w:cs="Times New Roman"/>
          <w:sz w:val="28"/>
          <w:szCs w:val="28"/>
        </w:rPr>
        <w:t>Видання Червоної книги України є вагомим внеском у справу збереження різноманітності тваринного і рослинного світу України як основи сталого розвитку держави для теперішнього і майбутніх поколінь.</w:t>
      </w:r>
    </w:p>
    <w:p w14:paraId="27B014EF" w14:textId="77777777" w:rsidR="004C53F5" w:rsidRPr="004C53F5" w:rsidRDefault="004C53F5" w:rsidP="004C53F5">
      <w:pPr>
        <w:ind w:firstLine="709"/>
        <w:jc w:val="both"/>
        <w:rPr>
          <w:rFonts w:ascii="Times New Roman" w:hAnsi="Times New Roman" w:cs="Times New Roman"/>
          <w:sz w:val="28"/>
          <w:szCs w:val="28"/>
        </w:rPr>
      </w:pPr>
      <w:r w:rsidRPr="004C53F5">
        <w:rPr>
          <w:rFonts w:ascii="Times New Roman" w:hAnsi="Times New Roman" w:cs="Times New Roman"/>
          <w:sz w:val="28"/>
          <w:szCs w:val="28"/>
          <w:lang w:val="uk-UA"/>
        </w:rPr>
        <w:t xml:space="preserve">Тваринний світ України нараховує близько 45 тис. видів, серед яких чимало рідкісних, реліктових або ендемічних видів. </w:t>
      </w:r>
      <w:r w:rsidRPr="004C53F5">
        <w:rPr>
          <w:rFonts w:ascii="Times New Roman" w:hAnsi="Times New Roman" w:cs="Times New Roman"/>
          <w:sz w:val="28"/>
          <w:szCs w:val="28"/>
        </w:rPr>
        <w:t>На жаль, зростаючий антропогенний тиск продовжує негативно впливати на тваринний світ, і все більша кількість видів потребує охорони та відновлення. Головними чинниками негативного впливу на тваринний світ є знищення та трансформація природних екосистем, надмірне комерційне використання тваринного світу та браконьєрство. До третього видання Червоної книги України занесено 542 види тварин: </w:t>
      </w:r>
      <w:hyperlink r:id="rId7" w:history="1">
        <w:r w:rsidRPr="004C53F5">
          <w:rPr>
            <w:rStyle w:val="ae"/>
            <w:rFonts w:ascii="Times New Roman" w:hAnsi="Times New Roman" w:cs="Times New Roman"/>
            <w:sz w:val="28"/>
            <w:szCs w:val="28"/>
          </w:rPr>
          <w:t>гідроїдні поліпи</w:t>
        </w:r>
      </w:hyperlink>
      <w:r w:rsidRPr="004C53F5">
        <w:rPr>
          <w:rFonts w:ascii="Times New Roman" w:hAnsi="Times New Roman" w:cs="Times New Roman"/>
          <w:sz w:val="28"/>
          <w:szCs w:val="28"/>
        </w:rPr>
        <w:t> (2 види), </w:t>
      </w:r>
      <w:hyperlink r:id="rId8" w:history="1">
        <w:r w:rsidRPr="004C53F5">
          <w:rPr>
            <w:rStyle w:val="ae"/>
            <w:rFonts w:ascii="Times New Roman" w:hAnsi="Times New Roman" w:cs="Times New Roman"/>
            <w:sz w:val="28"/>
            <w:szCs w:val="28"/>
          </w:rPr>
          <w:t>круглі</w:t>
        </w:r>
      </w:hyperlink>
      <w:r w:rsidRPr="004C53F5">
        <w:rPr>
          <w:rFonts w:ascii="Times New Roman" w:hAnsi="Times New Roman" w:cs="Times New Roman"/>
          <w:sz w:val="28"/>
          <w:szCs w:val="28"/>
        </w:rPr>
        <w:t> (2) та </w:t>
      </w:r>
      <w:hyperlink r:id="rId9" w:history="1">
        <w:r w:rsidRPr="004C53F5">
          <w:rPr>
            <w:rStyle w:val="ae"/>
            <w:rFonts w:ascii="Times New Roman" w:hAnsi="Times New Roman" w:cs="Times New Roman"/>
            <w:sz w:val="28"/>
            <w:szCs w:val="28"/>
          </w:rPr>
          <w:t>кільч</w:t>
        </w:r>
        <w:r w:rsidRPr="004C53F5">
          <w:rPr>
            <w:rStyle w:val="ae"/>
            <w:rFonts w:ascii="Times New Roman" w:hAnsi="Times New Roman" w:cs="Times New Roman"/>
            <w:sz w:val="28"/>
            <w:szCs w:val="28"/>
          </w:rPr>
          <w:t>асті</w:t>
        </w:r>
      </w:hyperlink>
      <w:r w:rsidRPr="004C53F5">
        <w:rPr>
          <w:rFonts w:ascii="Times New Roman" w:hAnsi="Times New Roman" w:cs="Times New Roman"/>
          <w:sz w:val="28"/>
          <w:szCs w:val="28"/>
        </w:rPr>
        <w:t> (9) черви, </w:t>
      </w:r>
      <w:hyperlink r:id="rId10" w:history="1">
        <w:r w:rsidRPr="004C53F5">
          <w:rPr>
            <w:rStyle w:val="ae"/>
            <w:rFonts w:ascii="Times New Roman" w:hAnsi="Times New Roman" w:cs="Times New Roman"/>
            <w:sz w:val="28"/>
            <w:szCs w:val="28"/>
          </w:rPr>
          <w:t>ракоподібні</w:t>
        </w:r>
      </w:hyperlink>
      <w:r w:rsidRPr="004C53F5">
        <w:rPr>
          <w:rFonts w:ascii="Times New Roman" w:hAnsi="Times New Roman" w:cs="Times New Roman"/>
          <w:sz w:val="28"/>
          <w:szCs w:val="28"/>
        </w:rPr>
        <w:t> (31), </w:t>
      </w:r>
      <w:hyperlink r:id="rId11" w:history="1">
        <w:r w:rsidRPr="004C53F5">
          <w:rPr>
            <w:rStyle w:val="ae"/>
            <w:rFonts w:ascii="Times New Roman" w:hAnsi="Times New Roman" w:cs="Times New Roman"/>
            <w:sz w:val="28"/>
            <w:szCs w:val="28"/>
          </w:rPr>
          <w:t>павукоподібні</w:t>
        </w:r>
      </w:hyperlink>
      <w:r w:rsidRPr="004C53F5">
        <w:rPr>
          <w:rFonts w:ascii="Times New Roman" w:hAnsi="Times New Roman" w:cs="Times New Roman"/>
          <w:sz w:val="28"/>
          <w:szCs w:val="28"/>
        </w:rPr>
        <w:t> (2)та </w:t>
      </w:r>
      <w:hyperlink r:id="rId12" w:history="1">
        <w:r w:rsidRPr="004C53F5">
          <w:rPr>
            <w:rStyle w:val="ae"/>
            <w:rFonts w:ascii="Times New Roman" w:hAnsi="Times New Roman" w:cs="Times New Roman"/>
            <w:sz w:val="28"/>
            <w:szCs w:val="28"/>
          </w:rPr>
          <w:t>багатоніжки</w:t>
        </w:r>
      </w:hyperlink>
      <w:r w:rsidRPr="004C53F5">
        <w:rPr>
          <w:rFonts w:ascii="Times New Roman" w:hAnsi="Times New Roman" w:cs="Times New Roman"/>
          <w:sz w:val="28"/>
          <w:szCs w:val="28"/>
        </w:rPr>
        <w:t> (3), </w:t>
      </w:r>
      <w:hyperlink r:id="rId13" w:history="1">
        <w:r w:rsidRPr="004C53F5">
          <w:rPr>
            <w:rStyle w:val="ae"/>
            <w:rFonts w:ascii="Times New Roman" w:hAnsi="Times New Roman" w:cs="Times New Roman"/>
            <w:sz w:val="28"/>
            <w:szCs w:val="28"/>
          </w:rPr>
          <w:t>ногохвістки</w:t>
        </w:r>
      </w:hyperlink>
      <w:r w:rsidRPr="004C53F5">
        <w:rPr>
          <w:rFonts w:ascii="Times New Roman" w:hAnsi="Times New Roman" w:cs="Times New Roman"/>
          <w:sz w:val="28"/>
          <w:szCs w:val="28"/>
        </w:rPr>
        <w:t> (2), </w:t>
      </w:r>
      <w:hyperlink r:id="rId14" w:history="1">
        <w:r w:rsidRPr="004C53F5">
          <w:rPr>
            <w:rStyle w:val="ae"/>
            <w:rFonts w:ascii="Times New Roman" w:hAnsi="Times New Roman" w:cs="Times New Roman"/>
            <w:sz w:val="28"/>
            <w:szCs w:val="28"/>
          </w:rPr>
          <w:t>комахи</w:t>
        </w:r>
      </w:hyperlink>
      <w:r w:rsidRPr="004C53F5">
        <w:rPr>
          <w:rFonts w:ascii="Times New Roman" w:hAnsi="Times New Roman" w:cs="Times New Roman"/>
          <w:sz w:val="28"/>
          <w:szCs w:val="28"/>
        </w:rPr>
        <w:t> (226), </w:t>
      </w:r>
      <w:hyperlink r:id="rId15" w:history="1">
        <w:r w:rsidRPr="004C53F5">
          <w:rPr>
            <w:rStyle w:val="ae"/>
            <w:rFonts w:ascii="Times New Roman" w:hAnsi="Times New Roman" w:cs="Times New Roman"/>
            <w:sz w:val="28"/>
            <w:szCs w:val="28"/>
          </w:rPr>
          <w:t>молюски</w:t>
        </w:r>
      </w:hyperlink>
      <w:r w:rsidRPr="004C53F5">
        <w:rPr>
          <w:rFonts w:ascii="Times New Roman" w:hAnsi="Times New Roman" w:cs="Times New Roman"/>
          <w:sz w:val="28"/>
          <w:szCs w:val="28"/>
        </w:rPr>
        <w:t> (20), </w:t>
      </w:r>
      <w:hyperlink r:id="rId16" w:history="1">
        <w:r w:rsidRPr="004C53F5">
          <w:rPr>
            <w:rStyle w:val="ae"/>
            <w:rFonts w:ascii="Times New Roman" w:hAnsi="Times New Roman" w:cs="Times New Roman"/>
            <w:sz w:val="28"/>
            <w:szCs w:val="28"/>
          </w:rPr>
          <w:t>круглороті</w:t>
        </w:r>
      </w:hyperlink>
      <w:r w:rsidRPr="004C53F5">
        <w:rPr>
          <w:rFonts w:ascii="Times New Roman" w:hAnsi="Times New Roman" w:cs="Times New Roman"/>
          <w:sz w:val="28"/>
          <w:szCs w:val="28"/>
        </w:rPr>
        <w:t> (2) та </w:t>
      </w:r>
      <w:hyperlink r:id="rId17" w:history="1">
        <w:r w:rsidRPr="004C53F5">
          <w:rPr>
            <w:rStyle w:val="ae"/>
            <w:rFonts w:ascii="Times New Roman" w:hAnsi="Times New Roman" w:cs="Times New Roman"/>
            <w:sz w:val="28"/>
            <w:szCs w:val="28"/>
          </w:rPr>
          <w:t>риби</w:t>
        </w:r>
      </w:hyperlink>
      <w:r w:rsidRPr="004C53F5">
        <w:rPr>
          <w:rFonts w:ascii="Times New Roman" w:hAnsi="Times New Roman" w:cs="Times New Roman"/>
          <w:sz w:val="28"/>
          <w:szCs w:val="28"/>
        </w:rPr>
        <w:t> (69), </w:t>
      </w:r>
      <w:hyperlink r:id="rId18" w:history="1">
        <w:r w:rsidRPr="004C53F5">
          <w:rPr>
            <w:rStyle w:val="ae"/>
            <w:rFonts w:ascii="Times New Roman" w:hAnsi="Times New Roman" w:cs="Times New Roman"/>
            <w:sz w:val="28"/>
            <w:szCs w:val="28"/>
          </w:rPr>
          <w:t>земноводні</w:t>
        </w:r>
      </w:hyperlink>
      <w:r w:rsidRPr="004C53F5">
        <w:rPr>
          <w:rFonts w:ascii="Times New Roman" w:hAnsi="Times New Roman" w:cs="Times New Roman"/>
          <w:sz w:val="28"/>
          <w:szCs w:val="28"/>
        </w:rPr>
        <w:t> (8), </w:t>
      </w:r>
      <w:hyperlink r:id="rId19" w:history="1">
        <w:r w:rsidRPr="004C53F5">
          <w:rPr>
            <w:rStyle w:val="ae"/>
            <w:rFonts w:ascii="Times New Roman" w:hAnsi="Times New Roman" w:cs="Times New Roman"/>
            <w:sz w:val="28"/>
            <w:szCs w:val="28"/>
          </w:rPr>
          <w:t>плазуни</w:t>
        </w:r>
      </w:hyperlink>
      <w:r w:rsidRPr="004C53F5">
        <w:rPr>
          <w:rFonts w:ascii="Times New Roman" w:hAnsi="Times New Roman" w:cs="Times New Roman"/>
          <w:sz w:val="28"/>
          <w:szCs w:val="28"/>
        </w:rPr>
        <w:t> (11), </w:t>
      </w:r>
      <w:hyperlink r:id="rId20" w:history="1">
        <w:r w:rsidRPr="004C53F5">
          <w:rPr>
            <w:rStyle w:val="ae"/>
            <w:rFonts w:ascii="Times New Roman" w:hAnsi="Times New Roman" w:cs="Times New Roman"/>
            <w:sz w:val="28"/>
            <w:szCs w:val="28"/>
          </w:rPr>
          <w:t>птахи</w:t>
        </w:r>
      </w:hyperlink>
      <w:r w:rsidRPr="004C53F5">
        <w:rPr>
          <w:rFonts w:ascii="Times New Roman" w:hAnsi="Times New Roman" w:cs="Times New Roman"/>
          <w:sz w:val="28"/>
          <w:szCs w:val="28"/>
        </w:rPr>
        <w:t> (87), </w:t>
      </w:r>
      <w:hyperlink r:id="rId21" w:history="1">
        <w:r w:rsidRPr="004C53F5">
          <w:rPr>
            <w:rStyle w:val="ae"/>
            <w:rFonts w:ascii="Times New Roman" w:hAnsi="Times New Roman" w:cs="Times New Roman"/>
            <w:sz w:val="28"/>
            <w:szCs w:val="28"/>
          </w:rPr>
          <w:t>ссавці</w:t>
        </w:r>
      </w:hyperlink>
      <w:r w:rsidRPr="004C53F5">
        <w:rPr>
          <w:rFonts w:ascii="Times New Roman" w:hAnsi="Times New Roman" w:cs="Times New Roman"/>
          <w:sz w:val="28"/>
          <w:szCs w:val="28"/>
        </w:rPr>
        <w:t> (68).</w:t>
      </w:r>
    </w:p>
    <w:p w14:paraId="291FD1E4" w14:textId="77777777" w:rsidR="004C53F5" w:rsidRPr="004C53F5" w:rsidRDefault="004C53F5" w:rsidP="004C53F5">
      <w:pPr>
        <w:ind w:firstLine="709"/>
        <w:jc w:val="both"/>
        <w:rPr>
          <w:rFonts w:ascii="Times New Roman" w:hAnsi="Times New Roman" w:cs="Times New Roman"/>
          <w:sz w:val="28"/>
          <w:szCs w:val="28"/>
        </w:rPr>
      </w:pPr>
      <w:r w:rsidRPr="004C53F5">
        <w:rPr>
          <w:rFonts w:ascii="Times New Roman" w:hAnsi="Times New Roman" w:cs="Times New Roman"/>
          <w:sz w:val="28"/>
          <w:szCs w:val="28"/>
        </w:rPr>
        <w:t xml:space="preserve">Створення та затвердження нового списку видів тварин, занесених до третього видання Червоної книги України було досить довгим і нелегким </w:t>
      </w:r>
      <w:r w:rsidRPr="004C53F5">
        <w:rPr>
          <w:rFonts w:ascii="Times New Roman" w:hAnsi="Times New Roman" w:cs="Times New Roman"/>
          <w:sz w:val="28"/>
          <w:szCs w:val="28"/>
        </w:rPr>
        <w:lastRenderedPageBreak/>
        <w:t>процесом. На першому етапі це стосувалося лише наукової спільноти, яка обговорювала це у своєму колі.Пізніше йшло обговорення списку видів на рівні різних міжвідомчих груп, які були створені Мінприродою, із залученням органів державної влади, які контролюють рибні та мисливські ресурси, а також на засіданнях Національної комісії з питань Червоної книги України. Стосовно окремих видів, в процесі обговорення брали участь і громадські організації.</w:t>
      </w:r>
    </w:p>
    <w:p w14:paraId="44C3F317" w14:textId="77777777" w:rsidR="004C53F5" w:rsidRPr="004C53F5" w:rsidRDefault="004C53F5" w:rsidP="004C53F5">
      <w:pPr>
        <w:ind w:firstLine="709"/>
        <w:jc w:val="both"/>
        <w:rPr>
          <w:rFonts w:ascii="Times New Roman" w:hAnsi="Times New Roman" w:cs="Times New Roman"/>
          <w:sz w:val="28"/>
          <w:szCs w:val="28"/>
        </w:rPr>
      </w:pPr>
      <w:r w:rsidRPr="004C53F5">
        <w:rPr>
          <w:rFonts w:ascii="Times New Roman" w:hAnsi="Times New Roman" w:cs="Times New Roman"/>
          <w:sz w:val="28"/>
          <w:szCs w:val="28"/>
        </w:rPr>
        <w:t>Підготовка третього видання Червоної книги України виявила ряд суттєвих проблем щодо інформації про стан «червонокнижних» видів. По багатьох видах тварин інформація за період з моменту виходу у світ другого видання Червоної книги України(1994) по сьогодні виявилась дуже неповною. Головними причинами цього є відсутність скоординованого підходу до вивчення стану «червонокнижних» видів в країні та відсутність державної системи моніторингу рідкісних видів. У результаті цього досить часто дані щодо рідкісних видів відображають не тільки стан виду, а й активність наукових досліджень у певних регіонах.Досить проблемними є і застарілі підходи до опису отриманих даних, їх накопичення та обробки. В багатьох випадках інформація про рідкісні види не має точної географічної прив’язки та точних дат. Проблемою є також можливість оприлюднення зібраної інформації — більшість наукових видань не друкує «сиру» інформацію — дані щодо місць знахідок «червонокнижних»видів. До того ж є законодавчі обмеження на оприлюднення таких даних.</w:t>
      </w:r>
    </w:p>
    <w:p w14:paraId="2C519C56" w14:textId="77777777" w:rsidR="004C53F5" w:rsidRPr="004C53F5" w:rsidRDefault="004C53F5" w:rsidP="004C53F5">
      <w:pPr>
        <w:ind w:firstLine="709"/>
        <w:jc w:val="both"/>
        <w:rPr>
          <w:rFonts w:ascii="Times New Roman" w:hAnsi="Times New Roman" w:cs="Times New Roman"/>
          <w:sz w:val="28"/>
          <w:szCs w:val="28"/>
        </w:rPr>
      </w:pPr>
      <w:r w:rsidRPr="004C53F5">
        <w:rPr>
          <w:rFonts w:ascii="Times New Roman" w:hAnsi="Times New Roman" w:cs="Times New Roman"/>
          <w:sz w:val="28"/>
          <w:szCs w:val="28"/>
        </w:rPr>
        <w:t xml:space="preserve">Говорячи про труднощі, пов’язані зі збором інформації для третього видання Червоної книги України, слід вказати і на певні позитивні зрушення щодо цього. По-перше, необхідно вказати на те, що чимало даних щодо «червонокнижних» видів було отримано за рахунок міжнародної підтримки, яку було надано у вигляді грантів, які отримали громадські організації. Серед міжнародних природоохоронних організацій, які вели і ведуть такі проекти на території України, слід згадати Wetlands International, Birdlife International, WWF, ECNC та деякі інші. Ідуть певні зрушення і у сфері накопичення та аналізу даних щодо «червонокнижних» видів тварин. Вони поступово виходять на сучасний технічний рівень. Так, для підготовки третього видання Червоної книги України по окремих таксономічних групах активно використовувалася база даних Державного кадастру тваринного світу України, яка на замовлення Міністерства охорони навколишнього природного середовища України ведеться відділом моніторингу та охорони тваринного світу Інституту зоології ім. І.І. Шмальгазузена НАНУ. В подальшому ця база даних має бути основою при підготовці наступних видань Червоної книги </w:t>
      </w:r>
      <w:r w:rsidRPr="004C53F5">
        <w:rPr>
          <w:rFonts w:ascii="Times New Roman" w:hAnsi="Times New Roman" w:cs="Times New Roman"/>
          <w:sz w:val="28"/>
          <w:szCs w:val="28"/>
        </w:rPr>
        <w:lastRenderedPageBreak/>
        <w:t>України, що забезпечить сучасний рівень накопичення інформації і аналізу даних та значною мірою полегшить видання.</w:t>
      </w:r>
    </w:p>
    <w:p w14:paraId="51E7670F" w14:textId="77777777" w:rsidR="004C53F5" w:rsidRPr="004C53F5" w:rsidRDefault="004C53F5" w:rsidP="004C53F5">
      <w:pPr>
        <w:ind w:firstLine="709"/>
        <w:jc w:val="both"/>
        <w:rPr>
          <w:rFonts w:ascii="Times New Roman" w:hAnsi="Times New Roman" w:cs="Times New Roman"/>
          <w:sz w:val="28"/>
          <w:szCs w:val="28"/>
        </w:rPr>
      </w:pPr>
      <w:r w:rsidRPr="004C53F5">
        <w:rPr>
          <w:rFonts w:ascii="Times New Roman" w:hAnsi="Times New Roman" w:cs="Times New Roman"/>
          <w:sz w:val="28"/>
          <w:szCs w:val="28"/>
        </w:rPr>
        <w:t>Враховуючи наявність значної кількості даних щодо рідкісних видів тварин, які не були опубліковані, у 2008 році Інститут зоології ім. І.І. Шмальгазузена НАНУ видав збірку «Знахідки тварин Червоної книги України». Це дало можливість зібрати велику кількість нової інформації, яка зберігалася у польових щоденниках дослідників і не була доступною для узагальнення. Враховуючи цей позитивний досвід, видання таких збірок у майбутньому має стати невід’ємною частиною ведення Червоної книги України.</w:t>
      </w:r>
    </w:p>
    <w:p w14:paraId="3107885D" w14:textId="35697FCB" w:rsidR="004C53F5" w:rsidRPr="00251C69" w:rsidRDefault="004C53F5" w:rsidP="004C53F5">
      <w:pPr>
        <w:ind w:firstLine="709"/>
        <w:jc w:val="both"/>
        <w:rPr>
          <w:rFonts w:ascii="Times New Roman" w:hAnsi="Times New Roman" w:cs="Times New Roman"/>
          <w:sz w:val="28"/>
          <w:szCs w:val="28"/>
          <w:lang w:val="uk-UA"/>
        </w:rPr>
      </w:pPr>
      <w:r w:rsidRPr="004C53F5">
        <w:rPr>
          <w:rFonts w:ascii="Times New Roman" w:hAnsi="Times New Roman" w:cs="Times New Roman"/>
          <w:sz w:val="28"/>
          <w:szCs w:val="28"/>
        </w:rPr>
        <w:t>Трете видання Червоної книги України є результатом роботи великого колективу авторів з різних наукових та природоохоронних установ усієї України, яким ми хотіли б висловити щиру подяку за їхню кропітку роботу по збиранню даних у ході польових досліджень та підготовці даної книги.</w:t>
      </w:r>
    </w:p>
    <w:p w14:paraId="67E0247C" w14:textId="5FFA8FBB" w:rsidR="00251C69" w:rsidRPr="00251C69" w:rsidRDefault="00251C69" w:rsidP="00251C69">
      <w:pPr>
        <w:jc w:val="both"/>
        <w:rPr>
          <w:rFonts w:ascii="Times New Roman" w:hAnsi="Times New Roman" w:cs="Times New Roman"/>
          <w:b/>
          <w:bCs/>
          <w:sz w:val="28"/>
          <w:szCs w:val="28"/>
        </w:rPr>
      </w:pPr>
      <w:r w:rsidRPr="00251C69">
        <w:rPr>
          <w:rFonts w:ascii="Times New Roman" w:hAnsi="Times New Roman" w:cs="Times New Roman"/>
          <w:b/>
          <w:bCs/>
          <w:sz w:val="28"/>
          <w:szCs w:val="28"/>
        </w:rPr>
        <w:t>Міжнародний рівень: МСОП, CITES та Бернська конвенція</w:t>
      </w:r>
    </w:p>
    <w:p w14:paraId="1CE49EE9" w14:textId="77777777" w:rsidR="00251C69" w:rsidRPr="00251C69" w:rsidRDefault="00251C69" w:rsidP="00251C69">
      <w:pPr>
        <w:jc w:val="both"/>
        <w:rPr>
          <w:rFonts w:ascii="Times New Roman" w:hAnsi="Times New Roman" w:cs="Times New Roman"/>
          <w:sz w:val="28"/>
          <w:szCs w:val="28"/>
        </w:rPr>
      </w:pPr>
      <w:r w:rsidRPr="00251C69">
        <w:rPr>
          <w:rFonts w:ascii="Times New Roman" w:hAnsi="Times New Roman" w:cs="Times New Roman"/>
          <w:sz w:val="28"/>
          <w:szCs w:val="28"/>
        </w:rPr>
        <w:t>Міжнародні документи забезпечують співпрацю між країнами та глобальне оцінювання стану видів.</w:t>
      </w:r>
    </w:p>
    <w:p w14:paraId="09B11FC6" w14:textId="77777777" w:rsidR="00251C69" w:rsidRPr="00251C69" w:rsidRDefault="00251C69" w:rsidP="00251C69">
      <w:pPr>
        <w:jc w:val="both"/>
        <w:rPr>
          <w:rFonts w:ascii="Times New Roman" w:hAnsi="Times New Roman" w:cs="Times New Roman"/>
          <w:b/>
          <w:bCs/>
          <w:sz w:val="28"/>
          <w:szCs w:val="28"/>
        </w:rPr>
      </w:pPr>
      <w:r w:rsidRPr="00251C69">
        <w:rPr>
          <w:rFonts w:ascii="Times New Roman" w:hAnsi="Times New Roman" w:cs="Times New Roman"/>
          <w:b/>
          <w:bCs/>
          <w:sz w:val="28"/>
          <w:szCs w:val="28"/>
        </w:rPr>
        <w:t>1. Міжнародний союз охорони природи (МСОП)</w:t>
      </w:r>
    </w:p>
    <w:p w14:paraId="6B1C9B36" w14:textId="77777777" w:rsidR="00251C69" w:rsidRPr="00251C69" w:rsidRDefault="00251C69" w:rsidP="00251C69">
      <w:pPr>
        <w:numPr>
          <w:ilvl w:val="0"/>
          <w:numId w:val="3"/>
        </w:numPr>
        <w:jc w:val="both"/>
        <w:rPr>
          <w:rFonts w:ascii="Times New Roman" w:hAnsi="Times New Roman" w:cs="Times New Roman"/>
          <w:sz w:val="28"/>
          <w:szCs w:val="28"/>
          <w:lang w:val="en-US"/>
        </w:rPr>
      </w:pPr>
      <w:r w:rsidRPr="00251C69">
        <w:rPr>
          <w:rFonts w:ascii="Times New Roman" w:hAnsi="Times New Roman" w:cs="Times New Roman"/>
          <w:b/>
          <w:bCs/>
          <w:sz w:val="28"/>
          <w:szCs w:val="28"/>
        </w:rPr>
        <w:t>Повна</w:t>
      </w:r>
      <w:r w:rsidRPr="00251C69">
        <w:rPr>
          <w:rFonts w:ascii="Times New Roman" w:hAnsi="Times New Roman" w:cs="Times New Roman"/>
          <w:b/>
          <w:bCs/>
          <w:sz w:val="28"/>
          <w:szCs w:val="28"/>
          <w:lang w:val="en-US"/>
        </w:rPr>
        <w:t xml:space="preserve"> </w:t>
      </w:r>
      <w:r w:rsidRPr="00251C69">
        <w:rPr>
          <w:rFonts w:ascii="Times New Roman" w:hAnsi="Times New Roman" w:cs="Times New Roman"/>
          <w:b/>
          <w:bCs/>
          <w:sz w:val="28"/>
          <w:szCs w:val="28"/>
        </w:rPr>
        <w:t>назва</w:t>
      </w:r>
      <w:r w:rsidRPr="00251C69">
        <w:rPr>
          <w:rFonts w:ascii="Times New Roman" w:hAnsi="Times New Roman" w:cs="Times New Roman"/>
          <w:b/>
          <w:bCs/>
          <w:sz w:val="28"/>
          <w:szCs w:val="28"/>
          <w:lang w:val="en-US"/>
        </w:rPr>
        <w:t>:</w:t>
      </w:r>
      <w:r w:rsidRPr="00251C69">
        <w:rPr>
          <w:rFonts w:ascii="Times New Roman" w:hAnsi="Times New Roman" w:cs="Times New Roman"/>
          <w:sz w:val="28"/>
          <w:szCs w:val="28"/>
          <w:lang w:val="en-US"/>
        </w:rPr>
        <w:t xml:space="preserve"> International Union for Conservation of Nature (IUCN).</w:t>
      </w:r>
    </w:p>
    <w:p w14:paraId="437B4DDE" w14:textId="77777777" w:rsidR="00251C69" w:rsidRPr="00251C69" w:rsidRDefault="00251C69" w:rsidP="00251C69">
      <w:pPr>
        <w:numPr>
          <w:ilvl w:val="0"/>
          <w:numId w:val="3"/>
        </w:numPr>
        <w:jc w:val="both"/>
        <w:rPr>
          <w:rFonts w:ascii="Times New Roman" w:hAnsi="Times New Roman" w:cs="Times New Roman"/>
          <w:sz w:val="28"/>
          <w:szCs w:val="28"/>
        </w:rPr>
      </w:pPr>
      <w:r w:rsidRPr="00251C69">
        <w:rPr>
          <w:rFonts w:ascii="Times New Roman" w:hAnsi="Times New Roman" w:cs="Times New Roman"/>
          <w:b/>
          <w:bCs/>
          <w:sz w:val="28"/>
          <w:szCs w:val="28"/>
        </w:rPr>
        <w:t>Основна функція:</w:t>
      </w:r>
      <w:r w:rsidRPr="00251C69">
        <w:rPr>
          <w:rFonts w:ascii="Times New Roman" w:hAnsi="Times New Roman" w:cs="Times New Roman"/>
          <w:sz w:val="28"/>
          <w:szCs w:val="28"/>
        </w:rPr>
        <w:t xml:space="preserve"> Це </w:t>
      </w:r>
      <w:r w:rsidRPr="00251C69">
        <w:rPr>
          <w:rFonts w:ascii="Times New Roman" w:hAnsi="Times New Roman" w:cs="Times New Roman"/>
          <w:b/>
          <w:bCs/>
          <w:sz w:val="28"/>
          <w:szCs w:val="28"/>
        </w:rPr>
        <w:t>не законодавчий документ</w:t>
      </w:r>
      <w:r w:rsidRPr="00251C69">
        <w:rPr>
          <w:rFonts w:ascii="Times New Roman" w:hAnsi="Times New Roman" w:cs="Times New Roman"/>
          <w:sz w:val="28"/>
          <w:szCs w:val="28"/>
        </w:rPr>
        <w:t xml:space="preserve">, а </w:t>
      </w:r>
      <w:r w:rsidRPr="00251C69">
        <w:rPr>
          <w:rFonts w:ascii="Times New Roman" w:hAnsi="Times New Roman" w:cs="Times New Roman"/>
          <w:b/>
          <w:bCs/>
          <w:sz w:val="28"/>
          <w:szCs w:val="28"/>
        </w:rPr>
        <w:t>авторитетна наукова база даних</w:t>
      </w:r>
      <w:r w:rsidRPr="00251C69">
        <w:rPr>
          <w:rFonts w:ascii="Times New Roman" w:hAnsi="Times New Roman" w:cs="Times New Roman"/>
          <w:sz w:val="28"/>
          <w:szCs w:val="28"/>
        </w:rPr>
        <w:t xml:space="preserve">. Його ключовим продуктом є </w:t>
      </w:r>
      <w:r w:rsidRPr="00251C69">
        <w:rPr>
          <w:rFonts w:ascii="Times New Roman" w:hAnsi="Times New Roman" w:cs="Times New Roman"/>
          <w:b/>
          <w:bCs/>
          <w:sz w:val="28"/>
          <w:szCs w:val="28"/>
        </w:rPr>
        <w:t>Червоний список видів, що перебувають під загрозою зникнення</w:t>
      </w:r>
      <w:r w:rsidRPr="00251C69">
        <w:rPr>
          <w:rFonts w:ascii="Times New Roman" w:hAnsi="Times New Roman" w:cs="Times New Roman"/>
          <w:sz w:val="28"/>
          <w:szCs w:val="28"/>
        </w:rPr>
        <w:t xml:space="preserve"> (</w:t>
      </w:r>
      <w:r w:rsidRPr="00251C69">
        <w:rPr>
          <w:rFonts w:ascii="Times New Roman" w:hAnsi="Times New Roman" w:cs="Times New Roman"/>
          <w:i/>
          <w:iCs/>
          <w:sz w:val="28"/>
          <w:szCs w:val="28"/>
        </w:rPr>
        <w:t>IUCN Red List of Threatened Species</w:t>
      </w:r>
      <w:r w:rsidRPr="00251C69">
        <w:rPr>
          <w:rFonts w:ascii="Times New Roman" w:hAnsi="Times New Roman" w:cs="Times New Roman"/>
          <w:sz w:val="28"/>
          <w:szCs w:val="28"/>
        </w:rPr>
        <w:t>).</w:t>
      </w:r>
    </w:p>
    <w:p w14:paraId="6C67232D" w14:textId="77777777" w:rsidR="00251C69" w:rsidRPr="00251C69" w:rsidRDefault="00251C69" w:rsidP="00251C69">
      <w:pPr>
        <w:numPr>
          <w:ilvl w:val="0"/>
          <w:numId w:val="3"/>
        </w:numPr>
        <w:jc w:val="both"/>
        <w:rPr>
          <w:rFonts w:ascii="Times New Roman" w:hAnsi="Times New Roman" w:cs="Times New Roman"/>
          <w:sz w:val="28"/>
          <w:szCs w:val="28"/>
        </w:rPr>
      </w:pPr>
      <w:r w:rsidRPr="00251C69">
        <w:rPr>
          <w:rFonts w:ascii="Times New Roman" w:hAnsi="Times New Roman" w:cs="Times New Roman"/>
          <w:b/>
          <w:bCs/>
          <w:sz w:val="28"/>
          <w:szCs w:val="28"/>
        </w:rPr>
        <w:t>Регулювання:</w:t>
      </w:r>
      <w:r w:rsidRPr="00251C69">
        <w:rPr>
          <w:rFonts w:ascii="Times New Roman" w:hAnsi="Times New Roman" w:cs="Times New Roman"/>
          <w:sz w:val="28"/>
          <w:szCs w:val="28"/>
        </w:rPr>
        <w:t xml:space="preserve"> МСОП здійснює </w:t>
      </w:r>
      <w:r w:rsidRPr="00251C69">
        <w:rPr>
          <w:rFonts w:ascii="Times New Roman" w:hAnsi="Times New Roman" w:cs="Times New Roman"/>
          <w:b/>
          <w:bCs/>
          <w:sz w:val="28"/>
          <w:szCs w:val="28"/>
        </w:rPr>
        <w:t>глобальну оцінку</w:t>
      </w:r>
      <w:r w:rsidRPr="00251C69">
        <w:rPr>
          <w:rFonts w:ascii="Times New Roman" w:hAnsi="Times New Roman" w:cs="Times New Roman"/>
          <w:sz w:val="28"/>
          <w:szCs w:val="28"/>
        </w:rPr>
        <w:t xml:space="preserve"> ризику вимирання видів (наприклад, </w:t>
      </w:r>
      <w:r w:rsidRPr="00251C69">
        <w:rPr>
          <w:rFonts w:ascii="Times New Roman" w:hAnsi="Times New Roman" w:cs="Times New Roman"/>
          <w:b/>
          <w:bCs/>
          <w:sz w:val="28"/>
          <w:szCs w:val="28"/>
        </w:rPr>
        <w:t>Ведмідь бурий</w:t>
      </w:r>
      <w:r w:rsidRPr="00251C69">
        <w:rPr>
          <w:rFonts w:ascii="Times New Roman" w:hAnsi="Times New Roman" w:cs="Times New Roman"/>
          <w:sz w:val="28"/>
          <w:szCs w:val="28"/>
        </w:rPr>
        <w:t xml:space="preserve"> має статус «Least Concern» – Найменша загроза, глобально, але «Зникаючий» або «Вразливий» в окремих регіонах, як в Україні). Це основа для національних Червоних книг та міжнародних конвенцій.</w:t>
      </w:r>
    </w:p>
    <w:p w14:paraId="40A9748F" w14:textId="77777777" w:rsidR="00251C69" w:rsidRPr="00251C69" w:rsidRDefault="00251C69" w:rsidP="00251C69">
      <w:pPr>
        <w:ind w:firstLine="709"/>
        <w:jc w:val="both"/>
        <w:rPr>
          <w:rFonts w:ascii="Times New Roman" w:hAnsi="Times New Roman" w:cs="Times New Roman"/>
          <w:sz w:val="28"/>
          <w:szCs w:val="28"/>
          <w:lang w:val="uk-UA"/>
        </w:rPr>
      </w:pPr>
      <w:r w:rsidRPr="00251C69">
        <w:rPr>
          <w:rFonts w:ascii="Times New Roman" w:hAnsi="Times New Roman" w:cs="Times New Roman"/>
          <w:sz w:val="28"/>
          <w:szCs w:val="28"/>
          <w:lang w:val="uk-UA"/>
        </w:rPr>
        <w:t>Категорії та критерії Червоного списку МСОП покликані бути легкою та широко зрозумілою системою класифікації видів, що перебувають під високим ризиком глобального зникнення. Вона поділяє види на дев'ять категорій:</w:t>
      </w:r>
      <w:r w:rsidRPr="00251C69">
        <w:rPr>
          <w:rFonts w:ascii="Times New Roman" w:hAnsi="Times New Roman" w:cs="Times New Roman"/>
          <w:sz w:val="28"/>
          <w:szCs w:val="28"/>
        </w:rPr>
        <w:t> </w:t>
      </w:r>
      <w:r w:rsidRPr="00251C69">
        <w:rPr>
          <w:rFonts w:ascii="Times New Roman" w:hAnsi="Times New Roman" w:cs="Times New Roman"/>
          <w:b/>
          <w:bCs/>
          <w:sz w:val="28"/>
          <w:szCs w:val="28"/>
          <w:lang w:val="uk-UA"/>
        </w:rPr>
        <w:t>не оцінені</w:t>
      </w:r>
      <w:r w:rsidRPr="00251C69">
        <w:rPr>
          <w:rFonts w:ascii="Times New Roman" w:hAnsi="Times New Roman" w:cs="Times New Roman"/>
          <w:sz w:val="28"/>
          <w:szCs w:val="28"/>
        </w:rPr>
        <w:t> </w:t>
      </w:r>
      <w:r w:rsidRPr="00251C69">
        <w:rPr>
          <w:rFonts w:ascii="Times New Roman" w:hAnsi="Times New Roman" w:cs="Times New Roman"/>
          <w:sz w:val="28"/>
          <w:szCs w:val="28"/>
          <w:lang w:val="uk-UA"/>
        </w:rPr>
        <w:t>,</w:t>
      </w:r>
      <w:r w:rsidRPr="00251C69">
        <w:rPr>
          <w:rFonts w:ascii="Times New Roman" w:hAnsi="Times New Roman" w:cs="Times New Roman"/>
          <w:sz w:val="28"/>
          <w:szCs w:val="28"/>
        </w:rPr>
        <w:t> </w:t>
      </w:r>
      <w:r w:rsidRPr="00251C69">
        <w:rPr>
          <w:rFonts w:ascii="Times New Roman" w:hAnsi="Times New Roman" w:cs="Times New Roman"/>
          <w:b/>
          <w:bCs/>
          <w:sz w:val="28"/>
          <w:szCs w:val="28"/>
          <w:lang w:val="uk-UA"/>
        </w:rPr>
        <w:t>брак даних</w:t>
      </w:r>
      <w:r w:rsidRPr="00251C69">
        <w:rPr>
          <w:rFonts w:ascii="Times New Roman" w:hAnsi="Times New Roman" w:cs="Times New Roman"/>
          <w:sz w:val="28"/>
          <w:szCs w:val="28"/>
        </w:rPr>
        <w:t> </w:t>
      </w:r>
      <w:r w:rsidRPr="00251C69">
        <w:rPr>
          <w:rFonts w:ascii="Times New Roman" w:hAnsi="Times New Roman" w:cs="Times New Roman"/>
          <w:sz w:val="28"/>
          <w:szCs w:val="28"/>
          <w:lang w:val="uk-UA"/>
        </w:rPr>
        <w:t>,</w:t>
      </w:r>
      <w:r w:rsidRPr="00251C69">
        <w:rPr>
          <w:rFonts w:ascii="Times New Roman" w:hAnsi="Times New Roman" w:cs="Times New Roman"/>
          <w:sz w:val="28"/>
          <w:szCs w:val="28"/>
        </w:rPr>
        <w:t> </w:t>
      </w:r>
      <w:r w:rsidRPr="00251C69">
        <w:rPr>
          <w:rFonts w:ascii="Times New Roman" w:hAnsi="Times New Roman" w:cs="Times New Roman"/>
          <w:b/>
          <w:bCs/>
          <w:sz w:val="28"/>
          <w:szCs w:val="28"/>
          <w:lang w:val="uk-UA"/>
        </w:rPr>
        <w:t>найменш занепокоєні</w:t>
      </w:r>
      <w:r w:rsidRPr="00251C69">
        <w:rPr>
          <w:rFonts w:ascii="Times New Roman" w:hAnsi="Times New Roman" w:cs="Times New Roman"/>
          <w:sz w:val="28"/>
          <w:szCs w:val="28"/>
        </w:rPr>
        <w:t> </w:t>
      </w:r>
      <w:r w:rsidRPr="00251C69">
        <w:rPr>
          <w:rFonts w:ascii="Times New Roman" w:hAnsi="Times New Roman" w:cs="Times New Roman"/>
          <w:sz w:val="28"/>
          <w:szCs w:val="28"/>
          <w:lang w:val="uk-UA"/>
        </w:rPr>
        <w:t>,</w:t>
      </w:r>
      <w:r w:rsidRPr="00251C69">
        <w:rPr>
          <w:rFonts w:ascii="Times New Roman" w:hAnsi="Times New Roman" w:cs="Times New Roman"/>
          <w:sz w:val="28"/>
          <w:szCs w:val="28"/>
        </w:rPr>
        <w:t> </w:t>
      </w:r>
      <w:r w:rsidRPr="00251C69">
        <w:rPr>
          <w:rFonts w:ascii="Times New Roman" w:hAnsi="Times New Roman" w:cs="Times New Roman"/>
          <w:b/>
          <w:bCs/>
          <w:sz w:val="28"/>
          <w:szCs w:val="28"/>
          <w:lang w:val="uk-UA"/>
        </w:rPr>
        <w:t>близькі до загрози</w:t>
      </w:r>
      <w:r w:rsidRPr="00251C69">
        <w:rPr>
          <w:rFonts w:ascii="Times New Roman" w:hAnsi="Times New Roman" w:cs="Times New Roman"/>
          <w:sz w:val="28"/>
          <w:szCs w:val="28"/>
        </w:rPr>
        <w:t> </w:t>
      </w:r>
      <w:r w:rsidRPr="00251C69">
        <w:rPr>
          <w:rFonts w:ascii="Times New Roman" w:hAnsi="Times New Roman" w:cs="Times New Roman"/>
          <w:sz w:val="28"/>
          <w:szCs w:val="28"/>
          <w:lang w:val="uk-UA"/>
        </w:rPr>
        <w:t>зникнення ,</w:t>
      </w:r>
      <w:r w:rsidRPr="00251C69">
        <w:rPr>
          <w:rFonts w:ascii="Times New Roman" w:hAnsi="Times New Roman" w:cs="Times New Roman"/>
          <w:sz w:val="28"/>
          <w:szCs w:val="28"/>
        </w:rPr>
        <w:t> </w:t>
      </w:r>
      <w:r w:rsidRPr="00251C69">
        <w:rPr>
          <w:rFonts w:ascii="Times New Roman" w:hAnsi="Times New Roman" w:cs="Times New Roman"/>
          <w:b/>
          <w:bCs/>
          <w:sz w:val="28"/>
          <w:szCs w:val="28"/>
          <w:lang w:val="uk-UA"/>
        </w:rPr>
        <w:t>вразливі</w:t>
      </w:r>
      <w:r w:rsidRPr="00251C69">
        <w:rPr>
          <w:rFonts w:ascii="Times New Roman" w:hAnsi="Times New Roman" w:cs="Times New Roman"/>
          <w:sz w:val="28"/>
          <w:szCs w:val="28"/>
        </w:rPr>
        <w:t> </w:t>
      </w:r>
      <w:r w:rsidRPr="00251C69">
        <w:rPr>
          <w:rFonts w:ascii="Times New Roman" w:hAnsi="Times New Roman" w:cs="Times New Roman"/>
          <w:sz w:val="28"/>
          <w:szCs w:val="28"/>
          <w:lang w:val="uk-UA"/>
        </w:rPr>
        <w:t>, що знаходяться під загрозою зникнення</w:t>
      </w:r>
      <w:r w:rsidRPr="00251C69">
        <w:rPr>
          <w:rFonts w:ascii="Times New Roman" w:hAnsi="Times New Roman" w:cs="Times New Roman"/>
          <w:sz w:val="28"/>
          <w:szCs w:val="28"/>
        </w:rPr>
        <w:t> </w:t>
      </w:r>
      <w:r w:rsidRPr="00251C69">
        <w:rPr>
          <w:rFonts w:ascii="Times New Roman" w:hAnsi="Times New Roman" w:cs="Times New Roman"/>
          <w:sz w:val="28"/>
          <w:szCs w:val="28"/>
          <w:lang w:val="uk-UA"/>
        </w:rPr>
        <w:t>,</w:t>
      </w:r>
      <w:r w:rsidRPr="00251C69">
        <w:rPr>
          <w:rFonts w:ascii="Times New Roman" w:hAnsi="Times New Roman" w:cs="Times New Roman"/>
          <w:sz w:val="28"/>
          <w:szCs w:val="28"/>
        </w:rPr>
        <w:t> </w:t>
      </w:r>
      <w:r w:rsidRPr="00251C69">
        <w:rPr>
          <w:rFonts w:ascii="Times New Roman" w:hAnsi="Times New Roman" w:cs="Times New Roman"/>
          <w:b/>
          <w:bCs/>
          <w:sz w:val="28"/>
          <w:szCs w:val="28"/>
          <w:lang w:val="uk-UA"/>
        </w:rPr>
        <w:t>що знаходяться</w:t>
      </w:r>
      <w:r w:rsidRPr="00251C69">
        <w:rPr>
          <w:rFonts w:ascii="Times New Roman" w:hAnsi="Times New Roman" w:cs="Times New Roman"/>
          <w:b/>
          <w:bCs/>
          <w:sz w:val="28"/>
          <w:szCs w:val="28"/>
        </w:rPr>
        <w:t> </w:t>
      </w:r>
      <w:r w:rsidRPr="00251C69">
        <w:rPr>
          <w:rFonts w:ascii="Times New Roman" w:hAnsi="Times New Roman" w:cs="Times New Roman"/>
          <w:b/>
          <w:bCs/>
          <w:sz w:val="28"/>
          <w:szCs w:val="28"/>
          <w:lang w:val="uk-UA"/>
        </w:rPr>
        <w:t>під критичною загрозою зникнення</w:t>
      </w:r>
      <w:r w:rsidRPr="00251C69">
        <w:rPr>
          <w:rFonts w:ascii="Times New Roman" w:hAnsi="Times New Roman" w:cs="Times New Roman"/>
          <w:sz w:val="28"/>
          <w:szCs w:val="28"/>
        </w:rPr>
        <w:t> </w:t>
      </w:r>
      <w:r w:rsidRPr="00251C69">
        <w:rPr>
          <w:rFonts w:ascii="Times New Roman" w:hAnsi="Times New Roman" w:cs="Times New Roman"/>
          <w:sz w:val="28"/>
          <w:szCs w:val="28"/>
          <w:lang w:val="uk-UA"/>
        </w:rPr>
        <w:t>,</w:t>
      </w:r>
      <w:r w:rsidRPr="00251C69">
        <w:rPr>
          <w:rFonts w:ascii="Times New Roman" w:hAnsi="Times New Roman" w:cs="Times New Roman"/>
          <w:sz w:val="28"/>
          <w:szCs w:val="28"/>
        </w:rPr>
        <w:t> </w:t>
      </w:r>
      <w:r w:rsidRPr="00251C69">
        <w:rPr>
          <w:rFonts w:ascii="Times New Roman" w:hAnsi="Times New Roman" w:cs="Times New Roman"/>
          <w:b/>
          <w:bCs/>
          <w:sz w:val="28"/>
          <w:szCs w:val="28"/>
          <w:lang w:val="uk-UA"/>
        </w:rPr>
        <w:t>вимерлі в дикій природі</w:t>
      </w:r>
      <w:r w:rsidRPr="00251C69">
        <w:rPr>
          <w:rFonts w:ascii="Times New Roman" w:hAnsi="Times New Roman" w:cs="Times New Roman"/>
          <w:sz w:val="28"/>
          <w:szCs w:val="28"/>
        </w:rPr>
        <w:t> </w:t>
      </w:r>
      <w:r w:rsidRPr="00251C69">
        <w:rPr>
          <w:rFonts w:ascii="Times New Roman" w:hAnsi="Times New Roman" w:cs="Times New Roman"/>
          <w:sz w:val="28"/>
          <w:szCs w:val="28"/>
          <w:lang w:val="uk-UA"/>
        </w:rPr>
        <w:t>та</w:t>
      </w:r>
      <w:r w:rsidRPr="00251C69">
        <w:rPr>
          <w:rFonts w:ascii="Times New Roman" w:hAnsi="Times New Roman" w:cs="Times New Roman"/>
          <w:sz w:val="28"/>
          <w:szCs w:val="28"/>
        </w:rPr>
        <w:t> </w:t>
      </w:r>
      <w:r w:rsidRPr="00251C69">
        <w:rPr>
          <w:rFonts w:ascii="Times New Roman" w:hAnsi="Times New Roman" w:cs="Times New Roman"/>
          <w:b/>
          <w:bCs/>
          <w:sz w:val="28"/>
          <w:szCs w:val="28"/>
          <w:lang w:val="uk-UA"/>
        </w:rPr>
        <w:t>вимерлі</w:t>
      </w:r>
      <w:r w:rsidRPr="00251C69">
        <w:rPr>
          <w:rFonts w:ascii="Times New Roman" w:hAnsi="Times New Roman" w:cs="Times New Roman"/>
          <w:sz w:val="28"/>
          <w:szCs w:val="28"/>
        </w:rPr>
        <w:t> </w:t>
      </w:r>
      <w:r w:rsidRPr="00251C69">
        <w:rPr>
          <w:rFonts w:ascii="Times New Roman" w:hAnsi="Times New Roman" w:cs="Times New Roman"/>
          <w:sz w:val="28"/>
          <w:szCs w:val="28"/>
          <w:lang w:val="uk-UA"/>
        </w:rPr>
        <w:t>.</w:t>
      </w:r>
    </w:p>
    <w:p w14:paraId="3FE97275" w14:textId="6EA256C3" w:rsidR="00251C69" w:rsidRPr="004C53F5" w:rsidRDefault="004C53F5" w:rsidP="004C53F5">
      <w:pPr>
        <w:ind w:firstLine="709"/>
        <w:jc w:val="both"/>
        <w:rPr>
          <w:rFonts w:ascii="Times New Roman" w:hAnsi="Times New Roman" w:cs="Times New Roman"/>
          <w:sz w:val="28"/>
          <w:szCs w:val="28"/>
          <w:lang w:val="uk-UA"/>
        </w:rPr>
      </w:pPr>
      <w:r w:rsidRPr="004C53F5">
        <w:rPr>
          <w:rFonts w:ascii="Times New Roman" w:hAnsi="Times New Roman" w:cs="Times New Roman"/>
          <w:sz w:val="28"/>
          <w:szCs w:val="28"/>
        </w:rPr>
        <w:lastRenderedPageBreak/>
        <w:t>Для оцінки стану видів МСОП використовує 9 чітко визначених категорій</w:t>
      </w:r>
      <w:r>
        <w:rPr>
          <w:rFonts w:ascii="Times New Roman" w:hAnsi="Times New Roman" w:cs="Times New Roman"/>
          <w:sz w:val="28"/>
          <w:szCs w:val="28"/>
          <w:lang w:val="uk-UA"/>
        </w:rPr>
        <w:t>:</w:t>
      </w:r>
    </w:p>
    <w:p w14:paraId="79D8CA8B" w14:textId="77777777" w:rsidR="00251C69" w:rsidRPr="00251C69" w:rsidRDefault="00251C69" w:rsidP="00251C69">
      <w:pPr>
        <w:pStyle w:val="a9"/>
        <w:numPr>
          <w:ilvl w:val="0"/>
          <w:numId w:val="3"/>
        </w:numPr>
        <w:jc w:val="both"/>
        <w:rPr>
          <w:rFonts w:ascii="Times New Roman" w:hAnsi="Times New Roman" w:cs="Times New Roman"/>
          <w:b/>
          <w:bCs/>
          <w:sz w:val="28"/>
          <w:szCs w:val="28"/>
        </w:rPr>
      </w:pPr>
      <w:r w:rsidRPr="00251C69">
        <w:rPr>
          <w:rFonts w:ascii="Times New Roman" w:hAnsi="Times New Roman" w:cs="Times New Roman"/>
          <w:b/>
          <w:bCs/>
          <w:sz w:val="28"/>
          <w:szCs w:val="28"/>
        </w:rPr>
        <w:t>Дефіцит даних (DD)</w:t>
      </w:r>
    </w:p>
    <w:p w14:paraId="0CDF20BF" w14:textId="77777777" w:rsidR="00251C69" w:rsidRPr="00251C69" w:rsidRDefault="00251C69" w:rsidP="00251C69">
      <w:pPr>
        <w:ind w:left="360"/>
        <w:jc w:val="both"/>
        <w:rPr>
          <w:rFonts w:ascii="Times New Roman" w:hAnsi="Times New Roman" w:cs="Times New Roman"/>
          <w:sz w:val="28"/>
          <w:szCs w:val="28"/>
        </w:rPr>
      </w:pPr>
      <w:r w:rsidRPr="00251C69">
        <w:rPr>
          <w:rFonts w:ascii="Times New Roman" w:hAnsi="Times New Roman" w:cs="Times New Roman"/>
          <w:sz w:val="28"/>
          <w:szCs w:val="28"/>
        </w:rPr>
        <w:t>Таксон має </w:t>
      </w:r>
      <w:r w:rsidRPr="00251C69">
        <w:rPr>
          <w:rFonts w:ascii="Times New Roman" w:hAnsi="Times New Roman" w:cs="Times New Roman"/>
          <w:b/>
          <w:bCs/>
          <w:sz w:val="28"/>
          <w:szCs w:val="28"/>
        </w:rPr>
        <w:t>недостатні дані (DD),</w:t>
      </w:r>
      <w:r w:rsidRPr="00251C69">
        <w:rPr>
          <w:rFonts w:ascii="Times New Roman" w:hAnsi="Times New Roman" w:cs="Times New Roman"/>
          <w:sz w:val="28"/>
          <w:szCs w:val="28"/>
        </w:rPr>
        <w:t> коли інформації недостатньо для прямої або непрямої оцінки ризику його зникнення на основі його поширення та/або статусу популяції. Таксон цієї категорії може бути добре вивченим, а його біологія добре відомою, але відповідних даних про чисельність та/або поширення бракує.</w:t>
      </w:r>
    </w:p>
    <w:p w14:paraId="66F808BD" w14:textId="77777777" w:rsidR="00251C69" w:rsidRPr="00251C69" w:rsidRDefault="00251C69" w:rsidP="00251C69">
      <w:pPr>
        <w:ind w:left="360"/>
        <w:jc w:val="both"/>
        <w:rPr>
          <w:rFonts w:ascii="Times New Roman" w:hAnsi="Times New Roman" w:cs="Times New Roman"/>
          <w:sz w:val="28"/>
          <w:szCs w:val="28"/>
        </w:rPr>
      </w:pPr>
      <w:hyperlink r:id="rId22" w:history="1">
        <w:r w:rsidRPr="00251C69">
          <w:rPr>
            <w:rStyle w:val="ae"/>
            <w:rFonts w:ascii="Times New Roman" w:hAnsi="Times New Roman" w:cs="Times New Roman"/>
            <w:sz w:val="28"/>
            <w:szCs w:val="28"/>
          </w:rPr>
          <w:t>Види, класифіковані як такі, що мають недостатні дані (DD)</w:t>
        </w:r>
      </w:hyperlink>
    </w:p>
    <w:p w14:paraId="54743431" w14:textId="77777777" w:rsidR="00251C69" w:rsidRPr="00251C69" w:rsidRDefault="00251C69" w:rsidP="00251C69">
      <w:pPr>
        <w:pStyle w:val="a9"/>
        <w:jc w:val="both"/>
        <w:rPr>
          <w:rFonts w:ascii="Times New Roman" w:hAnsi="Times New Roman" w:cs="Times New Roman"/>
          <w:sz w:val="28"/>
          <w:szCs w:val="28"/>
        </w:rPr>
      </w:pPr>
    </w:p>
    <w:p w14:paraId="09032D78" w14:textId="77777777" w:rsidR="00251C69" w:rsidRPr="00251C69" w:rsidRDefault="00251C69" w:rsidP="00251C69">
      <w:pPr>
        <w:pStyle w:val="a9"/>
        <w:numPr>
          <w:ilvl w:val="0"/>
          <w:numId w:val="3"/>
        </w:numPr>
        <w:jc w:val="both"/>
        <w:rPr>
          <w:rFonts w:ascii="Times New Roman" w:hAnsi="Times New Roman" w:cs="Times New Roman"/>
          <w:b/>
          <w:bCs/>
          <w:sz w:val="28"/>
          <w:szCs w:val="28"/>
        </w:rPr>
      </w:pPr>
      <w:r w:rsidRPr="00251C69">
        <w:rPr>
          <w:rFonts w:ascii="Times New Roman" w:hAnsi="Times New Roman" w:cs="Times New Roman"/>
          <w:b/>
          <w:bCs/>
          <w:sz w:val="28"/>
          <w:szCs w:val="28"/>
        </w:rPr>
        <w:t>Найменш занепокоєні (НЗ)</w:t>
      </w:r>
    </w:p>
    <w:p w14:paraId="59F41D20" w14:textId="77777777" w:rsidR="00251C69" w:rsidRPr="00251C69" w:rsidRDefault="00251C69" w:rsidP="00251C69">
      <w:pPr>
        <w:ind w:left="360"/>
        <w:jc w:val="both"/>
        <w:rPr>
          <w:rFonts w:ascii="Times New Roman" w:hAnsi="Times New Roman" w:cs="Times New Roman"/>
          <w:sz w:val="28"/>
          <w:szCs w:val="28"/>
        </w:rPr>
      </w:pPr>
      <w:r w:rsidRPr="00251C69">
        <w:rPr>
          <w:rFonts w:ascii="Times New Roman" w:hAnsi="Times New Roman" w:cs="Times New Roman"/>
          <w:sz w:val="28"/>
          <w:szCs w:val="28"/>
        </w:rPr>
        <w:t>Таксон вважається </w:t>
      </w:r>
      <w:r w:rsidRPr="00251C69">
        <w:rPr>
          <w:rFonts w:ascii="Times New Roman" w:hAnsi="Times New Roman" w:cs="Times New Roman"/>
          <w:b/>
          <w:bCs/>
          <w:sz w:val="28"/>
          <w:szCs w:val="28"/>
        </w:rPr>
        <w:t>найменш занепокоєним (LC),</w:t>
      </w:r>
      <w:r w:rsidRPr="00251C69">
        <w:rPr>
          <w:rFonts w:ascii="Times New Roman" w:hAnsi="Times New Roman" w:cs="Times New Roman"/>
          <w:sz w:val="28"/>
          <w:szCs w:val="28"/>
        </w:rPr>
        <w:t> якщо його оцінили за критеріями Червоної книги та він не відповідає критеріям </w:t>
      </w:r>
      <w:r w:rsidRPr="00251C69">
        <w:rPr>
          <w:rFonts w:ascii="Times New Roman" w:hAnsi="Times New Roman" w:cs="Times New Roman"/>
          <w:b/>
          <w:bCs/>
          <w:sz w:val="28"/>
          <w:szCs w:val="28"/>
        </w:rPr>
        <w:t>критичної загрози зникнення</w:t>
      </w:r>
      <w:r w:rsidRPr="00251C69">
        <w:rPr>
          <w:rFonts w:ascii="Times New Roman" w:hAnsi="Times New Roman" w:cs="Times New Roman"/>
          <w:sz w:val="28"/>
          <w:szCs w:val="28"/>
        </w:rPr>
        <w:t> , </w:t>
      </w:r>
      <w:r w:rsidRPr="00251C69">
        <w:rPr>
          <w:rFonts w:ascii="Times New Roman" w:hAnsi="Times New Roman" w:cs="Times New Roman"/>
          <w:b/>
          <w:bCs/>
          <w:sz w:val="28"/>
          <w:szCs w:val="28"/>
        </w:rPr>
        <w:t>зникаючого</w:t>
      </w:r>
      <w:r w:rsidRPr="00251C69">
        <w:rPr>
          <w:rFonts w:ascii="Times New Roman" w:hAnsi="Times New Roman" w:cs="Times New Roman"/>
          <w:sz w:val="28"/>
          <w:szCs w:val="28"/>
        </w:rPr>
        <w:t> , </w:t>
      </w:r>
      <w:r w:rsidRPr="00251C69">
        <w:rPr>
          <w:rFonts w:ascii="Times New Roman" w:hAnsi="Times New Roman" w:cs="Times New Roman"/>
          <w:b/>
          <w:bCs/>
          <w:sz w:val="28"/>
          <w:szCs w:val="28"/>
        </w:rPr>
        <w:t>вразливого</w:t>
      </w:r>
      <w:r w:rsidRPr="00251C69">
        <w:rPr>
          <w:rFonts w:ascii="Times New Roman" w:hAnsi="Times New Roman" w:cs="Times New Roman"/>
          <w:sz w:val="28"/>
          <w:szCs w:val="28"/>
        </w:rPr>
        <w:t> або </w:t>
      </w:r>
      <w:r w:rsidRPr="00251C69">
        <w:rPr>
          <w:rFonts w:ascii="Times New Roman" w:hAnsi="Times New Roman" w:cs="Times New Roman"/>
          <w:b/>
          <w:bCs/>
          <w:sz w:val="28"/>
          <w:szCs w:val="28"/>
        </w:rPr>
        <w:t>майже загрозливого</w:t>
      </w:r>
      <w:r w:rsidRPr="00251C69">
        <w:rPr>
          <w:rFonts w:ascii="Times New Roman" w:hAnsi="Times New Roman" w:cs="Times New Roman"/>
          <w:sz w:val="28"/>
          <w:szCs w:val="28"/>
        </w:rPr>
        <w:t> .</w:t>
      </w:r>
    </w:p>
    <w:p w14:paraId="050E27E0" w14:textId="77777777" w:rsidR="00251C69" w:rsidRPr="00251C69" w:rsidRDefault="00251C69" w:rsidP="00251C69">
      <w:pPr>
        <w:jc w:val="both"/>
        <w:rPr>
          <w:rFonts w:ascii="Times New Roman" w:hAnsi="Times New Roman" w:cs="Times New Roman"/>
          <w:sz w:val="28"/>
          <w:szCs w:val="28"/>
        </w:rPr>
      </w:pPr>
      <w:hyperlink r:id="rId23" w:history="1">
        <w:r w:rsidRPr="00251C69">
          <w:rPr>
            <w:rStyle w:val="ae"/>
            <w:rFonts w:ascii="Times New Roman" w:hAnsi="Times New Roman" w:cs="Times New Roman"/>
            <w:sz w:val="28"/>
            <w:szCs w:val="28"/>
          </w:rPr>
          <w:t>Види, що відносяться до категорії найменш занепокоєних (LC)</w:t>
        </w:r>
      </w:hyperlink>
    </w:p>
    <w:p w14:paraId="0B1C6849" w14:textId="77777777" w:rsidR="00251C69" w:rsidRPr="00251C69" w:rsidRDefault="00251C69" w:rsidP="00251C69">
      <w:pPr>
        <w:pStyle w:val="a9"/>
        <w:jc w:val="both"/>
        <w:rPr>
          <w:rFonts w:ascii="Times New Roman" w:hAnsi="Times New Roman" w:cs="Times New Roman"/>
          <w:sz w:val="28"/>
          <w:szCs w:val="28"/>
        </w:rPr>
      </w:pPr>
    </w:p>
    <w:p w14:paraId="5BD97CED" w14:textId="77777777" w:rsidR="00251C69" w:rsidRPr="00251C69" w:rsidRDefault="00251C69" w:rsidP="00251C69">
      <w:pPr>
        <w:pStyle w:val="a9"/>
        <w:numPr>
          <w:ilvl w:val="0"/>
          <w:numId w:val="3"/>
        </w:numPr>
        <w:jc w:val="both"/>
        <w:rPr>
          <w:rFonts w:ascii="Times New Roman" w:hAnsi="Times New Roman" w:cs="Times New Roman"/>
          <w:b/>
          <w:bCs/>
          <w:sz w:val="28"/>
          <w:szCs w:val="28"/>
        </w:rPr>
      </w:pPr>
      <w:r w:rsidRPr="00251C69">
        <w:rPr>
          <w:rFonts w:ascii="Times New Roman" w:hAnsi="Times New Roman" w:cs="Times New Roman"/>
          <w:b/>
          <w:bCs/>
          <w:sz w:val="28"/>
          <w:szCs w:val="28"/>
        </w:rPr>
        <w:t>Майже під загрозою зникнення (NT)</w:t>
      </w:r>
    </w:p>
    <w:p w14:paraId="419A8A15" w14:textId="77777777" w:rsidR="00251C69" w:rsidRPr="00251C69" w:rsidRDefault="00251C69" w:rsidP="00251C69">
      <w:pPr>
        <w:ind w:left="360"/>
        <w:jc w:val="both"/>
        <w:rPr>
          <w:rFonts w:ascii="Times New Roman" w:hAnsi="Times New Roman" w:cs="Times New Roman"/>
          <w:sz w:val="28"/>
          <w:szCs w:val="28"/>
        </w:rPr>
      </w:pPr>
      <w:r w:rsidRPr="00251C69">
        <w:rPr>
          <w:rFonts w:ascii="Times New Roman" w:hAnsi="Times New Roman" w:cs="Times New Roman"/>
          <w:sz w:val="28"/>
          <w:szCs w:val="28"/>
        </w:rPr>
        <w:t>Таксон вважається </w:t>
      </w:r>
      <w:r w:rsidRPr="00251C69">
        <w:rPr>
          <w:rFonts w:ascii="Times New Roman" w:hAnsi="Times New Roman" w:cs="Times New Roman"/>
          <w:b/>
          <w:bCs/>
          <w:sz w:val="28"/>
          <w:szCs w:val="28"/>
        </w:rPr>
        <w:t>майже під загрозою зникнення (NT)</w:t>
      </w:r>
      <w:r w:rsidRPr="00251C69">
        <w:rPr>
          <w:rFonts w:ascii="Times New Roman" w:hAnsi="Times New Roman" w:cs="Times New Roman"/>
          <w:sz w:val="28"/>
          <w:szCs w:val="28"/>
        </w:rPr>
        <w:t> , коли його оцінили за критеріями, але він зараз не відповідає вимогам категорії </w:t>
      </w:r>
      <w:r w:rsidRPr="00251C69">
        <w:rPr>
          <w:rFonts w:ascii="Times New Roman" w:hAnsi="Times New Roman" w:cs="Times New Roman"/>
          <w:b/>
          <w:bCs/>
          <w:sz w:val="28"/>
          <w:szCs w:val="28"/>
        </w:rPr>
        <w:t>«критично зникаючий»</w:t>
      </w:r>
      <w:r w:rsidRPr="00251C69">
        <w:rPr>
          <w:rFonts w:ascii="Times New Roman" w:hAnsi="Times New Roman" w:cs="Times New Roman"/>
          <w:sz w:val="28"/>
          <w:szCs w:val="28"/>
        </w:rPr>
        <w:t> , </w:t>
      </w:r>
      <w:r w:rsidRPr="00251C69">
        <w:rPr>
          <w:rFonts w:ascii="Times New Roman" w:hAnsi="Times New Roman" w:cs="Times New Roman"/>
          <w:b/>
          <w:bCs/>
          <w:sz w:val="28"/>
          <w:szCs w:val="28"/>
        </w:rPr>
        <w:t>«зникаючий»</w:t>
      </w:r>
      <w:r w:rsidRPr="00251C69">
        <w:rPr>
          <w:rFonts w:ascii="Times New Roman" w:hAnsi="Times New Roman" w:cs="Times New Roman"/>
          <w:sz w:val="28"/>
          <w:szCs w:val="28"/>
        </w:rPr>
        <w:t> або </w:t>
      </w:r>
      <w:r w:rsidRPr="00251C69">
        <w:rPr>
          <w:rFonts w:ascii="Times New Roman" w:hAnsi="Times New Roman" w:cs="Times New Roman"/>
          <w:b/>
          <w:bCs/>
          <w:sz w:val="28"/>
          <w:szCs w:val="28"/>
        </w:rPr>
        <w:t>«вразливий»</w:t>
      </w:r>
      <w:r w:rsidRPr="00251C69">
        <w:rPr>
          <w:rFonts w:ascii="Times New Roman" w:hAnsi="Times New Roman" w:cs="Times New Roman"/>
          <w:sz w:val="28"/>
          <w:szCs w:val="28"/>
        </w:rPr>
        <w:t> , але близький до того, щоб кваліфікуватися або ймовірно кваліфікуватися до категорії «зникаючий» у найближчому майбутньому.</w:t>
      </w:r>
    </w:p>
    <w:p w14:paraId="60B01660" w14:textId="77777777" w:rsidR="00251C69" w:rsidRPr="00251C69" w:rsidRDefault="00251C69" w:rsidP="00251C69">
      <w:pPr>
        <w:jc w:val="both"/>
        <w:rPr>
          <w:rFonts w:ascii="Times New Roman" w:hAnsi="Times New Roman" w:cs="Times New Roman"/>
          <w:sz w:val="28"/>
          <w:szCs w:val="28"/>
          <w:lang w:val="uk-UA"/>
        </w:rPr>
      </w:pPr>
      <w:hyperlink r:id="rId24" w:history="1">
        <w:r w:rsidRPr="00251C69">
          <w:rPr>
            <w:rStyle w:val="ae"/>
            <w:rFonts w:ascii="Times New Roman" w:hAnsi="Times New Roman" w:cs="Times New Roman"/>
            <w:sz w:val="28"/>
            <w:szCs w:val="28"/>
          </w:rPr>
          <w:t>Види, що відносяться до категорії «майже під загрозою зникнення» (NT)</w:t>
        </w:r>
      </w:hyperlink>
    </w:p>
    <w:p w14:paraId="5E575D67" w14:textId="77777777" w:rsidR="00251C69" w:rsidRPr="00251C69" w:rsidRDefault="00251C69" w:rsidP="00251C69">
      <w:pPr>
        <w:pStyle w:val="a9"/>
        <w:numPr>
          <w:ilvl w:val="0"/>
          <w:numId w:val="3"/>
        </w:numPr>
        <w:jc w:val="both"/>
        <w:rPr>
          <w:rFonts w:ascii="Times New Roman" w:hAnsi="Times New Roman" w:cs="Times New Roman"/>
          <w:b/>
          <w:bCs/>
          <w:sz w:val="28"/>
          <w:szCs w:val="28"/>
        </w:rPr>
      </w:pPr>
      <w:r w:rsidRPr="00251C69">
        <w:rPr>
          <w:rFonts w:ascii="Times New Roman" w:hAnsi="Times New Roman" w:cs="Times New Roman"/>
          <w:b/>
          <w:bCs/>
          <w:sz w:val="28"/>
          <w:szCs w:val="28"/>
        </w:rPr>
        <w:t>Вразливий (ВВ)</w:t>
      </w:r>
    </w:p>
    <w:p w14:paraId="58A73446" w14:textId="77777777" w:rsidR="00251C69" w:rsidRPr="00251C69" w:rsidRDefault="00251C69" w:rsidP="00251C69">
      <w:pPr>
        <w:ind w:left="360"/>
        <w:jc w:val="both"/>
        <w:rPr>
          <w:rFonts w:ascii="Times New Roman" w:hAnsi="Times New Roman" w:cs="Times New Roman"/>
          <w:sz w:val="28"/>
          <w:szCs w:val="28"/>
        </w:rPr>
      </w:pPr>
      <w:r w:rsidRPr="00251C69">
        <w:rPr>
          <w:rFonts w:ascii="Times New Roman" w:hAnsi="Times New Roman" w:cs="Times New Roman"/>
          <w:sz w:val="28"/>
          <w:szCs w:val="28"/>
        </w:rPr>
        <w:t>Таксон вважається </w:t>
      </w:r>
      <w:r w:rsidRPr="00251C69">
        <w:rPr>
          <w:rFonts w:ascii="Times New Roman" w:hAnsi="Times New Roman" w:cs="Times New Roman"/>
          <w:b/>
          <w:bCs/>
          <w:sz w:val="28"/>
          <w:szCs w:val="28"/>
        </w:rPr>
        <w:t>вразливим (VU),</w:t>
      </w:r>
      <w:r w:rsidRPr="00251C69">
        <w:rPr>
          <w:rFonts w:ascii="Times New Roman" w:hAnsi="Times New Roman" w:cs="Times New Roman"/>
          <w:sz w:val="28"/>
          <w:szCs w:val="28"/>
        </w:rPr>
        <w:t> коли найкращі наявні дані вказують на те, що він відповідає будь-якому з критеріїв від A до E для вразливого, і тому вважається, що йому загрожує високий ризик зникнення в дикій природі.</w:t>
      </w:r>
    </w:p>
    <w:p w14:paraId="218D44F0" w14:textId="77777777" w:rsidR="00251C69" w:rsidRPr="00251C69" w:rsidRDefault="00251C69" w:rsidP="00251C69">
      <w:pPr>
        <w:jc w:val="both"/>
        <w:rPr>
          <w:rFonts w:ascii="Times New Roman" w:hAnsi="Times New Roman" w:cs="Times New Roman"/>
          <w:sz w:val="28"/>
          <w:szCs w:val="28"/>
        </w:rPr>
      </w:pPr>
      <w:hyperlink r:id="rId25" w:history="1">
        <w:r w:rsidRPr="00251C69">
          <w:rPr>
            <w:rStyle w:val="ae"/>
            <w:rFonts w:ascii="Times New Roman" w:hAnsi="Times New Roman" w:cs="Times New Roman"/>
            <w:sz w:val="28"/>
            <w:szCs w:val="28"/>
          </w:rPr>
          <w:t>Види, класифіковані як вразливі (VU)</w:t>
        </w:r>
      </w:hyperlink>
    </w:p>
    <w:p w14:paraId="439A670E" w14:textId="77777777" w:rsidR="00251C69" w:rsidRPr="00251C69" w:rsidRDefault="00251C69" w:rsidP="00251C69">
      <w:pPr>
        <w:pStyle w:val="a9"/>
        <w:jc w:val="both"/>
        <w:rPr>
          <w:rFonts w:ascii="Times New Roman" w:hAnsi="Times New Roman" w:cs="Times New Roman"/>
          <w:sz w:val="28"/>
          <w:szCs w:val="28"/>
        </w:rPr>
      </w:pPr>
    </w:p>
    <w:p w14:paraId="157062F3" w14:textId="77777777" w:rsidR="00251C69" w:rsidRPr="00251C69" w:rsidRDefault="00251C69" w:rsidP="00251C69">
      <w:pPr>
        <w:pStyle w:val="a9"/>
        <w:numPr>
          <w:ilvl w:val="0"/>
          <w:numId w:val="3"/>
        </w:numPr>
        <w:jc w:val="both"/>
        <w:rPr>
          <w:rFonts w:ascii="Times New Roman" w:hAnsi="Times New Roman" w:cs="Times New Roman"/>
          <w:b/>
          <w:bCs/>
          <w:sz w:val="28"/>
          <w:szCs w:val="28"/>
        </w:rPr>
      </w:pPr>
      <w:r w:rsidRPr="00251C69">
        <w:rPr>
          <w:rFonts w:ascii="Times New Roman" w:hAnsi="Times New Roman" w:cs="Times New Roman"/>
          <w:b/>
          <w:bCs/>
          <w:sz w:val="28"/>
          <w:szCs w:val="28"/>
        </w:rPr>
        <w:t>Під загрозою зникнення (EN)</w:t>
      </w:r>
    </w:p>
    <w:p w14:paraId="1390B61C" w14:textId="77777777" w:rsidR="00251C69" w:rsidRPr="00251C69" w:rsidRDefault="00251C69" w:rsidP="00251C69">
      <w:pPr>
        <w:ind w:left="360"/>
        <w:jc w:val="both"/>
        <w:rPr>
          <w:rFonts w:ascii="Times New Roman" w:hAnsi="Times New Roman" w:cs="Times New Roman"/>
          <w:sz w:val="28"/>
          <w:szCs w:val="28"/>
        </w:rPr>
      </w:pPr>
      <w:r w:rsidRPr="00251C69">
        <w:rPr>
          <w:rFonts w:ascii="Times New Roman" w:hAnsi="Times New Roman" w:cs="Times New Roman"/>
          <w:sz w:val="28"/>
          <w:szCs w:val="28"/>
        </w:rPr>
        <w:t>Таксон вважається </w:t>
      </w:r>
      <w:r w:rsidRPr="00251C69">
        <w:rPr>
          <w:rFonts w:ascii="Times New Roman" w:hAnsi="Times New Roman" w:cs="Times New Roman"/>
          <w:b/>
          <w:bCs/>
          <w:sz w:val="28"/>
          <w:szCs w:val="28"/>
        </w:rPr>
        <w:t>зникаючим (EN),</w:t>
      </w:r>
      <w:r w:rsidRPr="00251C69">
        <w:rPr>
          <w:rFonts w:ascii="Times New Roman" w:hAnsi="Times New Roman" w:cs="Times New Roman"/>
          <w:sz w:val="28"/>
          <w:szCs w:val="28"/>
        </w:rPr>
        <w:t xml:space="preserve"> коли найкращі наявні дані вказують на те, що він відповідає будь-якому з критеріїв від A до E для зникаючого, і </w:t>
      </w:r>
      <w:r w:rsidRPr="00251C69">
        <w:rPr>
          <w:rFonts w:ascii="Times New Roman" w:hAnsi="Times New Roman" w:cs="Times New Roman"/>
          <w:sz w:val="28"/>
          <w:szCs w:val="28"/>
        </w:rPr>
        <w:lastRenderedPageBreak/>
        <w:t>тому вважається, що йому загрожує дуже високий ризик зникнення в дикій природі.</w:t>
      </w:r>
    </w:p>
    <w:p w14:paraId="31A6FBA2" w14:textId="77777777" w:rsidR="00251C69" w:rsidRPr="00251C69" w:rsidRDefault="00251C69" w:rsidP="00251C69">
      <w:pPr>
        <w:jc w:val="both"/>
        <w:rPr>
          <w:rFonts w:ascii="Times New Roman" w:hAnsi="Times New Roman" w:cs="Times New Roman"/>
          <w:sz w:val="28"/>
          <w:szCs w:val="28"/>
        </w:rPr>
      </w:pPr>
      <w:hyperlink r:id="rId26" w:history="1">
        <w:r w:rsidRPr="00251C69">
          <w:rPr>
            <w:rStyle w:val="ae"/>
            <w:rFonts w:ascii="Times New Roman" w:hAnsi="Times New Roman" w:cs="Times New Roman"/>
            <w:sz w:val="28"/>
            <w:szCs w:val="28"/>
          </w:rPr>
          <w:t>Види, що знаходяться під загрозою зникнення (EN)</w:t>
        </w:r>
      </w:hyperlink>
    </w:p>
    <w:p w14:paraId="6E1036D0" w14:textId="77777777" w:rsidR="00251C69" w:rsidRPr="00251C69" w:rsidRDefault="00251C69" w:rsidP="00251C69">
      <w:pPr>
        <w:pStyle w:val="a9"/>
        <w:jc w:val="both"/>
        <w:rPr>
          <w:rFonts w:ascii="Times New Roman" w:hAnsi="Times New Roman" w:cs="Times New Roman"/>
          <w:sz w:val="28"/>
          <w:szCs w:val="28"/>
        </w:rPr>
      </w:pPr>
    </w:p>
    <w:p w14:paraId="7F13B5E8" w14:textId="77777777" w:rsidR="00251C69" w:rsidRPr="00251C69" w:rsidRDefault="00251C69" w:rsidP="00251C69">
      <w:pPr>
        <w:pStyle w:val="a9"/>
        <w:numPr>
          <w:ilvl w:val="0"/>
          <w:numId w:val="3"/>
        </w:numPr>
        <w:jc w:val="both"/>
        <w:rPr>
          <w:rFonts w:ascii="Times New Roman" w:hAnsi="Times New Roman" w:cs="Times New Roman"/>
          <w:b/>
          <w:bCs/>
          <w:sz w:val="28"/>
          <w:szCs w:val="28"/>
        </w:rPr>
      </w:pPr>
      <w:r w:rsidRPr="00251C69">
        <w:rPr>
          <w:rFonts w:ascii="Times New Roman" w:hAnsi="Times New Roman" w:cs="Times New Roman"/>
          <w:b/>
          <w:bCs/>
          <w:sz w:val="28"/>
          <w:szCs w:val="28"/>
        </w:rPr>
        <w:t>Критично зникаючий (CR)</w:t>
      </w:r>
    </w:p>
    <w:p w14:paraId="3236784C" w14:textId="77777777" w:rsidR="00251C69" w:rsidRPr="00251C69" w:rsidRDefault="00251C69" w:rsidP="00251C69">
      <w:pPr>
        <w:ind w:left="360"/>
        <w:jc w:val="both"/>
        <w:rPr>
          <w:rFonts w:ascii="Times New Roman" w:hAnsi="Times New Roman" w:cs="Times New Roman"/>
          <w:sz w:val="28"/>
          <w:szCs w:val="28"/>
        </w:rPr>
      </w:pPr>
      <w:r w:rsidRPr="00251C69">
        <w:rPr>
          <w:rFonts w:ascii="Times New Roman" w:hAnsi="Times New Roman" w:cs="Times New Roman"/>
          <w:sz w:val="28"/>
          <w:szCs w:val="28"/>
        </w:rPr>
        <w:t>Таксон вважається </w:t>
      </w:r>
      <w:r w:rsidRPr="00251C69">
        <w:rPr>
          <w:rFonts w:ascii="Times New Roman" w:hAnsi="Times New Roman" w:cs="Times New Roman"/>
          <w:b/>
          <w:bCs/>
          <w:sz w:val="28"/>
          <w:szCs w:val="28"/>
        </w:rPr>
        <w:t>критично зникаючим (CR),</w:t>
      </w:r>
      <w:r w:rsidRPr="00251C69">
        <w:rPr>
          <w:rFonts w:ascii="Times New Roman" w:hAnsi="Times New Roman" w:cs="Times New Roman"/>
          <w:sz w:val="28"/>
          <w:szCs w:val="28"/>
        </w:rPr>
        <w:t> коли найкращі наявні дані вказують на те, що він відповідає будь-якому з критеріїв від A до E для критично зникаючого, і тому вважається, що йому загрожує надзвичайно високий ризик зникнення в дикій природі.</w:t>
      </w:r>
    </w:p>
    <w:p w14:paraId="6EB1CE8D" w14:textId="77777777" w:rsidR="00251C69" w:rsidRPr="00251C69" w:rsidRDefault="00251C69" w:rsidP="00251C69">
      <w:pPr>
        <w:jc w:val="both"/>
        <w:rPr>
          <w:rFonts w:ascii="Times New Roman" w:hAnsi="Times New Roman" w:cs="Times New Roman"/>
          <w:sz w:val="28"/>
          <w:szCs w:val="28"/>
        </w:rPr>
      </w:pPr>
      <w:hyperlink r:id="rId27" w:history="1">
        <w:r w:rsidRPr="00251C69">
          <w:rPr>
            <w:rStyle w:val="ae"/>
            <w:rFonts w:ascii="Times New Roman" w:hAnsi="Times New Roman" w:cs="Times New Roman"/>
            <w:sz w:val="28"/>
            <w:szCs w:val="28"/>
          </w:rPr>
          <w:t>Види, що знаходяться під критичною загрозою зникнення (CR)</w:t>
        </w:r>
      </w:hyperlink>
    </w:p>
    <w:p w14:paraId="364DFA59" w14:textId="77777777" w:rsidR="00251C69" w:rsidRPr="00251C69" w:rsidRDefault="00251C69" w:rsidP="00251C69">
      <w:pPr>
        <w:pStyle w:val="a9"/>
        <w:jc w:val="both"/>
        <w:rPr>
          <w:rFonts w:ascii="Times New Roman" w:hAnsi="Times New Roman" w:cs="Times New Roman"/>
          <w:sz w:val="28"/>
          <w:szCs w:val="28"/>
        </w:rPr>
      </w:pPr>
    </w:p>
    <w:p w14:paraId="6889FD60" w14:textId="77777777" w:rsidR="00251C69" w:rsidRPr="00251C69" w:rsidRDefault="00251C69" w:rsidP="00251C69">
      <w:pPr>
        <w:pStyle w:val="a9"/>
        <w:numPr>
          <w:ilvl w:val="0"/>
          <w:numId w:val="3"/>
        </w:numPr>
        <w:jc w:val="both"/>
        <w:rPr>
          <w:rFonts w:ascii="Times New Roman" w:hAnsi="Times New Roman" w:cs="Times New Roman"/>
          <w:b/>
          <w:bCs/>
          <w:sz w:val="28"/>
          <w:szCs w:val="28"/>
        </w:rPr>
      </w:pPr>
      <w:r w:rsidRPr="00251C69">
        <w:rPr>
          <w:rFonts w:ascii="Times New Roman" w:hAnsi="Times New Roman" w:cs="Times New Roman"/>
          <w:b/>
          <w:bCs/>
          <w:sz w:val="28"/>
          <w:szCs w:val="28"/>
        </w:rPr>
        <w:t>Вимерлий у дикій природі (EW)</w:t>
      </w:r>
    </w:p>
    <w:p w14:paraId="10CA2BF0" w14:textId="77777777" w:rsidR="00251C69" w:rsidRPr="00251C69" w:rsidRDefault="00251C69" w:rsidP="00251C69">
      <w:pPr>
        <w:ind w:left="360"/>
        <w:jc w:val="both"/>
        <w:rPr>
          <w:rFonts w:ascii="Times New Roman" w:hAnsi="Times New Roman" w:cs="Times New Roman"/>
          <w:sz w:val="28"/>
          <w:szCs w:val="28"/>
        </w:rPr>
      </w:pPr>
      <w:r w:rsidRPr="00251C69">
        <w:rPr>
          <w:rFonts w:ascii="Times New Roman" w:hAnsi="Times New Roman" w:cs="Times New Roman"/>
          <w:sz w:val="28"/>
          <w:szCs w:val="28"/>
        </w:rPr>
        <w:t>Таксон вважається </w:t>
      </w:r>
      <w:r w:rsidRPr="00251C69">
        <w:rPr>
          <w:rFonts w:ascii="Times New Roman" w:hAnsi="Times New Roman" w:cs="Times New Roman"/>
          <w:b/>
          <w:bCs/>
          <w:sz w:val="28"/>
          <w:szCs w:val="28"/>
        </w:rPr>
        <w:t>вимерлим у дикій природі (EW),</w:t>
      </w:r>
      <w:r w:rsidRPr="00251C69">
        <w:rPr>
          <w:rFonts w:ascii="Times New Roman" w:hAnsi="Times New Roman" w:cs="Times New Roman"/>
          <w:sz w:val="28"/>
          <w:szCs w:val="28"/>
        </w:rPr>
        <w:t> якщо відомо, що він виживає лише в умовах культивації, неволі або як натуралізована популяція (або популяції) далеко за межами минулого ареалу. Таксон вважається вимерлим у дикій природі, якщо вичерпні дослідження у відомому та/або очікуваному середовищі існування у відповідний час (добовий, сезонний, щорічний) по всьому його історичному ареалу не змогли зареєструвати жодної особини. Дослідження повинні проводитися протягом періоду часу, що відповідає життєвому циклу та життєвій формі таксона.</w:t>
      </w:r>
    </w:p>
    <w:p w14:paraId="3704446B" w14:textId="77777777" w:rsidR="00251C69" w:rsidRPr="00251C69" w:rsidRDefault="00251C69" w:rsidP="00251C69">
      <w:pPr>
        <w:jc w:val="both"/>
        <w:rPr>
          <w:rFonts w:ascii="Times New Roman" w:hAnsi="Times New Roman" w:cs="Times New Roman"/>
          <w:sz w:val="28"/>
          <w:szCs w:val="28"/>
        </w:rPr>
      </w:pPr>
      <w:hyperlink r:id="rId28" w:history="1">
        <w:r w:rsidRPr="00251C69">
          <w:rPr>
            <w:rStyle w:val="ae"/>
            <w:rFonts w:ascii="Times New Roman" w:hAnsi="Times New Roman" w:cs="Times New Roman"/>
            <w:sz w:val="28"/>
            <w:szCs w:val="28"/>
          </w:rPr>
          <w:t>Види, класифіковані як вимерлі в дикій природі (EW)</w:t>
        </w:r>
      </w:hyperlink>
    </w:p>
    <w:p w14:paraId="39C1997C" w14:textId="77777777" w:rsidR="00251C69" w:rsidRPr="00251C69" w:rsidRDefault="00251C69" w:rsidP="00251C69">
      <w:pPr>
        <w:jc w:val="both"/>
        <w:rPr>
          <w:rFonts w:ascii="Times New Roman" w:hAnsi="Times New Roman" w:cs="Times New Roman"/>
          <w:sz w:val="28"/>
          <w:szCs w:val="28"/>
          <w:lang w:val="uk-UA"/>
        </w:rPr>
      </w:pPr>
    </w:p>
    <w:p w14:paraId="5329F101" w14:textId="77777777" w:rsidR="00251C69" w:rsidRPr="00251C69" w:rsidRDefault="00251C69" w:rsidP="00251C69">
      <w:pPr>
        <w:pStyle w:val="a9"/>
        <w:numPr>
          <w:ilvl w:val="0"/>
          <w:numId w:val="3"/>
        </w:numPr>
        <w:jc w:val="both"/>
        <w:rPr>
          <w:rFonts w:ascii="Times New Roman" w:hAnsi="Times New Roman" w:cs="Times New Roman"/>
          <w:b/>
          <w:bCs/>
          <w:sz w:val="28"/>
          <w:szCs w:val="28"/>
        </w:rPr>
      </w:pPr>
      <w:r w:rsidRPr="00251C69">
        <w:rPr>
          <w:rFonts w:ascii="Times New Roman" w:hAnsi="Times New Roman" w:cs="Times New Roman"/>
          <w:b/>
          <w:bCs/>
          <w:sz w:val="28"/>
          <w:szCs w:val="28"/>
        </w:rPr>
        <w:t>Вимерлий (EX)</w:t>
      </w:r>
    </w:p>
    <w:p w14:paraId="0B0F8DBB" w14:textId="77777777" w:rsidR="00251C69" w:rsidRPr="00251C69" w:rsidRDefault="00251C69" w:rsidP="00251C69">
      <w:pPr>
        <w:ind w:left="360"/>
        <w:jc w:val="both"/>
        <w:rPr>
          <w:rFonts w:ascii="Times New Roman" w:hAnsi="Times New Roman" w:cs="Times New Roman"/>
          <w:sz w:val="28"/>
          <w:szCs w:val="28"/>
        </w:rPr>
      </w:pPr>
      <w:r w:rsidRPr="00251C69">
        <w:rPr>
          <w:rFonts w:ascii="Times New Roman" w:hAnsi="Times New Roman" w:cs="Times New Roman"/>
          <w:sz w:val="28"/>
          <w:szCs w:val="28"/>
        </w:rPr>
        <w:t>Таксон вважається </w:t>
      </w:r>
      <w:r w:rsidRPr="00251C69">
        <w:rPr>
          <w:rFonts w:ascii="Times New Roman" w:hAnsi="Times New Roman" w:cs="Times New Roman"/>
          <w:b/>
          <w:bCs/>
          <w:sz w:val="28"/>
          <w:szCs w:val="28"/>
        </w:rPr>
        <w:t>вимерлим (EX),</w:t>
      </w:r>
      <w:r w:rsidRPr="00251C69">
        <w:rPr>
          <w:rFonts w:ascii="Times New Roman" w:hAnsi="Times New Roman" w:cs="Times New Roman"/>
          <w:sz w:val="28"/>
          <w:szCs w:val="28"/>
        </w:rPr>
        <w:t> коли немає жодних обґрунтованих сумнівів у тому, що остання особина померла. Таксон вважається вимерлим, коли вичерпні дослідження у відомому та/або очікуваному середовищі існування, у відповідний час (добовий, сезонний, щорічний), по всьому його історичному ареалу, не змогли зареєструвати жодної особини. Дослідження повинні проводитися протягом періоду часу, що відповідає життєвому циклу та життєвій формі таксона.</w:t>
      </w:r>
    </w:p>
    <w:p w14:paraId="6EBCF4A8" w14:textId="77777777" w:rsidR="00251C69" w:rsidRPr="00251C69" w:rsidRDefault="00251C69" w:rsidP="00251C69">
      <w:pPr>
        <w:jc w:val="both"/>
        <w:rPr>
          <w:rFonts w:ascii="Times New Roman" w:hAnsi="Times New Roman" w:cs="Times New Roman"/>
          <w:sz w:val="28"/>
          <w:szCs w:val="28"/>
          <w:lang w:val="uk-UA"/>
        </w:rPr>
      </w:pPr>
      <w:hyperlink r:id="rId29" w:history="1">
        <w:r w:rsidRPr="00251C69">
          <w:rPr>
            <w:rStyle w:val="ae"/>
            <w:rFonts w:ascii="Times New Roman" w:hAnsi="Times New Roman" w:cs="Times New Roman"/>
            <w:sz w:val="28"/>
            <w:szCs w:val="28"/>
          </w:rPr>
          <w:t>Види, класифіковані як вимерлі (EX)</w:t>
        </w:r>
      </w:hyperlink>
    </w:p>
    <w:p w14:paraId="6202B3EF" w14:textId="77777777" w:rsidR="00251C69" w:rsidRPr="00251C69" w:rsidRDefault="00251C69" w:rsidP="00251C69">
      <w:pPr>
        <w:pStyle w:val="a9"/>
        <w:numPr>
          <w:ilvl w:val="0"/>
          <w:numId w:val="3"/>
        </w:numPr>
        <w:jc w:val="both"/>
        <w:rPr>
          <w:rFonts w:ascii="Times New Roman" w:hAnsi="Times New Roman" w:cs="Times New Roman"/>
          <w:b/>
          <w:bCs/>
          <w:sz w:val="28"/>
          <w:szCs w:val="28"/>
        </w:rPr>
      </w:pPr>
      <w:r w:rsidRPr="00251C69">
        <w:rPr>
          <w:rFonts w:ascii="Times New Roman" w:hAnsi="Times New Roman" w:cs="Times New Roman"/>
          <w:b/>
          <w:bCs/>
          <w:sz w:val="28"/>
          <w:szCs w:val="28"/>
        </w:rPr>
        <w:t>Не оцінено (NE)</w:t>
      </w:r>
    </w:p>
    <w:p w14:paraId="38BC65BC" w14:textId="26ABA3EA" w:rsidR="00251C69" w:rsidRPr="00251C69" w:rsidRDefault="00251C69" w:rsidP="00251C69">
      <w:pPr>
        <w:ind w:left="360"/>
        <w:jc w:val="both"/>
        <w:rPr>
          <w:rFonts w:ascii="Times New Roman" w:hAnsi="Times New Roman" w:cs="Times New Roman"/>
          <w:sz w:val="28"/>
          <w:szCs w:val="28"/>
        </w:rPr>
      </w:pPr>
      <w:r w:rsidRPr="00251C69">
        <w:rPr>
          <w:rFonts w:ascii="Times New Roman" w:hAnsi="Times New Roman" w:cs="Times New Roman"/>
          <w:sz w:val="28"/>
          <w:szCs w:val="28"/>
        </w:rPr>
        <w:lastRenderedPageBreak/>
        <w:t>Таксон вважається </w:t>
      </w:r>
      <w:r w:rsidRPr="00251C69">
        <w:rPr>
          <w:rFonts w:ascii="Times New Roman" w:hAnsi="Times New Roman" w:cs="Times New Roman"/>
          <w:b/>
          <w:bCs/>
          <w:sz w:val="28"/>
          <w:szCs w:val="28"/>
        </w:rPr>
        <w:t>неоціненим (NE),</w:t>
      </w:r>
      <w:r w:rsidRPr="00251C69">
        <w:rPr>
          <w:rFonts w:ascii="Times New Roman" w:hAnsi="Times New Roman" w:cs="Times New Roman"/>
          <w:sz w:val="28"/>
          <w:szCs w:val="28"/>
        </w:rPr>
        <w:t> якщо його ще не було оцінено за критеріями.</w:t>
      </w:r>
      <w:r>
        <w:rPr>
          <w:rFonts w:ascii="Times New Roman" w:hAnsi="Times New Roman" w:cs="Times New Roman"/>
          <w:sz w:val="28"/>
          <w:szCs w:val="28"/>
          <w:lang w:val="uk-UA"/>
        </w:rPr>
        <w:t xml:space="preserve"> </w:t>
      </w:r>
      <w:r w:rsidRPr="00251C69">
        <w:rPr>
          <w:rFonts w:ascii="Times New Roman" w:hAnsi="Times New Roman" w:cs="Times New Roman"/>
          <w:sz w:val="28"/>
          <w:szCs w:val="28"/>
        </w:rPr>
        <w:t>Види, що не оцінюються (NE), не опубліковані в Червоному списку МСОП.</w:t>
      </w:r>
    </w:p>
    <w:p w14:paraId="4BBD53E8" w14:textId="5CC9D39E" w:rsidR="00251C69" w:rsidRPr="00251C69" w:rsidRDefault="004C53F5" w:rsidP="004C53F5">
      <w:pPr>
        <w:ind w:firstLine="709"/>
        <w:jc w:val="both"/>
        <w:rPr>
          <w:rFonts w:ascii="Times New Roman" w:hAnsi="Times New Roman" w:cs="Times New Roman"/>
          <w:sz w:val="28"/>
          <w:szCs w:val="28"/>
        </w:rPr>
      </w:pPr>
      <w:r w:rsidRPr="004C53F5">
        <w:rPr>
          <w:rFonts w:ascii="Times New Roman" w:hAnsi="Times New Roman" w:cs="Times New Roman"/>
          <w:sz w:val="28"/>
          <w:szCs w:val="28"/>
        </w:rPr>
        <w:t>В Україні Червоний список МСОП доповнює національну Червону книгу, додаючи міжнародний вимір. Станом на травень 2025 року війна, індустріалізація та кліматичні зміни поставили під загрозу десятки видів, від степового орла до осетрових риб у Дніпрі. Уявіть карпатські ліси без рисі – це не лише втрата краси, а й порушення балансу, де хижаки контролюють популяції дрібніших тварин. Практика показує, що в регіонах з інтенсивним сільським господарством, як у степах, види швидше переходять до вищих категорій ризику, через що екологічні групи часто використовують дані МСОП для лобіювання змін у політиці. Водночас є успіхи: зубр, який колись був на межі зникнення, відновлюється завдяки заповідникам, демонструючи, що зосереджені зусилля можуть дати плоди. Це підкреслює, як глобальний список адаптується до локальних реалій, роблячи його невід’ємною частиною українських стратегій охорони природи.</w:t>
      </w:r>
    </w:p>
    <w:p w14:paraId="3948CE1D" w14:textId="77777777" w:rsidR="00251C69" w:rsidRPr="00251C69" w:rsidRDefault="00251C69" w:rsidP="00251C69">
      <w:pPr>
        <w:jc w:val="both"/>
        <w:rPr>
          <w:rFonts w:ascii="Times New Roman" w:hAnsi="Times New Roman" w:cs="Times New Roman"/>
          <w:b/>
          <w:bCs/>
          <w:sz w:val="28"/>
          <w:szCs w:val="28"/>
        </w:rPr>
      </w:pPr>
      <w:r w:rsidRPr="00251C69">
        <w:rPr>
          <w:rFonts w:ascii="Times New Roman" w:hAnsi="Times New Roman" w:cs="Times New Roman"/>
          <w:b/>
          <w:bCs/>
          <w:sz w:val="28"/>
          <w:szCs w:val="28"/>
        </w:rPr>
        <w:t>2. CITES: Конвенція про міжнародну торгівлю</w:t>
      </w:r>
    </w:p>
    <w:p w14:paraId="3917F86A" w14:textId="77777777" w:rsidR="00251C69" w:rsidRPr="00251C69" w:rsidRDefault="00251C69" w:rsidP="00251C69">
      <w:pPr>
        <w:numPr>
          <w:ilvl w:val="0"/>
          <w:numId w:val="4"/>
        </w:numPr>
        <w:jc w:val="both"/>
        <w:rPr>
          <w:rFonts w:ascii="Times New Roman" w:hAnsi="Times New Roman" w:cs="Times New Roman"/>
          <w:sz w:val="28"/>
          <w:szCs w:val="28"/>
        </w:rPr>
      </w:pPr>
      <w:r w:rsidRPr="00251C69">
        <w:rPr>
          <w:rFonts w:ascii="Times New Roman" w:hAnsi="Times New Roman" w:cs="Times New Roman"/>
          <w:b/>
          <w:bCs/>
          <w:sz w:val="28"/>
          <w:szCs w:val="28"/>
        </w:rPr>
        <w:t>Повна назва:</w:t>
      </w:r>
      <w:r w:rsidRPr="00251C69">
        <w:rPr>
          <w:rFonts w:ascii="Times New Roman" w:hAnsi="Times New Roman" w:cs="Times New Roman"/>
          <w:sz w:val="28"/>
          <w:szCs w:val="28"/>
        </w:rPr>
        <w:t xml:space="preserve"> Конвенція про міжнародну торгівлю видами дикої фауни і флори, що перебувають під загрозою зникнення (Convention on International Trade in Endangered Species of Wild Fauna and Flora).</w:t>
      </w:r>
    </w:p>
    <w:p w14:paraId="67A1D817" w14:textId="77777777" w:rsidR="00251C69" w:rsidRPr="00251C69" w:rsidRDefault="00251C69" w:rsidP="00251C69">
      <w:pPr>
        <w:numPr>
          <w:ilvl w:val="0"/>
          <w:numId w:val="4"/>
        </w:numPr>
        <w:jc w:val="both"/>
        <w:rPr>
          <w:rFonts w:ascii="Times New Roman" w:hAnsi="Times New Roman" w:cs="Times New Roman"/>
          <w:sz w:val="28"/>
          <w:szCs w:val="28"/>
        </w:rPr>
      </w:pPr>
      <w:r w:rsidRPr="00251C69">
        <w:rPr>
          <w:rFonts w:ascii="Times New Roman" w:hAnsi="Times New Roman" w:cs="Times New Roman"/>
          <w:b/>
          <w:bCs/>
          <w:sz w:val="28"/>
          <w:szCs w:val="28"/>
        </w:rPr>
        <w:t>Основна функція:</w:t>
      </w:r>
      <w:r w:rsidRPr="00251C69">
        <w:rPr>
          <w:rFonts w:ascii="Times New Roman" w:hAnsi="Times New Roman" w:cs="Times New Roman"/>
          <w:sz w:val="28"/>
          <w:szCs w:val="28"/>
        </w:rPr>
        <w:t xml:space="preserve"> </w:t>
      </w:r>
      <w:r w:rsidRPr="00251C69">
        <w:rPr>
          <w:rFonts w:ascii="Times New Roman" w:hAnsi="Times New Roman" w:cs="Times New Roman"/>
          <w:b/>
          <w:bCs/>
          <w:sz w:val="28"/>
          <w:szCs w:val="28"/>
        </w:rPr>
        <w:t>Регулювання та контроль міжнародної торгівлі</w:t>
      </w:r>
      <w:r w:rsidRPr="00251C69">
        <w:rPr>
          <w:rFonts w:ascii="Times New Roman" w:hAnsi="Times New Roman" w:cs="Times New Roman"/>
          <w:sz w:val="28"/>
          <w:szCs w:val="28"/>
        </w:rPr>
        <w:t xml:space="preserve"> (імпорт, експорт, реекспорт) певними видами диких тварин і рослин, а також їхніми частинами та дериватами (наприклад, хутром, рогами, кістками).</w:t>
      </w:r>
    </w:p>
    <w:p w14:paraId="46EBE58A" w14:textId="77777777" w:rsidR="00251C69" w:rsidRPr="00251C69" w:rsidRDefault="00251C69" w:rsidP="00251C69">
      <w:pPr>
        <w:numPr>
          <w:ilvl w:val="0"/>
          <w:numId w:val="4"/>
        </w:numPr>
        <w:jc w:val="both"/>
        <w:rPr>
          <w:rFonts w:ascii="Times New Roman" w:hAnsi="Times New Roman" w:cs="Times New Roman"/>
          <w:sz w:val="28"/>
          <w:szCs w:val="28"/>
        </w:rPr>
      </w:pPr>
      <w:r w:rsidRPr="00251C69">
        <w:rPr>
          <w:rFonts w:ascii="Times New Roman" w:hAnsi="Times New Roman" w:cs="Times New Roman"/>
          <w:b/>
          <w:bCs/>
          <w:sz w:val="28"/>
          <w:szCs w:val="28"/>
        </w:rPr>
        <w:t>Регулювання:</w:t>
      </w:r>
      <w:r w:rsidRPr="00251C69">
        <w:rPr>
          <w:rFonts w:ascii="Times New Roman" w:hAnsi="Times New Roman" w:cs="Times New Roman"/>
          <w:sz w:val="28"/>
          <w:szCs w:val="28"/>
        </w:rPr>
        <w:t xml:space="preserve"> Види розподілені за трьома Додатками:</w:t>
      </w:r>
    </w:p>
    <w:p w14:paraId="62D1AA49" w14:textId="77777777" w:rsidR="00251C69" w:rsidRPr="00251C69" w:rsidRDefault="00251C69" w:rsidP="00251C69">
      <w:pPr>
        <w:numPr>
          <w:ilvl w:val="1"/>
          <w:numId w:val="4"/>
        </w:numPr>
        <w:jc w:val="both"/>
        <w:rPr>
          <w:rFonts w:ascii="Times New Roman" w:hAnsi="Times New Roman" w:cs="Times New Roman"/>
          <w:sz w:val="28"/>
          <w:szCs w:val="28"/>
        </w:rPr>
      </w:pPr>
      <w:r w:rsidRPr="00251C69">
        <w:rPr>
          <w:rFonts w:ascii="Times New Roman" w:hAnsi="Times New Roman" w:cs="Times New Roman"/>
          <w:b/>
          <w:bCs/>
          <w:sz w:val="28"/>
          <w:szCs w:val="28"/>
        </w:rPr>
        <w:t>Додаток I:</w:t>
      </w:r>
      <w:r w:rsidRPr="00251C69">
        <w:rPr>
          <w:rFonts w:ascii="Times New Roman" w:hAnsi="Times New Roman" w:cs="Times New Roman"/>
          <w:sz w:val="28"/>
          <w:szCs w:val="28"/>
        </w:rPr>
        <w:t xml:space="preserve"> Види, яким </w:t>
      </w:r>
      <w:r w:rsidRPr="00251C69">
        <w:rPr>
          <w:rFonts w:ascii="Times New Roman" w:hAnsi="Times New Roman" w:cs="Times New Roman"/>
          <w:b/>
          <w:bCs/>
          <w:sz w:val="28"/>
          <w:szCs w:val="28"/>
        </w:rPr>
        <w:t>загрожує вимирання</w:t>
      </w:r>
      <w:r w:rsidRPr="00251C69">
        <w:rPr>
          <w:rFonts w:ascii="Times New Roman" w:hAnsi="Times New Roman" w:cs="Times New Roman"/>
          <w:sz w:val="28"/>
          <w:szCs w:val="28"/>
        </w:rPr>
        <w:t xml:space="preserve">. Торгівля ними </w:t>
      </w:r>
      <w:r w:rsidRPr="00251C69">
        <w:rPr>
          <w:rFonts w:ascii="Times New Roman" w:hAnsi="Times New Roman" w:cs="Times New Roman"/>
          <w:b/>
          <w:bCs/>
          <w:sz w:val="28"/>
          <w:szCs w:val="28"/>
        </w:rPr>
        <w:t>заборонена</w:t>
      </w:r>
      <w:r w:rsidRPr="00251C69">
        <w:rPr>
          <w:rFonts w:ascii="Times New Roman" w:hAnsi="Times New Roman" w:cs="Times New Roman"/>
          <w:sz w:val="28"/>
          <w:szCs w:val="28"/>
        </w:rPr>
        <w:t xml:space="preserve"> (крім наукових цілей).</w:t>
      </w:r>
    </w:p>
    <w:p w14:paraId="207E937B" w14:textId="77777777" w:rsidR="00251C69" w:rsidRPr="00251C69" w:rsidRDefault="00251C69" w:rsidP="00251C69">
      <w:pPr>
        <w:numPr>
          <w:ilvl w:val="1"/>
          <w:numId w:val="4"/>
        </w:numPr>
        <w:jc w:val="both"/>
        <w:rPr>
          <w:rFonts w:ascii="Times New Roman" w:hAnsi="Times New Roman" w:cs="Times New Roman"/>
          <w:sz w:val="28"/>
          <w:szCs w:val="28"/>
        </w:rPr>
      </w:pPr>
      <w:r w:rsidRPr="00251C69">
        <w:rPr>
          <w:rFonts w:ascii="Times New Roman" w:hAnsi="Times New Roman" w:cs="Times New Roman"/>
          <w:b/>
          <w:bCs/>
          <w:sz w:val="28"/>
          <w:szCs w:val="28"/>
        </w:rPr>
        <w:t>Додаток II:</w:t>
      </w:r>
      <w:r w:rsidRPr="00251C69">
        <w:rPr>
          <w:rFonts w:ascii="Times New Roman" w:hAnsi="Times New Roman" w:cs="Times New Roman"/>
          <w:sz w:val="28"/>
          <w:szCs w:val="28"/>
        </w:rPr>
        <w:t xml:space="preserve"> Види, які </w:t>
      </w:r>
      <w:r w:rsidRPr="00251C69">
        <w:rPr>
          <w:rFonts w:ascii="Times New Roman" w:hAnsi="Times New Roman" w:cs="Times New Roman"/>
          <w:b/>
          <w:bCs/>
          <w:sz w:val="28"/>
          <w:szCs w:val="28"/>
        </w:rPr>
        <w:t>можуть опинитися під загрозою</w:t>
      </w:r>
      <w:r w:rsidRPr="00251C69">
        <w:rPr>
          <w:rFonts w:ascii="Times New Roman" w:hAnsi="Times New Roman" w:cs="Times New Roman"/>
          <w:sz w:val="28"/>
          <w:szCs w:val="28"/>
        </w:rPr>
        <w:t>, якщо торгівля не буде суворо контролюватися.</w:t>
      </w:r>
    </w:p>
    <w:p w14:paraId="32EC8ACF" w14:textId="77777777" w:rsidR="00251C69" w:rsidRPr="00251C69" w:rsidRDefault="00251C69" w:rsidP="00251C69">
      <w:pPr>
        <w:numPr>
          <w:ilvl w:val="1"/>
          <w:numId w:val="4"/>
        </w:numPr>
        <w:jc w:val="both"/>
        <w:rPr>
          <w:rFonts w:ascii="Times New Roman" w:hAnsi="Times New Roman" w:cs="Times New Roman"/>
          <w:sz w:val="28"/>
          <w:szCs w:val="28"/>
        </w:rPr>
      </w:pPr>
      <w:r w:rsidRPr="00251C69">
        <w:rPr>
          <w:rFonts w:ascii="Times New Roman" w:hAnsi="Times New Roman" w:cs="Times New Roman"/>
          <w:b/>
          <w:bCs/>
          <w:sz w:val="28"/>
          <w:szCs w:val="28"/>
        </w:rPr>
        <w:t>Додаток III:</w:t>
      </w:r>
      <w:r w:rsidRPr="00251C69">
        <w:rPr>
          <w:rFonts w:ascii="Times New Roman" w:hAnsi="Times New Roman" w:cs="Times New Roman"/>
          <w:sz w:val="28"/>
          <w:szCs w:val="28"/>
        </w:rPr>
        <w:t xml:space="preserve"> Види, охорона яких вимагає допомоги інших країн.</w:t>
      </w:r>
    </w:p>
    <w:p w14:paraId="3795F8B9" w14:textId="77777777" w:rsidR="00251C69" w:rsidRPr="00251C69" w:rsidRDefault="00251C69" w:rsidP="004C53F5">
      <w:pPr>
        <w:jc w:val="both"/>
        <w:rPr>
          <w:rFonts w:ascii="Times New Roman" w:hAnsi="Times New Roman" w:cs="Times New Roman"/>
          <w:sz w:val="28"/>
          <w:szCs w:val="28"/>
        </w:rPr>
      </w:pPr>
      <w:r w:rsidRPr="00251C69">
        <w:rPr>
          <w:rFonts w:ascii="Times New Roman" w:hAnsi="Times New Roman" w:cs="Times New Roman"/>
          <w:b/>
          <w:bCs/>
          <w:sz w:val="28"/>
          <w:szCs w:val="28"/>
        </w:rPr>
        <w:t>Значення для лісових звірів:</w:t>
      </w:r>
      <w:r w:rsidRPr="00251C69">
        <w:rPr>
          <w:rFonts w:ascii="Times New Roman" w:hAnsi="Times New Roman" w:cs="Times New Roman"/>
          <w:sz w:val="28"/>
          <w:szCs w:val="28"/>
        </w:rPr>
        <w:t xml:space="preserve"> Стосується таких видів, як </w:t>
      </w:r>
      <w:r w:rsidRPr="00251C69">
        <w:rPr>
          <w:rFonts w:ascii="Times New Roman" w:hAnsi="Times New Roman" w:cs="Times New Roman"/>
          <w:b/>
          <w:bCs/>
          <w:sz w:val="28"/>
          <w:szCs w:val="28"/>
        </w:rPr>
        <w:t>Рись звичайна</w:t>
      </w:r>
      <w:r w:rsidRPr="00251C69">
        <w:rPr>
          <w:rFonts w:ascii="Times New Roman" w:hAnsi="Times New Roman" w:cs="Times New Roman"/>
          <w:sz w:val="28"/>
          <w:szCs w:val="28"/>
        </w:rPr>
        <w:t xml:space="preserve"> чи </w:t>
      </w:r>
      <w:r w:rsidRPr="00251C69">
        <w:rPr>
          <w:rFonts w:ascii="Times New Roman" w:hAnsi="Times New Roman" w:cs="Times New Roman"/>
          <w:b/>
          <w:bCs/>
          <w:sz w:val="28"/>
          <w:szCs w:val="28"/>
        </w:rPr>
        <w:t>Ведмідь бурий</w:t>
      </w:r>
      <w:r w:rsidRPr="00251C69">
        <w:rPr>
          <w:rFonts w:ascii="Times New Roman" w:hAnsi="Times New Roman" w:cs="Times New Roman"/>
          <w:sz w:val="28"/>
          <w:szCs w:val="28"/>
        </w:rPr>
        <w:t xml:space="preserve"> (залежно від країни), торгівля якими або їхніми дериватами суворо регулюється.</w:t>
      </w:r>
    </w:p>
    <w:p w14:paraId="76A7D3C0" w14:textId="206EB53A" w:rsidR="004C53F5" w:rsidRPr="004C53F5" w:rsidRDefault="004C53F5" w:rsidP="004C53F5">
      <w:pPr>
        <w:jc w:val="both"/>
        <w:rPr>
          <w:rFonts w:ascii="Times New Roman" w:hAnsi="Times New Roman" w:cs="Times New Roman"/>
          <w:sz w:val="28"/>
          <w:szCs w:val="28"/>
        </w:rPr>
      </w:pPr>
      <w:r>
        <w:rPr>
          <w:rFonts w:ascii="Times New Roman" w:hAnsi="Times New Roman" w:cs="Times New Roman"/>
          <w:b/>
          <w:bCs/>
          <w:sz w:val="28"/>
          <w:szCs w:val="28"/>
          <w:lang w:val="uk-UA"/>
        </w:rPr>
        <w:lastRenderedPageBreak/>
        <w:t>Д</w:t>
      </w:r>
      <w:r w:rsidRPr="004C53F5">
        <w:rPr>
          <w:rFonts w:ascii="Times New Roman" w:hAnsi="Times New Roman" w:cs="Times New Roman"/>
          <w:b/>
          <w:bCs/>
          <w:sz w:val="28"/>
          <w:szCs w:val="28"/>
        </w:rPr>
        <w:t>еривати</w:t>
      </w:r>
      <w:r w:rsidRPr="004C53F5">
        <w:rPr>
          <w:rFonts w:ascii="Times New Roman" w:hAnsi="Times New Roman" w:cs="Times New Roman"/>
          <w:sz w:val="28"/>
          <w:szCs w:val="28"/>
        </w:rPr>
        <w:t xml:space="preserve"> (від лат. </w:t>
      </w:r>
      <w:r w:rsidRPr="004C53F5">
        <w:rPr>
          <w:rFonts w:ascii="Times New Roman" w:hAnsi="Times New Roman" w:cs="Times New Roman"/>
          <w:i/>
          <w:iCs/>
          <w:sz w:val="28"/>
          <w:szCs w:val="28"/>
        </w:rPr>
        <w:t>derivatus</w:t>
      </w:r>
      <w:r w:rsidRPr="004C53F5">
        <w:rPr>
          <w:rFonts w:ascii="Times New Roman" w:hAnsi="Times New Roman" w:cs="Times New Roman"/>
          <w:sz w:val="28"/>
          <w:szCs w:val="28"/>
        </w:rPr>
        <w:t xml:space="preserve"> — відведений, похідний) у контексті охорони дикої природи та Конвенції CITES — це </w:t>
      </w:r>
      <w:r w:rsidRPr="004C53F5">
        <w:rPr>
          <w:rFonts w:ascii="Times New Roman" w:hAnsi="Times New Roman" w:cs="Times New Roman"/>
          <w:b/>
          <w:bCs/>
          <w:sz w:val="28"/>
          <w:szCs w:val="28"/>
        </w:rPr>
        <w:t>будь-яка продукція, виготовлена з тварини або рослини, що охороняється, або є її частиною.</w:t>
      </w:r>
      <w:r>
        <w:rPr>
          <w:rFonts w:ascii="Times New Roman" w:hAnsi="Times New Roman" w:cs="Times New Roman"/>
          <w:b/>
          <w:bCs/>
          <w:sz w:val="28"/>
          <w:szCs w:val="28"/>
          <w:lang w:val="uk-UA"/>
        </w:rPr>
        <w:t xml:space="preserve"> </w:t>
      </w:r>
      <w:r w:rsidRPr="004C53F5">
        <w:rPr>
          <w:rFonts w:ascii="Times New Roman" w:hAnsi="Times New Roman" w:cs="Times New Roman"/>
          <w:sz w:val="28"/>
          <w:szCs w:val="28"/>
        </w:rPr>
        <w:t>Це важливий термін, оскільки він пояснює, як CITES регулює не лише торгівлю живими тваринами, а й продуктами, отриманими з них.</w:t>
      </w:r>
    </w:p>
    <w:p w14:paraId="1F737007" w14:textId="40B1B116" w:rsidR="004C53F5" w:rsidRPr="004C53F5" w:rsidRDefault="004C53F5" w:rsidP="004C53F5">
      <w:pPr>
        <w:jc w:val="both"/>
        <w:rPr>
          <w:rFonts w:ascii="Times New Roman" w:hAnsi="Times New Roman" w:cs="Times New Roman"/>
          <w:b/>
          <w:bCs/>
          <w:sz w:val="28"/>
          <w:szCs w:val="28"/>
        </w:rPr>
      </w:pPr>
      <w:r w:rsidRPr="004C53F5">
        <w:rPr>
          <w:rFonts w:ascii="Times New Roman" w:hAnsi="Times New Roman" w:cs="Times New Roman"/>
          <w:b/>
          <w:bCs/>
          <w:sz w:val="28"/>
          <w:szCs w:val="28"/>
        </w:rPr>
        <w:t>Основні приклади дериватів лісових звірів:</w:t>
      </w:r>
    </w:p>
    <w:p w14:paraId="2A9D7903" w14:textId="77777777" w:rsidR="004C53F5" w:rsidRPr="004C53F5" w:rsidRDefault="004C53F5" w:rsidP="004C53F5">
      <w:pPr>
        <w:jc w:val="both"/>
        <w:rPr>
          <w:rFonts w:ascii="Times New Roman" w:hAnsi="Times New Roman" w:cs="Times New Roman"/>
          <w:sz w:val="28"/>
          <w:szCs w:val="28"/>
        </w:rPr>
      </w:pPr>
      <w:r w:rsidRPr="004C53F5">
        <w:rPr>
          <w:rFonts w:ascii="Times New Roman" w:hAnsi="Times New Roman" w:cs="Times New Roman"/>
          <w:sz w:val="28"/>
          <w:szCs w:val="28"/>
        </w:rPr>
        <w:t>Деривати, торгівля якими суворо контролюється або заборонена, включають:</w:t>
      </w:r>
    </w:p>
    <w:p w14:paraId="763831F7" w14:textId="77777777" w:rsidR="004C53F5" w:rsidRPr="004C53F5" w:rsidRDefault="004C53F5" w:rsidP="004C53F5">
      <w:pPr>
        <w:numPr>
          <w:ilvl w:val="0"/>
          <w:numId w:val="6"/>
        </w:numPr>
        <w:jc w:val="both"/>
        <w:rPr>
          <w:rFonts w:ascii="Times New Roman" w:hAnsi="Times New Roman" w:cs="Times New Roman"/>
          <w:sz w:val="28"/>
          <w:szCs w:val="28"/>
        </w:rPr>
      </w:pPr>
      <w:r w:rsidRPr="004C53F5">
        <w:rPr>
          <w:rFonts w:ascii="Times New Roman" w:hAnsi="Times New Roman" w:cs="Times New Roman"/>
          <w:b/>
          <w:bCs/>
          <w:sz w:val="28"/>
          <w:szCs w:val="28"/>
        </w:rPr>
        <w:t>Хутро та шкіра:</w:t>
      </w:r>
      <w:r w:rsidRPr="004C53F5">
        <w:rPr>
          <w:rFonts w:ascii="Times New Roman" w:hAnsi="Times New Roman" w:cs="Times New Roman"/>
          <w:sz w:val="28"/>
          <w:szCs w:val="28"/>
        </w:rPr>
        <w:t xml:space="preserve"> Вироби з хутра рисі, вовка або ведмедя, шкури.</w:t>
      </w:r>
    </w:p>
    <w:p w14:paraId="64E1D4AD" w14:textId="77777777" w:rsidR="004C53F5" w:rsidRPr="004C53F5" w:rsidRDefault="004C53F5" w:rsidP="004C53F5">
      <w:pPr>
        <w:numPr>
          <w:ilvl w:val="0"/>
          <w:numId w:val="6"/>
        </w:numPr>
        <w:jc w:val="both"/>
        <w:rPr>
          <w:rFonts w:ascii="Times New Roman" w:hAnsi="Times New Roman" w:cs="Times New Roman"/>
          <w:sz w:val="28"/>
          <w:szCs w:val="28"/>
        </w:rPr>
      </w:pPr>
      <w:r w:rsidRPr="004C53F5">
        <w:rPr>
          <w:rFonts w:ascii="Times New Roman" w:hAnsi="Times New Roman" w:cs="Times New Roman"/>
          <w:b/>
          <w:bCs/>
          <w:sz w:val="28"/>
          <w:szCs w:val="28"/>
        </w:rPr>
        <w:t>Частини тіла:</w:t>
      </w:r>
      <w:r w:rsidRPr="004C53F5">
        <w:rPr>
          <w:rFonts w:ascii="Times New Roman" w:hAnsi="Times New Roman" w:cs="Times New Roman"/>
          <w:sz w:val="28"/>
          <w:szCs w:val="28"/>
        </w:rPr>
        <w:t xml:space="preserve"> Роги (наприклад, марала), кістки, зуби (ікла), пазурі.</w:t>
      </w:r>
    </w:p>
    <w:p w14:paraId="46A8EC1B" w14:textId="77777777" w:rsidR="004C53F5" w:rsidRPr="004C53F5" w:rsidRDefault="004C53F5" w:rsidP="004C53F5">
      <w:pPr>
        <w:numPr>
          <w:ilvl w:val="0"/>
          <w:numId w:val="6"/>
        </w:numPr>
        <w:jc w:val="both"/>
        <w:rPr>
          <w:rFonts w:ascii="Times New Roman" w:hAnsi="Times New Roman" w:cs="Times New Roman"/>
          <w:sz w:val="28"/>
          <w:szCs w:val="28"/>
        </w:rPr>
      </w:pPr>
      <w:r w:rsidRPr="004C53F5">
        <w:rPr>
          <w:rFonts w:ascii="Times New Roman" w:hAnsi="Times New Roman" w:cs="Times New Roman"/>
          <w:b/>
          <w:bCs/>
          <w:sz w:val="28"/>
          <w:szCs w:val="28"/>
        </w:rPr>
        <w:t>Медичні/харчові продукти:</w:t>
      </w:r>
      <w:r w:rsidRPr="004C53F5">
        <w:rPr>
          <w:rFonts w:ascii="Times New Roman" w:hAnsi="Times New Roman" w:cs="Times New Roman"/>
          <w:sz w:val="28"/>
          <w:szCs w:val="28"/>
        </w:rPr>
        <w:t xml:space="preserve"> Наприклад, жовч ведмедя, жир, деякі внутрішні органи, що використовуються в традиційній медицині.</w:t>
      </w:r>
    </w:p>
    <w:p w14:paraId="597699EE" w14:textId="77777777" w:rsidR="004C53F5" w:rsidRPr="004C53F5" w:rsidRDefault="004C53F5" w:rsidP="004C53F5">
      <w:pPr>
        <w:numPr>
          <w:ilvl w:val="0"/>
          <w:numId w:val="6"/>
        </w:numPr>
        <w:jc w:val="both"/>
        <w:rPr>
          <w:rFonts w:ascii="Times New Roman" w:hAnsi="Times New Roman" w:cs="Times New Roman"/>
          <w:sz w:val="28"/>
          <w:szCs w:val="28"/>
        </w:rPr>
      </w:pPr>
      <w:r w:rsidRPr="004C53F5">
        <w:rPr>
          <w:rFonts w:ascii="Times New Roman" w:hAnsi="Times New Roman" w:cs="Times New Roman"/>
          <w:b/>
          <w:bCs/>
          <w:sz w:val="28"/>
          <w:szCs w:val="28"/>
        </w:rPr>
        <w:t>Трофеї:</w:t>
      </w:r>
      <w:r w:rsidRPr="004C53F5">
        <w:rPr>
          <w:rFonts w:ascii="Times New Roman" w:hAnsi="Times New Roman" w:cs="Times New Roman"/>
          <w:sz w:val="28"/>
          <w:szCs w:val="28"/>
        </w:rPr>
        <w:t xml:space="preserve"> Мисливські трофеї (голови, чучела), виготовлені з охоронюваних видів.</w:t>
      </w:r>
    </w:p>
    <w:p w14:paraId="35FC1C4C" w14:textId="500EBDCF" w:rsidR="004C53F5" w:rsidRPr="004C53F5" w:rsidRDefault="004C53F5" w:rsidP="004C53F5">
      <w:pPr>
        <w:jc w:val="both"/>
        <w:rPr>
          <w:rFonts w:ascii="Times New Roman" w:hAnsi="Times New Roman" w:cs="Times New Roman"/>
          <w:b/>
          <w:bCs/>
          <w:sz w:val="28"/>
          <w:szCs w:val="28"/>
        </w:rPr>
      </w:pPr>
      <w:r w:rsidRPr="004C53F5">
        <w:rPr>
          <w:rFonts w:ascii="Times New Roman" w:hAnsi="Times New Roman" w:cs="Times New Roman"/>
          <w:b/>
          <w:bCs/>
          <w:sz w:val="28"/>
          <w:szCs w:val="28"/>
        </w:rPr>
        <w:t>Регулювання CITES</w:t>
      </w:r>
    </w:p>
    <w:p w14:paraId="23D66B79" w14:textId="77777777" w:rsidR="004C53F5" w:rsidRPr="004C53F5" w:rsidRDefault="004C53F5" w:rsidP="004C53F5">
      <w:pPr>
        <w:jc w:val="both"/>
        <w:rPr>
          <w:rFonts w:ascii="Times New Roman" w:hAnsi="Times New Roman" w:cs="Times New Roman"/>
          <w:sz w:val="28"/>
          <w:szCs w:val="28"/>
        </w:rPr>
      </w:pPr>
      <w:r w:rsidRPr="004C53F5">
        <w:rPr>
          <w:rFonts w:ascii="Times New Roman" w:hAnsi="Times New Roman" w:cs="Times New Roman"/>
          <w:sz w:val="28"/>
          <w:szCs w:val="28"/>
        </w:rPr>
        <w:t xml:space="preserve">Конвенція </w:t>
      </w:r>
      <w:r w:rsidRPr="004C53F5">
        <w:rPr>
          <w:rFonts w:ascii="Times New Roman" w:hAnsi="Times New Roman" w:cs="Times New Roman"/>
          <w:b/>
          <w:bCs/>
          <w:sz w:val="28"/>
          <w:szCs w:val="28"/>
        </w:rPr>
        <w:t>CITES</w:t>
      </w:r>
      <w:r w:rsidRPr="004C53F5">
        <w:rPr>
          <w:rFonts w:ascii="Times New Roman" w:hAnsi="Times New Roman" w:cs="Times New Roman"/>
          <w:sz w:val="28"/>
          <w:szCs w:val="28"/>
        </w:rPr>
        <w:t xml:space="preserve"> контролює торгівлю дериватами нарівні з торгівлею самими видами. Мета цього контролю — унеможливити комерційну експлуатацію рідкісних видів, яка призводить до їхнього винищення заради отримання цінних продуктів.</w:t>
      </w:r>
    </w:p>
    <w:p w14:paraId="73E5CEF4" w14:textId="77777777" w:rsidR="004C53F5" w:rsidRPr="004C53F5" w:rsidRDefault="004C53F5" w:rsidP="004C53F5">
      <w:pPr>
        <w:jc w:val="both"/>
        <w:rPr>
          <w:rFonts w:ascii="Times New Roman" w:hAnsi="Times New Roman" w:cs="Times New Roman"/>
          <w:sz w:val="28"/>
          <w:szCs w:val="28"/>
        </w:rPr>
      </w:pPr>
      <w:r w:rsidRPr="004C53F5">
        <w:rPr>
          <w:rFonts w:ascii="Times New Roman" w:hAnsi="Times New Roman" w:cs="Times New Roman"/>
          <w:sz w:val="28"/>
          <w:szCs w:val="28"/>
        </w:rPr>
        <w:t>Наприклад:</w:t>
      </w:r>
    </w:p>
    <w:p w14:paraId="52416A37" w14:textId="77777777" w:rsidR="004C53F5" w:rsidRPr="004C53F5" w:rsidRDefault="004C53F5" w:rsidP="004C53F5">
      <w:pPr>
        <w:numPr>
          <w:ilvl w:val="0"/>
          <w:numId w:val="7"/>
        </w:numPr>
        <w:jc w:val="both"/>
        <w:rPr>
          <w:rFonts w:ascii="Times New Roman" w:hAnsi="Times New Roman" w:cs="Times New Roman"/>
          <w:sz w:val="28"/>
          <w:szCs w:val="28"/>
        </w:rPr>
      </w:pPr>
      <w:r w:rsidRPr="004C53F5">
        <w:rPr>
          <w:rFonts w:ascii="Times New Roman" w:hAnsi="Times New Roman" w:cs="Times New Roman"/>
          <w:sz w:val="28"/>
          <w:szCs w:val="28"/>
        </w:rPr>
        <w:t xml:space="preserve">Якщо вид внесений до </w:t>
      </w:r>
      <w:r w:rsidRPr="004C53F5">
        <w:rPr>
          <w:rFonts w:ascii="Times New Roman" w:hAnsi="Times New Roman" w:cs="Times New Roman"/>
          <w:b/>
          <w:bCs/>
          <w:sz w:val="28"/>
          <w:szCs w:val="28"/>
        </w:rPr>
        <w:t>Додатку I CITES</w:t>
      </w:r>
      <w:r w:rsidRPr="004C53F5">
        <w:rPr>
          <w:rFonts w:ascii="Times New Roman" w:hAnsi="Times New Roman" w:cs="Times New Roman"/>
          <w:sz w:val="28"/>
          <w:szCs w:val="28"/>
        </w:rPr>
        <w:t xml:space="preserve"> (види під загрозою вимирання), то торгівля як самою твариною, так і будь-якими її дериватами </w:t>
      </w:r>
      <w:r w:rsidRPr="004C53F5">
        <w:rPr>
          <w:rFonts w:ascii="Times New Roman" w:hAnsi="Times New Roman" w:cs="Times New Roman"/>
          <w:b/>
          <w:bCs/>
          <w:sz w:val="28"/>
          <w:szCs w:val="28"/>
        </w:rPr>
        <w:t>заборонена</w:t>
      </w:r>
      <w:r w:rsidRPr="004C53F5">
        <w:rPr>
          <w:rFonts w:ascii="Times New Roman" w:hAnsi="Times New Roman" w:cs="Times New Roman"/>
          <w:sz w:val="28"/>
          <w:szCs w:val="28"/>
        </w:rPr>
        <w:t>.</w:t>
      </w:r>
    </w:p>
    <w:p w14:paraId="32949852" w14:textId="77777777" w:rsidR="004C53F5" w:rsidRPr="004C53F5" w:rsidRDefault="004C53F5" w:rsidP="004C53F5">
      <w:pPr>
        <w:numPr>
          <w:ilvl w:val="0"/>
          <w:numId w:val="7"/>
        </w:numPr>
        <w:jc w:val="both"/>
        <w:rPr>
          <w:rFonts w:ascii="Times New Roman" w:hAnsi="Times New Roman" w:cs="Times New Roman"/>
          <w:sz w:val="28"/>
          <w:szCs w:val="28"/>
        </w:rPr>
      </w:pPr>
      <w:r w:rsidRPr="004C53F5">
        <w:rPr>
          <w:rFonts w:ascii="Times New Roman" w:hAnsi="Times New Roman" w:cs="Times New Roman"/>
          <w:sz w:val="28"/>
          <w:szCs w:val="28"/>
        </w:rPr>
        <w:t xml:space="preserve">Якщо вид внесений до </w:t>
      </w:r>
      <w:r w:rsidRPr="004C53F5">
        <w:rPr>
          <w:rFonts w:ascii="Times New Roman" w:hAnsi="Times New Roman" w:cs="Times New Roman"/>
          <w:b/>
          <w:bCs/>
          <w:sz w:val="28"/>
          <w:szCs w:val="28"/>
        </w:rPr>
        <w:t>Додатку II CITES</w:t>
      </w:r>
      <w:r w:rsidRPr="004C53F5">
        <w:rPr>
          <w:rFonts w:ascii="Times New Roman" w:hAnsi="Times New Roman" w:cs="Times New Roman"/>
          <w:sz w:val="28"/>
          <w:szCs w:val="28"/>
        </w:rPr>
        <w:t xml:space="preserve">, то для торгівлі його дериватами необхідний </w:t>
      </w:r>
      <w:r w:rsidRPr="004C53F5">
        <w:rPr>
          <w:rFonts w:ascii="Times New Roman" w:hAnsi="Times New Roman" w:cs="Times New Roman"/>
          <w:b/>
          <w:bCs/>
          <w:sz w:val="28"/>
          <w:szCs w:val="28"/>
        </w:rPr>
        <w:t>дозвіл (сертифікат CITES)</w:t>
      </w:r>
      <w:r w:rsidRPr="004C53F5">
        <w:rPr>
          <w:rFonts w:ascii="Times New Roman" w:hAnsi="Times New Roman" w:cs="Times New Roman"/>
          <w:sz w:val="28"/>
          <w:szCs w:val="28"/>
        </w:rPr>
        <w:t>, який підтверджує, що вилучення тварини з природи не зашкодило її популяції.</w:t>
      </w:r>
    </w:p>
    <w:p w14:paraId="09A4618D" w14:textId="5F119BC0" w:rsidR="004C53F5" w:rsidRPr="004C53F5" w:rsidRDefault="004C53F5" w:rsidP="004C53F5">
      <w:pPr>
        <w:jc w:val="both"/>
        <w:rPr>
          <w:rFonts w:ascii="Times New Roman" w:hAnsi="Times New Roman" w:cs="Times New Roman"/>
          <w:sz w:val="28"/>
          <w:szCs w:val="28"/>
        </w:rPr>
      </w:pPr>
      <w:r w:rsidRPr="004122A9">
        <w:rPr>
          <w:rFonts w:ascii="Times New Roman" w:hAnsi="Times New Roman" w:cs="Times New Roman"/>
          <w:sz w:val="28"/>
          <w:szCs w:val="28"/>
        </w:rPr>
        <w:t>Р</w:t>
      </w:r>
      <w:r w:rsidRPr="004C53F5">
        <w:rPr>
          <w:rFonts w:ascii="Times New Roman" w:hAnsi="Times New Roman" w:cs="Times New Roman"/>
          <w:sz w:val="28"/>
          <w:szCs w:val="28"/>
        </w:rPr>
        <w:t>егулювання</w:t>
      </w:r>
      <w:r w:rsidRPr="004122A9">
        <w:rPr>
          <w:rFonts w:ascii="Times New Roman" w:hAnsi="Times New Roman" w:cs="Times New Roman"/>
          <w:sz w:val="28"/>
          <w:szCs w:val="28"/>
          <w:lang w:val="uk-UA"/>
        </w:rPr>
        <w:t xml:space="preserve"> </w:t>
      </w:r>
      <w:r w:rsidRPr="004C53F5">
        <w:rPr>
          <w:rFonts w:ascii="Times New Roman" w:hAnsi="Times New Roman" w:cs="Times New Roman"/>
          <w:sz w:val="28"/>
          <w:szCs w:val="28"/>
        </w:rPr>
        <w:t>торгівлею дериватами є критично важливим аспектом міжнародної охорони, оскільки саме попит на ці продукти часто є основною причиною браконьєрства.</w:t>
      </w:r>
    </w:p>
    <w:p w14:paraId="0F739CAA" w14:textId="15DD3FE7" w:rsidR="00251C69" w:rsidRPr="00251C69" w:rsidRDefault="00251C69" w:rsidP="00251C69">
      <w:pPr>
        <w:jc w:val="both"/>
        <w:rPr>
          <w:rFonts w:ascii="Times New Roman" w:hAnsi="Times New Roman" w:cs="Times New Roman"/>
          <w:sz w:val="28"/>
          <w:szCs w:val="28"/>
        </w:rPr>
      </w:pPr>
    </w:p>
    <w:p w14:paraId="614DD5DC" w14:textId="77777777" w:rsidR="00251C69" w:rsidRPr="00251C69" w:rsidRDefault="00251C69" w:rsidP="00251C69">
      <w:pPr>
        <w:jc w:val="both"/>
        <w:rPr>
          <w:rFonts w:ascii="Times New Roman" w:hAnsi="Times New Roman" w:cs="Times New Roman"/>
          <w:b/>
          <w:bCs/>
          <w:sz w:val="28"/>
          <w:szCs w:val="28"/>
        </w:rPr>
      </w:pPr>
      <w:r w:rsidRPr="00251C69">
        <w:rPr>
          <w:rFonts w:ascii="Times New Roman" w:hAnsi="Times New Roman" w:cs="Times New Roman"/>
          <w:b/>
          <w:bCs/>
          <w:sz w:val="28"/>
          <w:szCs w:val="28"/>
        </w:rPr>
        <w:t>3. Бернська конвенція: Охорона флори та фауни Європи</w:t>
      </w:r>
    </w:p>
    <w:p w14:paraId="02124A4B" w14:textId="77777777" w:rsidR="00251C69" w:rsidRPr="00251C69" w:rsidRDefault="00251C69" w:rsidP="00251C69">
      <w:pPr>
        <w:numPr>
          <w:ilvl w:val="0"/>
          <w:numId w:val="5"/>
        </w:numPr>
        <w:jc w:val="both"/>
        <w:rPr>
          <w:rFonts w:ascii="Times New Roman" w:hAnsi="Times New Roman" w:cs="Times New Roman"/>
          <w:sz w:val="28"/>
          <w:szCs w:val="28"/>
        </w:rPr>
      </w:pPr>
      <w:r w:rsidRPr="00251C69">
        <w:rPr>
          <w:rFonts w:ascii="Times New Roman" w:hAnsi="Times New Roman" w:cs="Times New Roman"/>
          <w:b/>
          <w:bCs/>
          <w:sz w:val="28"/>
          <w:szCs w:val="28"/>
        </w:rPr>
        <w:lastRenderedPageBreak/>
        <w:t>Повна назва:</w:t>
      </w:r>
      <w:r w:rsidRPr="00251C69">
        <w:rPr>
          <w:rFonts w:ascii="Times New Roman" w:hAnsi="Times New Roman" w:cs="Times New Roman"/>
          <w:sz w:val="28"/>
          <w:szCs w:val="28"/>
        </w:rPr>
        <w:t xml:space="preserve"> Конвенція про охорону дикої флори та фауни і природних середовищ існування в Європі (Convention on the Conservation of European Wildlife and Natural Habitats).</w:t>
      </w:r>
    </w:p>
    <w:p w14:paraId="12B8CBE8" w14:textId="77777777" w:rsidR="00251C69" w:rsidRPr="00251C69" w:rsidRDefault="00251C69" w:rsidP="00251C69">
      <w:pPr>
        <w:numPr>
          <w:ilvl w:val="0"/>
          <w:numId w:val="5"/>
        </w:numPr>
        <w:jc w:val="both"/>
        <w:rPr>
          <w:rFonts w:ascii="Times New Roman" w:hAnsi="Times New Roman" w:cs="Times New Roman"/>
          <w:sz w:val="28"/>
          <w:szCs w:val="28"/>
        </w:rPr>
      </w:pPr>
      <w:r w:rsidRPr="00251C69">
        <w:rPr>
          <w:rFonts w:ascii="Times New Roman" w:hAnsi="Times New Roman" w:cs="Times New Roman"/>
          <w:b/>
          <w:bCs/>
          <w:sz w:val="28"/>
          <w:szCs w:val="28"/>
        </w:rPr>
        <w:t>Основна функція:</w:t>
      </w:r>
      <w:r w:rsidRPr="00251C69">
        <w:rPr>
          <w:rFonts w:ascii="Times New Roman" w:hAnsi="Times New Roman" w:cs="Times New Roman"/>
          <w:sz w:val="28"/>
          <w:szCs w:val="28"/>
        </w:rPr>
        <w:t xml:space="preserve"> Забезпечення охорони </w:t>
      </w:r>
      <w:r w:rsidRPr="00251C69">
        <w:rPr>
          <w:rFonts w:ascii="Times New Roman" w:hAnsi="Times New Roman" w:cs="Times New Roman"/>
          <w:b/>
          <w:bCs/>
          <w:sz w:val="28"/>
          <w:szCs w:val="28"/>
        </w:rPr>
        <w:t>дикої природи Європи</w:t>
      </w:r>
      <w:r w:rsidRPr="00251C69">
        <w:rPr>
          <w:rFonts w:ascii="Times New Roman" w:hAnsi="Times New Roman" w:cs="Times New Roman"/>
          <w:sz w:val="28"/>
          <w:szCs w:val="28"/>
        </w:rPr>
        <w:t>, включаючи середовища існування. Це один із найважливіших документів для європейських країн, включно з Україною (ратифікована у 1996 році).</w:t>
      </w:r>
    </w:p>
    <w:p w14:paraId="567340A6" w14:textId="77777777" w:rsidR="00251C69" w:rsidRPr="00251C69" w:rsidRDefault="00251C69" w:rsidP="00251C69">
      <w:pPr>
        <w:numPr>
          <w:ilvl w:val="0"/>
          <w:numId w:val="5"/>
        </w:numPr>
        <w:jc w:val="both"/>
        <w:rPr>
          <w:rFonts w:ascii="Times New Roman" w:hAnsi="Times New Roman" w:cs="Times New Roman"/>
          <w:sz w:val="28"/>
          <w:szCs w:val="28"/>
        </w:rPr>
      </w:pPr>
      <w:r w:rsidRPr="00251C69">
        <w:rPr>
          <w:rFonts w:ascii="Times New Roman" w:hAnsi="Times New Roman" w:cs="Times New Roman"/>
          <w:b/>
          <w:bCs/>
          <w:sz w:val="28"/>
          <w:szCs w:val="28"/>
        </w:rPr>
        <w:t>Регулювання:</w:t>
      </w:r>
      <w:r w:rsidRPr="00251C69">
        <w:rPr>
          <w:rFonts w:ascii="Times New Roman" w:hAnsi="Times New Roman" w:cs="Times New Roman"/>
          <w:sz w:val="28"/>
          <w:szCs w:val="28"/>
        </w:rPr>
        <w:t xml:space="preserve"> Види, що охороняються, перелічені у Додатках:</w:t>
      </w:r>
    </w:p>
    <w:p w14:paraId="1E840815" w14:textId="77777777" w:rsidR="00251C69" w:rsidRPr="00251C69" w:rsidRDefault="00251C69" w:rsidP="00251C69">
      <w:pPr>
        <w:numPr>
          <w:ilvl w:val="1"/>
          <w:numId w:val="5"/>
        </w:numPr>
        <w:jc w:val="both"/>
        <w:rPr>
          <w:rFonts w:ascii="Times New Roman" w:hAnsi="Times New Roman" w:cs="Times New Roman"/>
          <w:sz w:val="28"/>
          <w:szCs w:val="28"/>
        </w:rPr>
      </w:pPr>
      <w:r w:rsidRPr="00251C69">
        <w:rPr>
          <w:rFonts w:ascii="Times New Roman" w:hAnsi="Times New Roman" w:cs="Times New Roman"/>
          <w:b/>
          <w:bCs/>
          <w:sz w:val="28"/>
          <w:szCs w:val="28"/>
        </w:rPr>
        <w:t>Додаток I (Рослини) та Додаток II (Тварини):</w:t>
      </w:r>
      <w:r w:rsidRPr="00251C69">
        <w:rPr>
          <w:rFonts w:ascii="Times New Roman" w:hAnsi="Times New Roman" w:cs="Times New Roman"/>
          <w:sz w:val="28"/>
          <w:szCs w:val="28"/>
        </w:rPr>
        <w:t xml:space="preserve"> </w:t>
      </w:r>
      <w:r w:rsidRPr="00251C69">
        <w:rPr>
          <w:rFonts w:ascii="Times New Roman" w:hAnsi="Times New Roman" w:cs="Times New Roman"/>
          <w:b/>
          <w:bCs/>
          <w:sz w:val="28"/>
          <w:szCs w:val="28"/>
        </w:rPr>
        <w:t>Суворо охоронювані</w:t>
      </w:r>
      <w:r w:rsidRPr="00251C69">
        <w:rPr>
          <w:rFonts w:ascii="Times New Roman" w:hAnsi="Times New Roman" w:cs="Times New Roman"/>
          <w:sz w:val="28"/>
          <w:szCs w:val="28"/>
        </w:rPr>
        <w:t xml:space="preserve"> види (наприклад, </w:t>
      </w:r>
      <w:r w:rsidRPr="00251C69">
        <w:rPr>
          <w:rFonts w:ascii="Times New Roman" w:hAnsi="Times New Roman" w:cs="Times New Roman"/>
          <w:b/>
          <w:bCs/>
          <w:sz w:val="28"/>
          <w:szCs w:val="28"/>
        </w:rPr>
        <w:t>Ведмідь бурий</w:t>
      </w:r>
      <w:r w:rsidRPr="00251C69">
        <w:rPr>
          <w:rFonts w:ascii="Times New Roman" w:hAnsi="Times New Roman" w:cs="Times New Roman"/>
          <w:sz w:val="28"/>
          <w:szCs w:val="28"/>
        </w:rPr>
        <w:t xml:space="preserve">, </w:t>
      </w:r>
      <w:r w:rsidRPr="00251C69">
        <w:rPr>
          <w:rFonts w:ascii="Times New Roman" w:hAnsi="Times New Roman" w:cs="Times New Roman"/>
          <w:b/>
          <w:bCs/>
          <w:sz w:val="28"/>
          <w:szCs w:val="28"/>
        </w:rPr>
        <w:t>Рись звичайна</w:t>
      </w:r>
      <w:r w:rsidRPr="00251C69">
        <w:rPr>
          <w:rFonts w:ascii="Times New Roman" w:hAnsi="Times New Roman" w:cs="Times New Roman"/>
          <w:sz w:val="28"/>
          <w:szCs w:val="28"/>
        </w:rPr>
        <w:t>). Забороняється їхнє навмисне винищення, пошкодження місць розмноження та відпочинку.</w:t>
      </w:r>
    </w:p>
    <w:p w14:paraId="4A36D70F" w14:textId="77777777" w:rsidR="00251C69" w:rsidRPr="00251C69" w:rsidRDefault="00251C69" w:rsidP="00251C69">
      <w:pPr>
        <w:numPr>
          <w:ilvl w:val="1"/>
          <w:numId w:val="5"/>
        </w:numPr>
        <w:jc w:val="both"/>
        <w:rPr>
          <w:rFonts w:ascii="Times New Roman" w:hAnsi="Times New Roman" w:cs="Times New Roman"/>
          <w:sz w:val="28"/>
          <w:szCs w:val="28"/>
        </w:rPr>
      </w:pPr>
      <w:r w:rsidRPr="00251C69">
        <w:rPr>
          <w:rFonts w:ascii="Times New Roman" w:hAnsi="Times New Roman" w:cs="Times New Roman"/>
          <w:b/>
          <w:bCs/>
          <w:sz w:val="28"/>
          <w:szCs w:val="28"/>
        </w:rPr>
        <w:t>Додаток III (Тварини):</w:t>
      </w:r>
      <w:r w:rsidRPr="00251C69">
        <w:rPr>
          <w:rFonts w:ascii="Times New Roman" w:hAnsi="Times New Roman" w:cs="Times New Roman"/>
          <w:sz w:val="28"/>
          <w:szCs w:val="28"/>
        </w:rPr>
        <w:t xml:space="preserve"> Види, що підлягають </w:t>
      </w:r>
      <w:r w:rsidRPr="00251C69">
        <w:rPr>
          <w:rFonts w:ascii="Times New Roman" w:hAnsi="Times New Roman" w:cs="Times New Roman"/>
          <w:b/>
          <w:bCs/>
          <w:sz w:val="28"/>
          <w:szCs w:val="28"/>
        </w:rPr>
        <w:t>охороні, але можуть використовуватися</w:t>
      </w:r>
      <w:r w:rsidRPr="00251C69">
        <w:rPr>
          <w:rFonts w:ascii="Times New Roman" w:hAnsi="Times New Roman" w:cs="Times New Roman"/>
          <w:sz w:val="28"/>
          <w:szCs w:val="28"/>
        </w:rPr>
        <w:t xml:space="preserve"> (наприклад, у полюванні), якщо їхні популяції залишаються за межами небезпеки.</w:t>
      </w:r>
    </w:p>
    <w:p w14:paraId="719DC056" w14:textId="77777777" w:rsidR="004122A9" w:rsidRPr="004122A9" w:rsidRDefault="004122A9" w:rsidP="004122A9">
      <w:pPr>
        <w:shd w:val="clear" w:color="auto" w:fill="FFFFFF"/>
        <w:spacing w:after="0" w:line="240" w:lineRule="auto"/>
        <w:ind w:firstLine="709"/>
        <w:jc w:val="both"/>
        <w:rPr>
          <w:rFonts w:ascii="Roboto" w:eastAsia="Times New Roman" w:hAnsi="Roboto" w:cs="Times New Roman"/>
          <w:kern w:val="0"/>
          <w:lang w:eastAsia="ru-RU"/>
          <w14:ligatures w14:val="none"/>
        </w:rPr>
      </w:pPr>
      <w:r w:rsidRPr="004122A9">
        <w:rPr>
          <w:rFonts w:ascii="Times New Roman" w:eastAsia="Times New Roman" w:hAnsi="Times New Roman" w:cs="Times New Roman"/>
          <w:kern w:val="0"/>
          <w:sz w:val="28"/>
          <w:szCs w:val="28"/>
          <w:lang w:eastAsia="ru-RU"/>
          <w14:ligatures w14:val="none"/>
        </w:rPr>
        <w:t>Бернська Конвенція про охорону дикої флори та фауни і природних середовищ створення в Європі (англ. - Convention on the Conservation of European Wildlife and Natural Habitats) від 1979 року набула чинності першого червня 1982 року. Україна приєдналася до Бернської конвенції 29 жовтня 1996 року. Через неузгодження певних юридичних формальностей Україна протягом 1996–1998 років брала участь у роботі Конвенції як спостерігач. Завдяки зусиллям Мінекозабезпеки та Міністерства закордонних справ України юридично-правові питання були вирішені, і з травня 1999 року Україна підтвердила повноправною стороною охорону дикої флори і фауни та їхні природні середовища також застосовуються в межах Європи, особливо тих, охорона яких вимагає співробітництва з іншими державами, а також сприяння такому співробітництву.</w:t>
      </w:r>
    </w:p>
    <w:p w14:paraId="4BE89BF4" w14:textId="77777777" w:rsidR="004122A9" w:rsidRPr="004122A9" w:rsidRDefault="004122A9" w:rsidP="004122A9">
      <w:pPr>
        <w:pStyle w:val="a9"/>
        <w:numPr>
          <w:ilvl w:val="0"/>
          <w:numId w:val="5"/>
        </w:numPr>
        <w:shd w:val="clear" w:color="auto" w:fill="FFFFFF"/>
        <w:spacing w:after="0" w:line="240" w:lineRule="auto"/>
        <w:jc w:val="both"/>
        <w:rPr>
          <w:rFonts w:ascii="Roboto" w:eastAsia="Times New Roman" w:hAnsi="Roboto" w:cs="Times New Roman"/>
          <w:kern w:val="0"/>
          <w:lang w:eastAsia="ru-RU"/>
          <w14:ligatures w14:val="none"/>
        </w:rPr>
      </w:pPr>
      <w:r w:rsidRPr="004122A9">
        <w:rPr>
          <w:rFonts w:ascii="Times New Roman" w:eastAsia="Times New Roman" w:hAnsi="Times New Roman" w:cs="Times New Roman"/>
          <w:kern w:val="0"/>
          <w:sz w:val="28"/>
          <w:szCs w:val="28"/>
          <w:lang w:eastAsia="ru-RU"/>
          <w14:ligatures w14:val="none"/>
        </w:rPr>
        <w:t>Конвенція має 4 добавки, три з яких стосуються тварин, а саме:</w:t>
      </w:r>
    </w:p>
    <w:p w14:paraId="35B3AB18" w14:textId="77777777" w:rsidR="004122A9" w:rsidRPr="004122A9" w:rsidRDefault="004122A9" w:rsidP="004122A9">
      <w:pPr>
        <w:pStyle w:val="a9"/>
        <w:numPr>
          <w:ilvl w:val="0"/>
          <w:numId w:val="5"/>
        </w:numPr>
        <w:shd w:val="clear" w:color="auto" w:fill="FFFFFF"/>
        <w:spacing w:after="0" w:line="240" w:lineRule="auto"/>
        <w:jc w:val="both"/>
        <w:rPr>
          <w:rFonts w:ascii="Roboto" w:eastAsia="Times New Roman" w:hAnsi="Roboto" w:cs="Times New Roman"/>
          <w:kern w:val="0"/>
          <w:lang w:eastAsia="ru-RU"/>
          <w14:ligatures w14:val="none"/>
        </w:rPr>
      </w:pPr>
      <w:r w:rsidRPr="004122A9">
        <w:rPr>
          <w:rFonts w:ascii="Times New Roman" w:eastAsia="Times New Roman" w:hAnsi="Times New Roman" w:cs="Times New Roman"/>
          <w:kern w:val="0"/>
          <w:sz w:val="28"/>
          <w:szCs w:val="28"/>
          <w:lang w:eastAsia="ru-RU"/>
          <w14:ligatures w14:val="none"/>
        </w:rPr>
        <w:t>Додаток II містить перелік видів тварин, які підлягають суворій охороні;</w:t>
      </w:r>
    </w:p>
    <w:p w14:paraId="48B78E30" w14:textId="77777777" w:rsidR="004122A9" w:rsidRPr="004122A9" w:rsidRDefault="004122A9" w:rsidP="004122A9">
      <w:pPr>
        <w:pStyle w:val="a9"/>
        <w:numPr>
          <w:ilvl w:val="0"/>
          <w:numId w:val="5"/>
        </w:numPr>
        <w:shd w:val="clear" w:color="auto" w:fill="FFFFFF"/>
        <w:spacing w:after="0" w:line="240" w:lineRule="auto"/>
        <w:jc w:val="both"/>
        <w:rPr>
          <w:rFonts w:ascii="Roboto" w:eastAsia="Times New Roman" w:hAnsi="Roboto" w:cs="Times New Roman"/>
          <w:kern w:val="0"/>
          <w:lang w:eastAsia="ru-RU"/>
          <w14:ligatures w14:val="none"/>
        </w:rPr>
      </w:pPr>
      <w:r w:rsidRPr="004122A9">
        <w:rPr>
          <w:rFonts w:ascii="Times New Roman" w:eastAsia="Times New Roman" w:hAnsi="Times New Roman" w:cs="Times New Roman"/>
          <w:kern w:val="0"/>
          <w:sz w:val="28"/>
          <w:szCs w:val="28"/>
          <w:lang w:eastAsia="ru-RU"/>
          <w14:ligatures w14:val="none"/>
        </w:rPr>
        <w:t>Додаток III представлені види тварин, що підлягають меншим суворій охороні, але потребують спільних дій Сторін конвенції;</w:t>
      </w:r>
    </w:p>
    <w:p w14:paraId="44D69271" w14:textId="77777777" w:rsidR="004122A9" w:rsidRPr="004122A9" w:rsidRDefault="004122A9" w:rsidP="004122A9">
      <w:pPr>
        <w:pStyle w:val="a9"/>
        <w:numPr>
          <w:ilvl w:val="0"/>
          <w:numId w:val="5"/>
        </w:numPr>
        <w:shd w:val="clear" w:color="auto" w:fill="FFFFFF"/>
        <w:spacing w:after="0" w:line="240" w:lineRule="auto"/>
        <w:jc w:val="both"/>
        <w:rPr>
          <w:rFonts w:ascii="Roboto" w:eastAsia="Times New Roman" w:hAnsi="Roboto" w:cs="Times New Roman"/>
          <w:kern w:val="0"/>
          <w:lang w:eastAsia="ru-RU"/>
          <w14:ligatures w14:val="none"/>
        </w:rPr>
      </w:pPr>
      <w:r w:rsidRPr="004122A9">
        <w:rPr>
          <w:rFonts w:ascii="Times New Roman" w:eastAsia="Times New Roman" w:hAnsi="Times New Roman" w:cs="Times New Roman"/>
          <w:kern w:val="0"/>
          <w:sz w:val="28"/>
          <w:szCs w:val="28"/>
          <w:lang w:eastAsia="ru-RU"/>
          <w14:ligatures w14:val="none"/>
        </w:rPr>
        <w:t>Додаток IV містить перелік заборонених засобів добування тварин.</w:t>
      </w:r>
    </w:p>
    <w:p w14:paraId="77BE4A48" w14:textId="77777777" w:rsidR="004122A9" w:rsidRPr="004122A9" w:rsidRDefault="004122A9" w:rsidP="004122A9">
      <w:pPr>
        <w:shd w:val="clear" w:color="auto" w:fill="FFFFFF"/>
        <w:spacing w:after="0" w:line="240" w:lineRule="auto"/>
        <w:ind w:firstLine="709"/>
        <w:jc w:val="both"/>
        <w:rPr>
          <w:rFonts w:ascii="Roboto" w:eastAsia="Times New Roman" w:hAnsi="Roboto" w:cs="Times New Roman"/>
          <w:kern w:val="0"/>
          <w:lang w:val="uk-UA" w:eastAsia="ru-RU"/>
          <w14:ligatures w14:val="none"/>
        </w:rPr>
      </w:pPr>
      <w:r w:rsidRPr="004122A9">
        <w:rPr>
          <w:rFonts w:ascii="Times New Roman" w:eastAsia="Times New Roman" w:hAnsi="Times New Roman" w:cs="Times New Roman"/>
          <w:kern w:val="0"/>
          <w:sz w:val="28"/>
          <w:szCs w:val="28"/>
          <w:lang w:eastAsia="ru-RU"/>
          <w14:ligatures w14:val="none"/>
        </w:rPr>
        <w:t>Основними завданнями Берської конвенції є: встановлення відповідного рівня захисту видів флори і фауни та середовища їхнього насадження, що знаходяться в неприбутковому стані, посилення їх охорони, розробка та впровадження заходів щодо збереження видів ареалів дикої флори і фауни, особливо тих, що знаходяться під загрозою знищення, сприяння та розвитку міжнародного співробітництва в галузі. збереження природи.</w:t>
      </w:r>
    </w:p>
    <w:p w14:paraId="3E502303" w14:textId="77777777" w:rsidR="004122A9" w:rsidRPr="004122A9" w:rsidRDefault="004122A9" w:rsidP="004122A9">
      <w:pPr>
        <w:shd w:val="clear" w:color="auto" w:fill="FFFFFF"/>
        <w:spacing w:after="0" w:line="240" w:lineRule="auto"/>
        <w:ind w:firstLine="709"/>
        <w:jc w:val="both"/>
        <w:rPr>
          <w:rFonts w:ascii="Roboto" w:eastAsia="Times New Roman" w:hAnsi="Roboto" w:cs="Times New Roman"/>
          <w:kern w:val="0"/>
          <w:lang w:val="uk-UA" w:eastAsia="ru-RU"/>
          <w14:ligatures w14:val="none"/>
        </w:rPr>
      </w:pPr>
      <w:r w:rsidRPr="004122A9">
        <w:rPr>
          <w:rFonts w:ascii="Times New Roman" w:eastAsia="Times New Roman" w:hAnsi="Times New Roman" w:cs="Times New Roman"/>
          <w:kern w:val="0"/>
          <w:sz w:val="28"/>
          <w:szCs w:val="28"/>
          <w:lang w:eastAsia="ru-RU"/>
          <w14:ligatures w14:val="none"/>
        </w:rPr>
        <w:t xml:space="preserve">Виконавчим органом Бернської конвенції є її Постійний комітет, до якого входять офіційні представники всіх сторінок. На щорічних сесіях </w:t>
      </w:r>
      <w:r w:rsidRPr="004122A9">
        <w:rPr>
          <w:rFonts w:ascii="Times New Roman" w:eastAsia="Times New Roman" w:hAnsi="Times New Roman" w:cs="Times New Roman"/>
          <w:kern w:val="0"/>
          <w:sz w:val="28"/>
          <w:szCs w:val="28"/>
          <w:lang w:eastAsia="ru-RU"/>
          <w14:ligatures w14:val="none"/>
        </w:rPr>
        <w:lastRenderedPageBreak/>
        <w:t>комітету обговорюються напрямки, програми, проекти та плани дій, спрямованих на збереження та відновлення різноєвропейського європейського розвитку, схвалюються відповідні рекомендації та резолюції, а також містяться поправки до додатків конвенції.</w:t>
      </w:r>
    </w:p>
    <w:p w14:paraId="10DCD1EB" w14:textId="2F49D3D3" w:rsidR="004122A9" w:rsidRDefault="004122A9" w:rsidP="004122A9">
      <w:pPr>
        <w:shd w:val="clear" w:color="auto" w:fill="FFFFFF"/>
        <w:spacing w:after="0" w:line="240" w:lineRule="auto"/>
        <w:ind w:firstLine="709"/>
        <w:jc w:val="both"/>
        <w:rPr>
          <w:rFonts w:ascii="Times New Roman" w:eastAsia="Times New Roman" w:hAnsi="Times New Roman" w:cs="Times New Roman"/>
          <w:kern w:val="0"/>
          <w:sz w:val="28"/>
          <w:szCs w:val="28"/>
          <w:lang w:val="uk-UA" w:eastAsia="ru-RU"/>
          <w14:ligatures w14:val="none"/>
        </w:rPr>
      </w:pPr>
      <w:r w:rsidRPr="004122A9">
        <w:rPr>
          <w:rFonts w:ascii="Times New Roman" w:eastAsia="Times New Roman" w:hAnsi="Times New Roman" w:cs="Times New Roman"/>
          <w:kern w:val="0"/>
          <w:sz w:val="28"/>
          <w:szCs w:val="28"/>
          <w:lang w:val="uk-UA" w:eastAsia="ru-RU"/>
          <w14:ligatures w14:val="none"/>
        </w:rPr>
        <w:t>У 1998 році під егідою Бернської конвенції було створено так звану "Смарагдову мережу" територій особливого природоохоронного значення (</w:t>
      </w:r>
      <w:r w:rsidRPr="004122A9">
        <w:rPr>
          <w:rFonts w:ascii="Times New Roman" w:eastAsia="Times New Roman" w:hAnsi="Times New Roman" w:cs="Times New Roman"/>
          <w:kern w:val="0"/>
          <w:sz w:val="28"/>
          <w:szCs w:val="28"/>
          <w:lang w:eastAsia="ru-RU"/>
          <w14:ligatures w14:val="none"/>
        </w:rPr>
        <w:t>Areas</w:t>
      </w:r>
      <w:r w:rsidRPr="004122A9">
        <w:rPr>
          <w:rFonts w:ascii="Times New Roman" w:eastAsia="Times New Roman" w:hAnsi="Times New Roman" w:cs="Times New Roman"/>
          <w:kern w:val="0"/>
          <w:sz w:val="28"/>
          <w:szCs w:val="28"/>
          <w:lang w:val="uk-UA" w:eastAsia="ru-RU"/>
          <w14:ligatures w14:val="none"/>
        </w:rPr>
        <w:t xml:space="preserve"> </w:t>
      </w:r>
      <w:r w:rsidRPr="004122A9">
        <w:rPr>
          <w:rFonts w:ascii="Times New Roman" w:eastAsia="Times New Roman" w:hAnsi="Times New Roman" w:cs="Times New Roman"/>
          <w:kern w:val="0"/>
          <w:sz w:val="28"/>
          <w:szCs w:val="28"/>
          <w:lang w:eastAsia="ru-RU"/>
          <w14:ligatures w14:val="none"/>
        </w:rPr>
        <w:t>of</w:t>
      </w:r>
      <w:r w:rsidRPr="004122A9">
        <w:rPr>
          <w:rFonts w:ascii="Times New Roman" w:eastAsia="Times New Roman" w:hAnsi="Times New Roman" w:cs="Times New Roman"/>
          <w:kern w:val="0"/>
          <w:sz w:val="28"/>
          <w:szCs w:val="28"/>
          <w:lang w:val="uk-UA" w:eastAsia="ru-RU"/>
          <w14:ligatures w14:val="none"/>
        </w:rPr>
        <w:t xml:space="preserve"> </w:t>
      </w:r>
      <w:r w:rsidRPr="004122A9">
        <w:rPr>
          <w:rFonts w:ascii="Times New Roman" w:eastAsia="Times New Roman" w:hAnsi="Times New Roman" w:cs="Times New Roman"/>
          <w:kern w:val="0"/>
          <w:sz w:val="28"/>
          <w:szCs w:val="28"/>
          <w:lang w:eastAsia="ru-RU"/>
          <w14:ligatures w14:val="none"/>
        </w:rPr>
        <w:t>Special</w:t>
      </w:r>
      <w:r w:rsidRPr="004122A9">
        <w:rPr>
          <w:rFonts w:ascii="Times New Roman" w:eastAsia="Times New Roman" w:hAnsi="Times New Roman" w:cs="Times New Roman"/>
          <w:kern w:val="0"/>
          <w:sz w:val="28"/>
          <w:szCs w:val="28"/>
          <w:lang w:val="uk-UA" w:eastAsia="ru-RU"/>
          <w14:ligatures w14:val="none"/>
        </w:rPr>
        <w:t xml:space="preserve"> </w:t>
      </w:r>
      <w:r w:rsidRPr="004122A9">
        <w:rPr>
          <w:rFonts w:ascii="Times New Roman" w:eastAsia="Times New Roman" w:hAnsi="Times New Roman" w:cs="Times New Roman"/>
          <w:kern w:val="0"/>
          <w:sz w:val="28"/>
          <w:szCs w:val="28"/>
          <w:lang w:eastAsia="ru-RU"/>
          <w14:ligatures w14:val="none"/>
        </w:rPr>
        <w:t>Conservation</w:t>
      </w:r>
      <w:r w:rsidRPr="004122A9">
        <w:rPr>
          <w:rFonts w:ascii="Times New Roman" w:eastAsia="Times New Roman" w:hAnsi="Times New Roman" w:cs="Times New Roman"/>
          <w:kern w:val="0"/>
          <w:sz w:val="28"/>
          <w:szCs w:val="28"/>
          <w:lang w:val="uk-UA" w:eastAsia="ru-RU"/>
          <w14:ligatures w14:val="none"/>
        </w:rPr>
        <w:t xml:space="preserve"> </w:t>
      </w:r>
      <w:r w:rsidRPr="004122A9">
        <w:rPr>
          <w:rFonts w:ascii="Times New Roman" w:eastAsia="Times New Roman" w:hAnsi="Times New Roman" w:cs="Times New Roman"/>
          <w:kern w:val="0"/>
          <w:sz w:val="28"/>
          <w:szCs w:val="28"/>
          <w:lang w:eastAsia="ru-RU"/>
          <w14:ligatures w14:val="none"/>
        </w:rPr>
        <w:t>Interest</w:t>
      </w:r>
      <w:r w:rsidRPr="004122A9">
        <w:rPr>
          <w:rFonts w:ascii="Times New Roman" w:eastAsia="Times New Roman" w:hAnsi="Times New Roman" w:cs="Times New Roman"/>
          <w:kern w:val="0"/>
          <w:sz w:val="28"/>
          <w:szCs w:val="28"/>
          <w:lang w:val="uk-UA" w:eastAsia="ru-RU"/>
          <w14:ligatures w14:val="none"/>
        </w:rPr>
        <w:t xml:space="preserve">, </w:t>
      </w:r>
      <w:r w:rsidRPr="004122A9">
        <w:rPr>
          <w:rFonts w:ascii="Times New Roman" w:eastAsia="Times New Roman" w:hAnsi="Times New Roman" w:cs="Times New Roman"/>
          <w:kern w:val="0"/>
          <w:sz w:val="28"/>
          <w:szCs w:val="28"/>
          <w:lang w:eastAsia="ru-RU"/>
          <w14:ligatures w14:val="none"/>
        </w:rPr>
        <w:t>ASCIs</w:t>
      </w:r>
      <w:r w:rsidRPr="004122A9">
        <w:rPr>
          <w:rFonts w:ascii="Times New Roman" w:eastAsia="Times New Roman" w:hAnsi="Times New Roman" w:cs="Times New Roman"/>
          <w:kern w:val="0"/>
          <w:sz w:val="28"/>
          <w:szCs w:val="28"/>
          <w:lang w:val="uk-UA" w:eastAsia="ru-RU"/>
          <w14:ligatures w14:val="none"/>
        </w:rPr>
        <w:t>) на теренах країн - членів конвенції, які керуються програмою "</w:t>
      </w:r>
      <w:r w:rsidRPr="004122A9">
        <w:rPr>
          <w:rFonts w:ascii="Times New Roman" w:eastAsia="Times New Roman" w:hAnsi="Times New Roman" w:cs="Times New Roman"/>
          <w:kern w:val="0"/>
          <w:sz w:val="28"/>
          <w:szCs w:val="28"/>
          <w:lang w:eastAsia="ru-RU"/>
          <w14:ligatures w14:val="none"/>
        </w:rPr>
        <w:t>Natura</w:t>
      </w:r>
      <w:r w:rsidRPr="004122A9">
        <w:rPr>
          <w:rFonts w:ascii="Times New Roman" w:eastAsia="Times New Roman" w:hAnsi="Times New Roman" w:cs="Times New Roman"/>
          <w:kern w:val="0"/>
          <w:sz w:val="28"/>
          <w:szCs w:val="28"/>
          <w:lang w:val="uk-UA" w:eastAsia="ru-RU"/>
          <w14:ligatures w14:val="none"/>
        </w:rPr>
        <w:t xml:space="preserve"> 2000" Європейського Союзу. Ця програма забезпечує також моніторинг та контроль стану видів, що знаходять під загрозою зникнення, та надає допомогу в законодавчій та науковій сферах. </w:t>
      </w:r>
      <w:r w:rsidRPr="004122A9">
        <w:rPr>
          <w:rFonts w:ascii="Times New Roman" w:eastAsia="Times New Roman" w:hAnsi="Times New Roman" w:cs="Times New Roman"/>
          <w:kern w:val="0"/>
          <w:sz w:val="28"/>
          <w:szCs w:val="28"/>
          <w:lang w:eastAsia="ru-RU"/>
          <w14:ligatures w14:val="none"/>
        </w:rPr>
        <w:t>Першочерговим для України завданням є внесення до Смарагдової мережі природних заповідників і національних природних парків, усі з яких відповідають зазначеним критеріям. Це дозволяє підвищити відповідальність за збереження окремих рідкісних і знищуючих видів біорізноманіття та природних середовищ і активніше набувати накопичених у досвіді Європи щодо природоохоронного менеджменту. Зараз Конвенція діє під егідою Ради, її керівним органом є Постійний комітет у складі представників усіх Договірних сторінок, який збирається щорічно й після резолюцій щодо та тлумачення положення Конвенції, рекомендацій щодо збереження окремих видів (груп видів), методичних вказівок тощо. Кожні 4 роки Постійним комітетом видані доповіді щодо загальної політики збереження біорізноманіття. У моніторингу реалізації завдань Конвенції суттєву роль виконують національні та міжнародні неурядові (громадські) організації. Щорічно Постійний комітет Конвенції розглядає скарги щодо збереження країн того чи іншого виду або типу природного середовища в Європі (кількість таких справ перевалило за 400). Відповіддю на скарги вже стали понад 20 рекомендацій та ряд оцінок на місцях, хоча основна робота з ліквідації підстав для скарги у відповідних країнах.</w:t>
      </w:r>
    </w:p>
    <w:p w14:paraId="4F208CF1" w14:textId="77777777" w:rsidR="006E716D" w:rsidRDefault="006E716D" w:rsidP="004122A9">
      <w:pPr>
        <w:shd w:val="clear" w:color="auto" w:fill="FFFFFF"/>
        <w:spacing w:after="0" w:line="240" w:lineRule="auto"/>
        <w:ind w:firstLine="709"/>
        <w:jc w:val="both"/>
        <w:rPr>
          <w:rFonts w:ascii="Times New Roman" w:eastAsia="Times New Roman" w:hAnsi="Times New Roman" w:cs="Times New Roman"/>
          <w:kern w:val="0"/>
          <w:sz w:val="28"/>
          <w:szCs w:val="28"/>
          <w:lang w:val="uk-UA" w:eastAsia="ru-RU"/>
          <w14:ligatures w14:val="none"/>
        </w:rPr>
      </w:pPr>
    </w:p>
    <w:p w14:paraId="703C580A" w14:textId="77777777" w:rsidR="006E716D" w:rsidRPr="006E716D" w:rsidRDefault="006E716D" w:rsidP="006E716D">
      <w:pPr>
        <w:shd w:val="clear" w:color="auto" w:fill="FFFFFF"/>
        <w:spacing w:after="0" w:line="240" w:lineRule="auto"/>
        <w:ind w:firstLine="709"/>
        <w:jc w:val="both"/>
        <w:rPr>
          <w:rFonts w:ascii="Times New Roman" w:eastAsia="Times New Roman" w:hAnsi="Times New Roman" w:cs="Times New Roman"/>
          <w:kern w:val="0"/>
          <w:lang w:val="uk-UA" w:eastAsia="ru-RU"/>
          <w14:ligatures w14:val="none"/>
        </w:rPr>
      </w:pPr>
      <w:r w:rsidRPr="006E716D">
        <w:rPr>
          <w:rFonts w:ascii="Times New Roman" w:eastAsia="Times New Roman" w:hAnsi="Times New Roman" w:cs="Times New Roman"/>
          <w:b/>
          <w:bCs/>
          <w:kern w:val="0"/>
          <w:lang w:val="uk-UA" w:eastAsia="ru-RU"/>
          <w14:ligatures w14:val="none"/>
        </w:rPr>
        <w:t>Біогеографічні райони Європи</w:t>
      </w:r>
      <w:r w:rsidRPr="006E716D">
        <w:rPr>
          <w:rFonts w:ascii="Times New Roman" w:eastAsia="Times New Roman" w:hAnsi="Times New Roman" w:cs="Times New Roman"/>
          <w:kern w:val="0"/>
          <w:lang w:val="uk-UA" w:eastAsia="ru-RU"/>
          <w14:ligatures w14:val="none"/>
        </w:rPr>
        <w:t xml:space="preserve"> — це території з відносно </w:t>
      </w:r>
      <w:r w:rsidRPr="006E716D">
        <w:rPr>
          <w:rFonts w:ascii="Times New Roman" w:eastAsia="Times New Roman" w:hAnsi="Times New Roman" w:cs="Times New Roman"/>
          <w:b/>
          <w:bCs/>
          <w:kern w:val="0"/>
          <w:lang w:val="uk-UA" w:eastAsia="ru-RU"/>
          <w14:ligatures w14:val="none"/>
        </w:rPr>
        <w:t>однорідними екологічними умовами</w:t>
      </w:r>
      <w:r w:rsidRPr="006E716D">
        <w:rPr>
          <w:rFonts w:ascii="Times New Roman" w:eastAsia="Times New Roman" w:hAnsi="Times New Roman" w:cs="Times New Roman"/>
          <w:kern w:val="0"/>
          <w:lang w:val="uk-UA" w:eastAsia="ru-RU"/>
          <w14:ligatures w14:val="none"/>
        </w:rPr>
        <w:t xml:space="preserve">, які мають подібні характеристики </w:t>
      </w:r>
      <w:r w:rsidRPr="006E716D">
        <w:rPr>
          <w:rFonts w:ascii="Times New Roman" w:eastAsia="Times New Roman" w:hAnsi="Times New Roman" w:cs="Times New Roman"/>
          <w:b/>
          <w:bCs/>
          <w:kern w:val="0"/>
          <w:lang w:val="uk-UA" w:eastAsia="ru-RU"/>
          <w14:ligatures w14:val="none"/>
        </w:rPr>
        <w:t>природної рослинності, тваринних угруповань та природно-кліматичних умов</w:t>
      </w:r>
      <w:r w:rsidRPr="006E716D">
        <w:rPr>
          <w:rFonts w:ascii="Times New Roman" w:eastAsia="Times New Roman" w:hAnsi="Times New Roman" w:cs="Times New Roman"/>
          <w:kern w:val="0"/>
          <w:lang w:val="uk-UA" w:eastAsia="ru-RU"/>
          <w14:ligatures w14:val="none"/>
        </w:rPr>
        <w:t>.</w:t>
      </w:r>
    </w:p>
    <w:p w14:paraId="560A78BC" w14:textId="77777777" w:rsidR="006E716D" w:rsidRPr="006E716D" w:rsidRDefault="006E716D" w:rsidP="006E716D">
      <w:pPr>
        <w:shd w:val="clear" w:color="auto" w:fill="FFFFFF"/>
        <w:spacing w:after="0" w:line="240" w:lineRule="auto"/>
        <w:ind w:firstLine="709"/>
        <w:jc w:val="both"/>
        <w:rPr>
          <w:rFonts w:ascii="Times New Roman" w:eastAsia="Times New Roman" w:hAnsi="Times New Roman" w:cs="Times New Roman"/>
          <w:kern w:val="0"/>
          <w:lang w:val="uk-UA" w:eastAsia="ru-RU"/>
          <w14:ligatures w14:val="none"/>
        </w:rPr>
      </w:pPr>
      <w:r w:rsidRPr="006E716D">
        <w:rPr>
          <w:rFonts w:ascii="Times New Roman" w:eastAsia="Times New Roman" w:hAnsi="Times New Roman" w:cs="Times New Roman"/>
          <w:kern w:val="0"/>
          <w:lang w:val="uk-UA" w:eastAsia="ru-RU"/>
          <w14:ligatures w14:val="none"/>
        </w:rPr>
        <w:t xml:space="preserve">Це районування є ключовим інструментом, який використовує Європейський Союз (в рамках так званої </w:t>
      </w:r>
      <w:r w:rsidRPr="006E716D">
        <w:rPr>
          <w:rFonts w:ascii="Times New Roman" w:eastAsia="Times New Roman" w:hAnsi="Times New Roman" w:cs="Times New Roman"/>
          <w:b/>
          <w:bCs/>
          <w:kern w:val="0"/>
          <w:lang w:val="uk-UA" w:eastAsia="ru-RU"/>
          <w14:ligatures w14:val="none"/>
        </w:rPr>
        <w:t>Оселищної директиви</w:t>
      </w:r>
      <w:r w:rsidRPr="006E716D">
        <w:rPr>
          <w:rFonts w:ascii="Times New Roman" w:eastAsia="Times New Roman" w:hAnsi="Times New Roman" w:cs="Times New Roman"/>
          <w:kern w:val="0"/>
          <w:lang w:val="uk-UA" w:eastAsia="ru-RU"/>
          <w14:ligatures w14:val="none"/>
        </w:rPr>
        <w:t xml:space="preserve">) та інші європейські країни для планування та створення природоохоронних мереж, таких як </w:t>
      </w:r>
      <w:r w:rsidRPr="006E716D">
        <w:rPr>
          <w:rFonts w:ascii="Times New Roman" w:eastAsia="Times New Roman" w:hAnsi="Times New Roman" w:cs="Times New Roman"/>
          <w:b/>
          <w:bCs/>
          <w:kern w:val="0"/>
          <w:lang w:eastAsia="ru-RU"/>
          <w14:ligatures w14:val="none"/>
        </w:rPr>
        <w:t>Natura</w:t>
      </w:r>
      <w:r w:rsidRPr="006E716D">
        <w:rPr>
          <w:rFonts w:ascii="Times New Roman" w:eastAsia="Times New Roman" w:hAnsi="Times New Roman" w:cs="Times New Roman"/>
          <w:b/>
          <w:bCs/>
          <w:kern w:val="0"/>
          <w:lang w:val="uk-UA" w:eastAsia="ru-RU"/>
          <w14:ligatures w14:val="none"/>
        </w:rPr>
        <w:t xml:space="preserve"> 2000</w:t>
      </w:r>
      <w:r w:rsidRPr="006E716D">
        <w:rPr>
          <w:rFonts w:ascii="Times New Roman" w:eastAsia="Times New Roman" w:hAnsi="Times New Roman" w:cs="Times New Roman"/>
          <w:kern w:val="0"/>
          <w:lang w:val="uk-UA" w:eastAsia="ru-RU"/>
          <w14:ligatures w14:val="none"/>
        </w:rPr>
        <w:t xml:space="preserve"> (у ЄС) та </w:t>
      </w:r>
      <w:r w:rsidRPr="006E716D">
        <w:rPr>
          <w:rFonts w:ascii="Times New Roman" w:eastAsia="Times New Roman" w:hAnsi="Times New Roman" w:cs="Times New Roman"/>
          <w:b/>
          <w:bCs/>
          <w:kern w:val="0"/>
          <w:lang w:val="uk-UA" w:eastAsia="ru-RU"/>
          <w14:ligatures w14:val="none"/>
        </w:rPr>
        <w:t>Смарагдова мережа</w:t>
      </w:r>
      <w:r w:rsidRPr="006E716D">
        <w:rPr>
          <w:rFonts w:ascii="Times New Roman" w:eastAsia="Times New Roman" w:hAnsi="Times New Roman" w:cs="Times New Roman"/>
          <w:kern w:val="0"/>
          <w:lang w:val="uk-UA" w:eastAsia="ru-RU"/>
          <w14:ligatures w14:val="none"/>
        </w:rPr>
        <w:t xml:space="preserve"> (в Україні та інших країнах-учасницях Бернської конвенції).</w:t>
      </w:r>
    </w:p>
    <w:p w14:paraId="6AC69CEF" w14:textId="77777777" w:rsidR="006E716D" w:rsidRPr="006E716D" w:rsidRDefault="006E716D" w:rsidP="006E716D">
      <w:pPr>
        <w:shd w:val="clear" w:color="auto" w:fill="FFFFFF"/>
        <w:spacing w:after="0" w:line="240" w:lineRule="auto"/>
        <w:ind w:firstLine="709"/>
        <w:jc w:val="both"/>
        <w:rPr>
          <w:rFonts w:ascii="Times New Roman" w:eastAsia="Times New Roman" w:hAnsi="Times New Roman" w:cs="Times New Roman"/>
          <w:b/>
          <w:bCs/>
          <w:kern w:val="0"/>
          <w:lang w:val="uk-UA" w:eastAsia="ru-RU"/>
          <w14:ligatures w14:val="none"/>
        </w:rPr>
      </w:pPr>
      <w:r w:rsidRPr="006E716D">
        <w:rPr>
          <w:rFonts w:ascii="Times New Roman" w:eastAsia="Times New Roman" w:hAnsi="Times New Roman" w:cs="Times New Roman"/>
          <w:b/>
          <w:bCs/>
          <w:kern w:val="0"/>
          <w:lang w:val="uk-UA" w:eastAsia="ru-RU"/>
          <w14:ligatures w14:val="none"/>
        </w:rPr>
        <w:t>Основні біогеографічні регіони Європи</w:t>
      </w:r>
    </w:p>
    <w:p w14:paraId="607F7874" w14:textId="77777777" w:rsidR="006E716D" w:rsidRDefault="006E716D" w:rsidP="006E716D">
      <w:pPr>
        <w:shd w:val="clear" w:color="auto" w:fill="FFFFFF"/>
        <w:spacing w:after="0" w:line="240" w:lineRule="auto"/>
        <w:ind w:firstLine="709"/>
        <w:jc w:val="both"/>
        <w:rPr>
          <w:rFonts w:ascii="Times New Roman" w:eastAsia="Times New Roman" w:hAnsi="Times New Roman" w:cs="Times New Roman"/>
          <w:kern w:val="0"/>
          <w:lang w:val="uk-UA" w:eastAsia="ru-RU"/>
          <w14:ligatures w14:val="none"/>
        </w:rPr>
      </w:pPr>
      <w:r w:rsidRPr="006E716D">
        <w:rPr>
          <w:rFonts w:ascii="Times New Roman" w:eastAsia="Times New Roman" w:hAnsi="Times New Roman" w:cs="Times New Roman"/>
          <w:kern w:val="0"/>
          <w:lang w:val="uk-UA" w:eastAsia="ru-RU"/>
          <w14:ligatures w14:val="none"/>
        </w:rPr>
        <w:t>Сучасне трактування карти біогеографічних регіонів Європи, визначене Європейським агентством з навколишнього середовища (</w:t>
      </w:r>
      <w:r w:rsidRPr="006E716D">
        <w:rPr>
          <w:rFonts w:ascii="Times New Roman" w:eastAsia="Times New Roman" w:hAnsi="Times New Roman" w:cs="Times New Roman"/>
          <w:kern w:val="0"/>
          <w:lang w:eastAsia="ru-RU"/>
          <w14:ligatures w14:val="none"/>
        </w:rPr>
        <w:t>EEA</w:t>
      </w:r>
      <w:r w:rsidRPr="006E716D">
        <w:rPr>
          <w:rFonts w:ascii="Times New Roman" w:eastAsia="Times New Roman" w:hAnsi="Times New Roman" w:cs="Times New Roman"/>
          <w:kern w:val="0"/>
          <w:lang w:val="uk-UA" w:eastAsia="ru-RU"/>
          <w14:ligatures w14:val="none"/>
        </w:rPr>
        <w:t xml:space="preserve">), включає </w:t>
      </w:r>
      <w:r w:rsidRPr="006E716D">
        <w:rPr>
          <w:rFonts w:ascii="Times New Roman" w:eastAsia="Times New Roman" w:hAnsi="Times New Roman" w:cs="Times New Roman"/>
          <w:b/>
          <w:bCs/>
          <w:kern w:val="0"/>
          <w:lang w:val="uk-UA" w:eastAsia="ru-RU"/>
          <w14:ligatures w14:val="none"/>
        </w:rPr>
        <w:t>11 основних регіонів</w:t>
      </w:r>
      <w:r w:rsidRPr="006E716D">
        <w:rPr>
          <w:rFonts w:ascii="Times New Roman" w:eastAsia="Times New Roman" w:hAnsi="Times New Roman" w:cs="Times New Roman"/>
          <w:kern w:val="0"/>
          <w:lang w:val="uk-UA" w:eastAsia="ru-RU"/>
          <w14:ligatures w14:val="none"/>
        </w:rPr>
        <w:t>:</w:t>
      </w:r>
    </w:p>
    <w:tbl>
      <w:tblPr>
        <w:tblStyle w:val="af1"/>
        <w:tblW w:w="0" w:type="auto"/>
        <w:tblLook w:val="04A0" w:firstRow="1" w:lastRow="0" w:firstColumn="1" w:lastColumn="0" w:noHBand="0" w:noVBand="1"/>
      </w:tblPr>
      <w:tblGrid>
        <w:gridCol w:w="2830"/>
        <w:gridCol w:w="6515"/>
      </w:tblGrid>
      <w:tr w:rsidR="006E716D" w14:paraId="1B9DEC00" w14:textId="77777777" w:rsidTr="006E716D">
        <w:tc>
          <w:tcPr>
            <w:tcW w:w="2830" w:type="dxa"/>
            <w:vAlign w:val="center"/>
          </w:tcPr>
          <w:p w14:paraId="734AFF05" w14:textId="7370696F" w:rsidR="006E716D" w:rsidRDefault="006E716D" w:rsidP="006E716D">
            <w:pPr>
              <w:jc w:val="both"/>
              <w:rPr>
                <w:rFonts w:ascii="Times New Roman" w:eastAsia="Times New Roman" w:hAnsi="Times New Roman" w:cs="Times New Roman"/>
                <w:kern w:val="0"/>
                <w:lang w:val="uk-UA" w:eastAsia="ru-RU"/>
                <w14:ligatures w14:val="none"/>
              </w:rPr>
            </w:pPr>
            <w:r w:rsidRPr="006E716D">
              <w:rPr>
                <w:rFonts w:ascii="Times New Roman" w:eastAsia="Times New Roman" w:hAnsi="Times New Roman" w:cs="Times New Roman"/>
                <w:b/>
                <w:bCs/>
                <w:kern w:val="0"/>
                <w:lang w:eastAsia="ru-RU"/>
                <w14:ligatures w14:val="none"/>
              </w:rPr>
              <w:t>Назва регіону</w:t>
            </w:r>
          </w:p>
        </w:tc>
        <w:tc>
          <w:tcPr>
            <w:tcW w:w="6515" w:type="dxa"/>
            <w:vAlign w:val="center"/>
          </w:tcPr>
          <w:p w14:paraId="1F264E7E" w14:textId="3A89CAF9" w:rsidR="006E716D" w:rsidRDefault="006E716D" w:rsidP="006E716D">
            <w:pPr>
              <w:jc w:val="center"/>
              <w:rPr>
                <w:rFonts w:ascii="Times New Roman" w:eastAsia="Times New Roman" w:hAnsi="Times New Roman" w:cs="Times New Roman"/>
                <w:kern w:val="0"/>
                <w:lang w:val="uk-UA" w:eastAsia="ru-RU"/>
                <w14:ligatures w14:val="none"/>
              </w:rPr>
            </w:pPr>
            <w:r w:rsidRPr="006E716D">
              <w:rPr>
                <w:rFonts w:ascii="Times New Roman" w:eastAsia="Times New Roman" w:hAnsi="Times New Roman" w:cs="Times New Roman"/>
                <w:b/>
                <w:bCs/>
                <w:kern w:val="0"/>
                <w:lang w:eastAsia="ru-RU"/>
                <w14:ligatures w14:val="none"/>
              </w:rPr>
              <w:t>Основні характеристики та місце розташування</w:t>
            </w:r>
          </w:p>
        </w:tc>
      </w:tr>
      <w:tr w:rsidR="006E716D" w14:paraId="46C7F5E1" w14:textId="77777777" w:rsidTr="006E716D">
        <w:tc>
          <w:tcPr>
            <w:tcW w:w="2830" w:type="dxa"/>
            <w:vAlign w:val="center"/>
          </w:tcPr>
          <w:p w14:paraId="147386A2" w14:textId="7CF773D0" w:rsidR="006E716D" w:rsidRDefault="006E716D" w:rsidP="006E716D">
            <w:pPr>
              <w:jc w:val="both"/>
              <w:rPr>
                <w:rFonts w:ascii="Times New Roman" w:eastAsia="Times New Roman" w:hAnsi="Times New Roman" w:cs="Times New Roman"/>
                <w:kern w:val="0"/>
                <w:lang w:val="uk-UA" w:eastAsia="ru-RU"/>
                <w14:ligatures w14:val="none"/>
              </w:rPr>
            </w:pPr>
            <w:r w:rsidRPr="006E716D">
              <w:rPr>
                <w:rFonts w:ascii="Times New Roman" w:eastAsia="Times New Roman" w:hAnsi="Times New Roman" w:cs="Times New Roman"/>
                <w:b/>
                <w:bCs/>
                <w:kern w:val="0"/>
                <w:lang w:eastAsia="ru-RU"/>
                <w14:ligatures w14:val="none"/>
              </w:rPr>
              <w:t>1. Арктичний</w:t>
            </w:r>
          </w:p>
        </w:tc>
        <w:tc>
          <w:tcPr>
            <w:tcW w:w="6515" w:type="dxa"/>
            <w:vAlign w:val="center"/>
          </w:tcPr>
          <w:p w14:paraId="2F00A508" w14:textId="3C22FFA7" w:rsidR="006E716D" w:rsidRDefault="006E716D" w:rsidP="006E716D">
            <w:pPr>
              <w:jc w:val="both"/>
              <w:rPr>
                <w:rFonts w:ascii="Times New Roman" w:eastAsia="Times New Roman" w:hAnsi="Times New Roman" w:cs="Times New Roman"/>
                <w:kern w:val="0"/>
                <w:lang w:val="uk-UA" w:eastAsia="ru-RU"/>
                <w14:ligatures w14:val="none"/>
              </w:rPr>
            </w:pPr>
            <w:r w:rsidRPr="006E716D">
              <w:rPr>
                <w:rFonts w:ascii="Times New Roman" w:eastAsia="Times New Roman" w:hAnsi="Times New Roman" w:cs="Times New Roman"/>
                <w:kern w:val="0"/>
                <w:lang w:eastAsia="ru-RU"/>
                <w14:ligatures w14:val="none"/>
              </w:rPr>
              <w:t xml:space="preserve">Крайні північні регіони (Скандинавський півострів, Ісландія). Характеризується </w:t>
            </w:r>
            <w:r w:rsidRPr="006E716D">
              <w:rPr>
                <w:rFonts w:ascii="Times New Roman" w:eastAsia="Times New Roman" w:hAnsi="Times New Roman" w:cs="Times New Roman"/>
                <w:b/>
                <w:bCs/>
                <w:kern w:val="0"/>
                <w:lang w:eastAsia="ru-RU"/>
                <w14:ligatures w14:val="none"/>
              </w:rPr>
              <w:t>тундрою</w:t>
            </w:r>
            <w:r w:rsidRPr="006E716D">
              <w:rPr>
                <w:rFonts w:ascii="Times New Roman" w:eastAsia="Times New Roman" w:hAnsi="Times New Roman" w:cs="Times New Roman"/>
                <w:kern w:val="0"/>
                <w:lang w:eastAsia="ru-RU"/>
                <w14:ligatures w14:val="none"/>
              </w:rPr>
              <w:t xml:space="preserve"> та суворим кліматом, вічною мерзлотою.</w:t>
            </w:r>
          </w:p>
        </w:tc>
      </w:tr>
      <w:tr w:rsidR="006E716D" w14:paraId="3472830B" w14:textId="77777777" w:rsidTr="006E716D">
        <w:tc>
          <w:tcPr>
            <w:tcW w:w="2830" w:type="dxa"/>
            <w:vAlign w:val="center"/>
          </w:tcPr>
          <w:p w14:paraId="003087A4" w14:textId="25B684B5" w:rsidR="006E716D" w:rsidRDefault="006E716D" w:rsidP="006E716D">
            <w:pPr>
              <w:jc w:val="both"/>
              <w:rPr>
                <w:rFonts w:ascii="Times New Roman" w:eastAsia="Times New Roman" w:hAnsi="Times New Roman" w:cs="Times New Roman"/>
                <w:kern w:val="0"/>
                <w:lang w:val="uk-UA" w:eastAsia="ru-RU"/>
                <w14:ligatures w14:val="none"/>
              </w:rPr>
            </w:pPr>
            <w:r w:rsidRPr="006E716D">
              <w:rPr>
                <w:rFonts w:ascii="Times New Roman" w:eastAsia="Times New Roman" w:hAnsi="Times New Roman" w:cs="Times New Roman"/>
                <w:b/>
                <w:bCs/>
                <w:kern w:val="0"/>
                <w:lang w:eastAsia="ru-RU"/>
                <w14:ligatures w14:val="none"/>
              </w:rPr>
              <w:t>2. Бореальний</w:t>
            </w:r>
          </w:p>
        </w:tc>
        <w:tc>
          <w:tcPr>
            <w:tcW w:w="6515" w:type="dxa"/>
            <w:vAlign w:val="center"/>
          </w:tcPr>
          <w:p w14:paraId="60D05C51" w14:textId="660DE1D4" w:rsidR="006E716D" w:rsidRDefault="006E716D" w:rsidP="006E716D">
            <w:pPr>
              <w:jc w:val="both"/>
              <w:rPr>
                <w:rFonts w:ascii="Times New Roman" w:eastAsia="Times New Roman" w:hAnsi="Times New Roman" w:cs="Times New Roman"/>
                <w:kern w:val="0"/>
                <w:lang w:val="uk-UA" w:eastAsia="ru-RU"/>
                <w14:ligatures w14:val="none"/>
              </w:rPr>
            </w:pPr>
            <w:r w:rsidRPr="006E716D">
              <w:rPr>
                <w:rFonts w:ascii="Times New Roman" w:eastAsia="Times New Roman" w:hAnsi="Times New Roman" w:cs="Times New Roman"/>
                <w:kern w:val="0"/>
                <w:lang w:eastAsia="ru-RU"/>
                <w14:ligatures w14:val="none"/>
              </w:rPr>
              <w:t xml:space="preserve">Велика частина Північної Європи (Фінляндія, Швеція, Прибалтика). Домінують </w:t>
            </w:r>
            <w:r w:rsidRPr="006E716D">
              <w:rPr>
                <w:rFonts w:ascii="Times New Roman" w:eastAsia="Times New Roman" w:hAnsi="Times New Roman" w:cs="Times New Roman"/>
                <w:b/>
                <w:bCs/>
                <w:kern w:val="0"/>
                <w:lang w:eastAsia="ru-RU"/>
                <w14:ligatures w14:val="none"/>
              </w:rPr>
              <w:t>тайгові</w:t>
            </w:r>
            <w:r w:rsidRPr="006E716D">
              <w:rPr>
                <w:rFonts w:ascii="Times New Roman" w:eastAsia="Times New Roman" w:hAnsi="Times New Roman" w:cs="Times New Roman"/>
                <w:kern w:val="0"/>
                <w:lang w:eastAsia="ru-RU"/>
                <w14:ligatures w14:val="none"/>
              </w:rPr>
              <w:t xml:space="preserve"> (хвойні) ліси, холодні зими та коротке літо.</w:t>
            </w:r>
          </w:p>
        </w:tc>
      </w:tr>
      <w:tr w:rsidR="006E716D" w14:paraId="550D9AB0" w14:textId="77777777" w:rsidTr="006E716D">
        <w:tc>
          <w:tcPr>
            <w:tcW w:w="2830" w:type="dxa"/>
            <w:vAlign w:val="center"/>
          </w:tcPr>
          <w:p w14:paraId="281A0946" w14:textId="3D9D6632" w:rsidR="006E716D" w:rsidRDefault="006E716D" w:rsidP="006E716D">
            <w:pPr>
              <w:jc w:val="both"/>
              <w:rPr>
                <w:rFonts w:ascii="Times New Roman" w:eastAsia="Times New Roman" w:hAnsi="Times New Roman" w:cs="Times New Roman"/>
                <w:kern w:val="0"/>
                <w:lang w:val="uk-UA" w:eastAsia="ru-RU"/>
                <w14:ligatures w14:val="none"/>
              </w:rPr>
            </w:pPr>
            <w:r w:rsidRPr="006E716D">
              <w:rPr>
                <w:rFonts w:ascii="Times New Roman" w:eastAsia="Times New Roman" w:hAnsi="Times New Roman" w:cs="Times New Roman"/>
                <w:b/>
                <w:bCs/>
                <w:kern w:val="0"/>
                <w:lang w:eastAsia="ru-RU"/>
                <w14:ligatures w14:val="none"/>
              </w:rPr>
              <w:lastRenderedPageBreak/>
              <w:t>3. Атлантичний</w:t>
            </w:r>
          </w:p>
        </w:tc>
        <w:tc>
          <w:tcPr>
            <w:tcW w:w="6515" w:type="dxa"/>
            <w:vAlign w:val="center"/>
          </w:tcPr>
          <w:p w14:paraId="09E298D3" w14:textId="5A666062" w:rsidR="006E716D" w:rsidRDefault="006E716D" w:rsidP="006E716D">
            <w:pPr>
              <w:jc w:val="both"/>
              <w:rPr>
                <w:rFonts w:ascii="Times New Roman" w:eastAsia="Times New Roman" w:hAnsi="Times New Roman" w:cs="Times New Roman"/>
                <w:kern w:val="0"/>
                <w:lang w:val="uk-UA" w:eastAsia="ru-RU"/>
                <w14:ligatures w14:val="none"/>
              </w:rPr>
            </w:pPr>
            <w:r w:rsidRPr="006E716D">
              <w:rPr>
                <w:rFonts w:ascii="Times New Roman" w:eastAsia="Times New Roman" w:hAnsi="Times New Roman" w:cs="Times New Roman"/>
                <w:kern w:val="0"/>
                <w:lang w:eastAsia="ru-RU"/>
                <w14:ligatures w14:val="none"/>
              </w:rPr>
              <w:t xml:space="preserve">Прибережні регіони Західної Європи (Ірландія, Велика Британія, Франція). Клімат </w:t>
            </w:r>
            <w:r w:rsidRPr="006E716D">
              <w:rPr>
                <w:rFonts w:ascii="Times New Roman" w:eastAsia="Times New Roman" w:hAnsi="Times New Roman" w:cs="Times New Roman"/>
                <w:b/>
                <w:bCs/>
                <w:kern w:val="0"/>
                <w:lang w:eastAsia="ru-RU"/>
                <w14:ligatures w14:val="none"/>
              </w:rPr>
              <w:t>морський</w:t>
            </w:r>
            <w:r w:rsidRPr="006E716D">
              <w:rPr>
                <w:rFonts w:ascii="Times New Roman" w:eastAsia="Times New Roman" w:hAnsi="Times New Roman" w:cs="Times New Roman"/>
                <w:kern w:val="0"/>
                <w:lang w:eastAsia="ru-RU"/>
                <w14:ligatures w14:val="none"/>
              </w:rPr>
              <w:t>, з м'якими зимами, прохолодним літом та високою вологістю.</w:t>
            </w:r>
          </w:p>
        </w:tc>
      </w:tr>
      <w:tr w:rsidR="006E716D" w14:paraId="608B4D0D" w14:textId="77777777" w:rsidTr="006E716D">
        <w:tc>
          <w:tcPr>
            <w:tcW w:w="2830" w:type="dxa"/>
            <w:vAlign w:val="center"/>
          </w:tcPr>
          <w:p w14:paraId="02B8DF2F" w14:textId="31BC09C3" w:rsidR="006E716D" w:rsidRPr="006E716D" w:rsidRDefault="006E716D" w:rsidP="006E716D">
            <w:pPr>
              <w:jc w:val="both"/>
              <w:rPr>
                <w:rFonts w:ascii="Times New Roman" w:eastAsia="Times New Roman" w:hAnsi="Times New Roman" w:cs="Times New Roman"/>
                <w:b/>
                <w:bCs/>
                <w:kern w:val="0"/>
                <w:lang w:eastAsia="ru-RU"/>
                <w14:ligatures w14:val="none"/>
              </w:rPr>
            </w:pPr>
            <w:r w:rsidRPr="006E716D">
              <w:rPr>
                <w:rFonts w:ascii="Times New Roman" w:eastAsia="Times New Roman" w:hAnsi="Times New Roman" w:cs="Times New Roman"/>
                <w:b/>
                <w:bCs/>
                <w:kern w:val="0"/>
                <w:lang w:eastAsia="ru-RU"/>
                <w14:ligatures w14:val="none"/>
              </w:rPr>
              <w:t>4. Континентальний</w:t>
            </w:r>
          </w:p>
        </w:tc>
        <w:tc>
          <w:tcPr>
            <w:tcW w:w="6515" w:type="dxa"/>
            <w:vAlign w:val="center"/>
          </w:tcPr>
          <w:p w14:paraId="0956C334" w14:textId="15CF3CB5" w:rsidR="006E716D" w:rsidRPr="006E716D" w:rsidRDefault="006E716D" w:rsidP="006E716D">
            <w:pPr>
              <w:jc w:val="both"/>
              <w:rPr>
                <w:rFonts w:ascii="Times New Roman" w:eastAsia="Times New Roman" w:hAnsi="Times New Roman" w:cs="Times New Roman"/>
                <w:kern w:val="0"/>
                <w:lang w:eastAsia="ru-RU"/>
                <w14:ligatures w14:val="none"/>
              </w:rPr>
            </w:pPr>
            <w:r w:rsidRPr="006E716D">
              <w:rPr>
                <w:rFonts w:ascii="Times New Roman" w:eastAsia="Times New Roman" w:hAnsi="Times New Roman" w:cs="Times New Roman"/>
                <w:kern w:val="0"/>
                <w:lang w:eastAsia="ru-RU"/>
                <w14:ligatures w14:val="none"/>
              </w:rPr>
              <w:t xml:space="preserve">Центральна та Східна Європа. Характеризується значними </w:t>
            </w:r>
            <w:r w:rsidRPr="006E716D">
              <w:rPr>
                <w:rFonts w:ascii="Times New Roman" w:eastAsia="Times New Roman" w:hAnsi="Times New Roman" w:cs="Times New Roman"/>
                <w:b/>
                <w:bCs/>
                <w:kern w:val="0"/>
                <w:lang w:eastAsia="ru-RU"/>
                <w14:ligatures w14:val="none"/>
              </w:rPr>
              <w:t>коливаннями температури</w:t>
            </w:r>
            <w:r w:rsidRPr="006E716D">
              <w:rPr>
                <w:rFonts w:ascii="Times New Roman" w:eastAsia="Times New Roman" w:hAnsi="Times New Roman" w:cs="Times New Roman"/>
                <w:kern w:val="0"/>
                <w:lang w:eastAsia="ru-RU"/>
                <w14:ligatures w14:val="none"/>
              </w:rPr>
              <w:t xml:space="preserve"> (холодні зими, спекотне літо) та переважанням </w:t>
            </w:r>
            <w:r w:rsidRPr="006E716D">
              <w:rPr>
                <w:rFonts w:ascii="Times New Roman" w:eastAsia="Times New Roman" w:hAnsi="Times New Roman" w:cs="Times New Roman"/>
                <w:b/>
                <w:bCs/>
                <w:kern w:val="0"/>
                <w:lang w:eastAsia="ru-RU"/>
                <w14:ligatures w14:val="none"/>
              </w:rPr>
              <w:t>широколистяних лісів</w:t>
            </w:r>
            <w:r w:rsidRPr="006E716D">
              <w:rPr>
                <w:rFonts w:ascii="Times New Roman" w:eastAsia="Times New Roman" w:hAnsi="Times New Roman" w:cs="Times New Roman"/>
                <w:kern w:val="0"/>
                <w:lang w:eastAsia="ru-RU"/>
                <w14:ligatures w14:val="none"/>
              </w:rPr>
              <w:t xml:space="preserve"> та лісостепу.</w:t>
            </w:r>
          </w:p>
        </w:tc>
      </w:tr>
      <w:tr w:rsidR="006E716D" w14:paraId="1AFA473D" w14:textId="77777777" w:rsidTr="006E716D">
        <w:tc>
          <w:tcPr>
            <w:tcW w:w="2830" w:type="dxa"/>
            <w:vAlign w:val="center"/>
          </w:tcPr>
          <w:p w14:paraId="4A328621" w14:textId="4A58AE71" w:rsidR="006E716D" w:rsidRPr="006E716D" w:rsidRDefault="006E716D" w:rsidP="006E716D">
            <w:pPr>
              <w:jc w:val="both"/>
              <w:rPr>
                <w:rFonts w:ascii="Times New Roman" w:eastAsia="Times New Roman" w:hAnsi="Times New Roman" w:cs="Times New Roman"/>
                <w:b/>
                <w:bCs/>
                <w:kern w:val="0"/>
                <w:lang w:eastAsia="ru-RU"/>
                <w14:ligatures w14:val="none"/>
              </w:rPr>
            </w:pPr>
            <w:r w:rsidRPr="006E716D">
              <w:rPr>
                <w:rFonts w:ascii="Times New Roman" w:eastAsia="Times New Roman" w:hAnsi="Times New Roman" w:cs="Times New Roman"/>
                <w:b/>
                <w:bCs/>
                <w:kern w:val="0"/>
                <w:lang w:eastAsia="ru-RU"/>
                <w14:ligatures w14:val="none"/>
              </w:rPr>
              <w:t>5. Альпійський</w:t>
            </w:r>
          </w:p>
        </w:tc>
        <w:tc>
          <w:tcPr>
            <w:tcW w:w="6515" w:type="dxa"/>
            <w:vAlign w:val="center"/>
          </w:tcPr>
          <w:p w14:paraId="0F5069DF" w14:textId="4728F1DA" w:rsidR="006E716D" w:rsidRPr="006E716D" w:rsidRDefault="006E716D" w:rsidP="006E716D">
            <w:pPr>
              <w:jc w:val="both"/>
              <w:rPr>
                <w:rFonts w:ascii="Times New Roman" w:eastAsia="Times New Roman" w:hAnsi="Times New Roman" w:cs="Times New Roman"/>
                <w:kern w:val="0"/>
                <w:lang w:eastAsia="ru-RU"/>
                <w14:ligatures w14:val="none"/>
              </w:rPr>
            </w:pPr>
            <w:r w:rsidRPr="006E716D">
              <w:rPr>
                <w:rFonts w:ascii="Times New Roman" w:eastAsia="Times New Roman" w:hAnsi="Times New Roman" w:cs="Times New Roman"/>
                <w:kern w:val="0"/>
                <w:lang w:eastAsia="ru-RU"/>
                <w14:ligatures w14:val="none"/>
              </w:rPr>
              <w:t xml:space="preserve">Високі гірські масиви (Альпи, Карпати, Піренеї). Чітко виражена </w:t>
            </w:r>
            <w:r w:rsidRPr="006E716D">
              <w:rPr>
                <w:rFonts w:ascii="Times New Roman" w:eastAsia="Times New Roman" w:hAnsi="Times New Roman" w:cs="Times New Roman"/>
                <w:b/>
                <w:bCs/>
                <w:kern w:val="0"/>
                <w:lang w:eastAsia="ru-RU"/>
                <w14:ligatures w14:val="none"/>
              </w:rPr>
              <w:t>висотна поясність</w:t>
            </w:r>
            <w:r w:rsidRPr="006E716D">
              <w:rPr>
                <w:rFonts w:ascii="Times New Roman" w:eastAsia="Times New Roman" w:hAnsi="Times New Roman" w:cs="Times New Roman"/>
                <w:kern w:val="0"/>
                <w:lang w:eastAsia="ru-RU"/>
                <w14:ligatures w14:val="none"/>
              </w:rPr>
              <w:t xml:space="preserve"> рослинності.</w:t>
            </w:r>
          </w:p>
        </w:tc>
      </w:tr>
      <w:tr w:rsidR="006E716D" w14:paraId="1951D3FF" w14:textId="77777777" w:rsidTr="006E716D">
        <w:tc>
          <w:tcPr>
            <w:tcW w:w="2830" w:type="dxa"/>
            <w:vAlign w:val="center"/>
          </w:tcPr>
          <w:p w14:paraId="1DDED997" w14:textId="08D31902" w:rsidR="006E716D" w:rsidRPr="006E716D" w:rsidRDefault="006E716D" w:rsidP="006E716D">
            <w:pPr>
              <w:jc w:val="both"/>
              <w:rPr>
                <w:rFonts w:ascii="Times New Roman" w:eastAsia="Times New Roman" w:hAnsi="Times New Roman" w:cs="Times New Roman"/>
                <w:b/>
                <w:bCs/>
                <w:kern w:val="0"/>
                <w:lang w:eastAsia="ru-RU"/>
                <w14:ligatures w14:val="none"/>
              </w:rPr>
            </w:pPr>
            <w:r w:rsidRPr="006E716D">
              <w:rPr>
                <w:rFonts w:ascii="Times New Roman" w:eastAsia="Times New Roman" w:hAnsi="Times New Roman" w:cs="Times New Roman"/>
                <w:b/>
                <w:bCs/>
                <w:kern w:val="0"/>
                <w:lang w:eastAsia="ru-RU"/>
                <w14:ligatures w14:val="none"/>
              </w:rPr>
              <w:t>6. Середземноморський</w:t>
            </w:r>
          </w:p>
        </w:tc>
        <w:tc>
          <w:tcPr>
            <w:tcW w:w="6515" w:type="dxa"/>
            <w:vAlign w:val="center"/>
          </w:tcPr>
          <w:p w14:paraId="094E3B9E" w14:textId="257308EA" w:rsidR="006E716D" w:rsidRPr="006E716D" w:rsidRDefault="006E716D" w:rsidP="006E716D">
            <w:pPr>
              <w:jc w:val="both"/>
              <w:rPr>
                <w:rFonts w:ascii="Times New Roman" w:eastAsia="Times New Roman" w:hAnsi="Times New Roman" w:cs="Times New Roman"/>
                <w:kern w:val="0"/>
                <w:lang w:eastAsia="ru-RU"/>
                <w14:ligatures w14:val="none"/>
              </w:rPr>
            </w:pPr>
            <w:r w:rsidRPr="006E716D">
              <w:rPr>
                <w:rFonts w:ascii="Times New Roman" w:eastAsia="Times New Roman" w:hAnsi="Times New Roman" w:cs="Times New Roman"/>
                <w:kern w:val="0"/>
                <w:lang w:eastAsia="ru-RU"/>
                <w14:ligatures w14:val="none"/>
              </w:rPr>
              <w:t xml:space="preserve">Південна Європа (Італія, Іспанія, Греція). Характеризується </w:t>
            </w:r>
            <w:r w:rsidRPr="006E716D">
              <w:rPr>
                <w:rFonts w:ascii="Times New Roman" w:eastAsia="Times New Roman" w:hAnsi="Times New Roman" w:cs="Times New Roman"/>
                <w:b/>
                <w:bCs/>
                <w:kern w:val="0"/>
                <w:lang w:eastAsia="ru-RU"/>
                <w14:ligatures w14:val="none"/>
              </w:rPr>
              <w:t>сухим, спекотним літом</w:t>
            </w:r>
            <w:r w:rsidRPr="006E716D">
              <w:rPr>
                <w:rFonts w:ascii="Times New Roman" w:eastAsia="Times New Roman" w:hAnsi="Times New Roman" w:cs="Times New Roman"/>
                <w:kern w:val="0"/>
                <w:lang w:eastAsia="ru-RU"/>
                <w14:ligatures w14:val="none"/>
              </w:rPr>
              <w:t xml:space="preserve"> та вологою, м'якою зимою; переважає вічнозелена жорстколиста рослинність (</w:t>
            </w:r>
            <w:r w:rsidRPr="006E716D">
              <w:rPr>
                <w:rFonts w:ascii="Times New Roman" w:eastAsia="Times New Roman" w:hAnsi="Times New Roman" w:cs="Times New Roman"/>
                <w:b/>
                <w:bCs/>
                <w:kern w:val="0"/>
                <w:lang w:eastAsia="ru-RU"/>
                <w14:ligatures w14:val="none"/>
              </w:rPr>
              <w:t>макіс</w:t>
            </w:r>
            <w:r w:rsidRPr="006E716D">
              <w:rPr>
                <w:rFonts w:ascii="Times New Roman" w:eastAsia="Times New Roman" w:hAnsi="Times New Roman" w:cs="Times New Roman"/>
                <w:kern w:val="0"/>
                <w:lang w:eastAsia="ru-RU"/>
                <w14:ligatures w14:val="none"/>
              </w:rPr>
              <w:t>).</w:t>
            </w:r>
          </w:p>
        </w:tc>
      </w:tr>
      <w:tr w:rsidR="006E716D" w14:paraId="1503F0DA" w14:textId="77777777" w:rsidTr="006E716D">
        <w:tc>
          <w:tcPr>
            <w:tcW w:w="2830" w:type="dxa"/>
            <w:vAlign w:val="center"/>
          </w:tcPr>
          <w:p w14:paraId="7C5A6F9C" w14:textId="4EC73FD2" w:rsidR="006E716D" w:rsidRPr="006E716D" w:rsidRDefault="006E716D" w:rsidP="006E716D">
            <w:pPr>
              <w:jc w:val="both"/>
              <w:rPr>
                <w:rFonts w:ascii="Times New Roman" w:eastAsia="Times New Roman" w:hAnsi="Times New Roman" w:cs="Times New Roman"/>
                <w:b/>
                <w:bCs/>
                <w:kern w:val="0"/>
                <w:lang w:eastAsia="ru-RU"/>
                <w14:ligatures w14:val="none"/>
              </w:rPr>
            </w:pPr>
            <w:r w:rsidRPr="006E716D">
              <w:rPr>
                <w:rFonts w:ascii="Times New Roman" w:eastAsia="Times New Roman" w:hAnsi="Times New Roman" w:cs="Times New Roman"/>
                <w:b/>
                <w:bCs/>
                <w:kern w:val="0"/>
                <w:lang w:eastAsia="ru-RU"/>
                <w14:ligatures w14:val="none"/>
              </w:rPr>
              <w:t>7. Макаронезійський</w:t>
            </w:r>
          </w:p>
        </w:tc>
        <w:tc>
          <w:tcPr>
            <w:tcW w:w="6515" w:type="dxa"/>
            <w:vAlign w:val="center"/>
          </w:tcPr>
          <w:p w14:paraId="3478AFFB" w14:textId="4CE84CF4" w:rsidR="006E716D" w:rsidRPr="006E716D" w:rsidRDefault="006E716D" w:rsidP="006E716D">
            <w:pPr>
              <w:jc w:val="both"/>
              <w:rPr>
                <w:rFonts w:ascii="Times New Roman" w:eastAsia="Times New Roman" w:hAnsi="Times New Roman" w:cs="Times New Roman"/>
                <w:kern w:val="0"/>
                <w:lang w:eastAsia="ru-RU"/>
                <w14:ligatures w14:val="none"/>
              </w:rPr>
            </w:pPr>
            <w:r w:rsidRPr="006E716D">
              <w:rPr>
                <w:rFonts w:ascii="Times New Roman" w:eastAsia="Times New Roman" w:hAnsi="Times New Roman" w:cs="Times New Roman"/>
                <w:kern w:val="0"/>
                <w:lang w:eastAsia="ru-RU"/>
                <w14:ligatures w14:val="none"/>
              </w:rPr>
              <w:t xml:space="preserve">Острови в Атлантичному океані (Канарські острови, Азорські острови). Унікальний субтропічний клімат, високий рівень </w:t>
            </w:r>
            <w:r w:rsidRPr="006E716D">
              <w:rPr>
                <w:rFonts w:ascii="Times New Roman" w:eastAsia="Times New Roman" w:hAnsi="Times New Roman" w:cs="Times New Roman"/>
                <w:b/>
                <w:bCs/>
                <w:kern w:val="0"/>
                <w:lang w:eastAsia="ru-RU"/>
                <w14:ligatures w14:val="none"/>
              </w:rPr>
              <w:t>ендемізму</w:t>
            </w:r>
            <w:r w:rsidRPr="006E716D">
              <w:rPr>
                <w:rFonts w:ascii="Times New Roman" w:eastAsia="Times New Roman" w:hAnsi="Times New Roman" w:cs="Times New Roman"/>
                <w:kern w:val="0"/>
                <w:lang w:eastAsia="ru-RU"/>
                <w14:ligatures w14:val="none"/>
              </w:rPr>
              <w:t xml:space="preserve"> (унікальні види).</w:t>
            </w:r>
          </w:p>
        </w:tc>
      </w:tr>
      <w:tr w:rsidR="006E716D" w14:paraId="5D496AAD" w14:textId="77777777" w:rsidTr="006E716D">
        <w:tc>
          <w:tcPr>
            <w:tcW w:w="2830" w:type="dxa"/>
            <w:vAlign w:val="center"/>
          </w:tcPr>
          <w:p w14:paraId="20A3704B" w14:textId="06DD1B8A" w:rsidR="006E716D" w:rsidRPr="006E716D" w:rsidRDefault="006E716D" w:rsidP="006E716D">
            <w:pPr>
              <w:jc w:val="both"/>
              <w:rPr>
                <w:rFonts w:ascii="Times New Roman" w:eastAsia="Times New Roman" w:hAnsi="Times New Roman" w:cs="Times New Roman"/>
                <w:b/>
                <w:bCs/>
                <w:kern w:val="0"/>
                <w:lang w:eastAsia="ru-RU"/>
                <w14:ligatures w14:val="none"/>
              </w:rPr>
            </w:pPr>
            <w:r w:rsidRPr="006E716D">
              <w:rPr>
                <w:rFonts w:ascii="Times New Roman" w:eastAsia="Times New Roman" w:hAnsi="Times New Roman" w:cs="Times New Roman"/>
                <w:b/>
                <w:bCs/>
                <w:kern w:val="0"/>
                <w:lang w:eastAsia="ru-RU"/>
                <w14:ligatures w14:val="none"/>
              </w:rPr>
              <w:t>8. Паннонський</w:t>
            </w:r>
          </w:p>
        </w:tc>
        <w:tc>
          <w:tcPr>
            <w:tcW w:w="6515" w:type="dxa"/>
            <w:vAlign w:val="center"/>
          </w:tcPr>
          <w:p w14:paraId="3917B361" w14:textId="6B762A03" w:rsidR="006E716D" w:rsidRPr="006E716D" w:rsidRDefault="006E716D" w:rsidP="006E716D">
            <w:pPr>
              <w:jc w:val="both"/>
              <w:rPr>
                <w:rFonts w:ascii="Times New Roman" w:eastAsia="Times New Roman" w:hAnsi="Times New Roman" w:cs="Times New Roman"/>
                <w:kern w:val="0"/>
                <w:lang w:eastAsia="ru-RU"/>
                <w14:ligatures w14:val="none"/>
              </w:rPr>
            </w:pPr>
            <w:r w:rsidRPr="006E716D">
              <w:rPr>
                <w:rFonts w:ascii="Times New Roman" w:eastAsia="Times New Roman" w:hAnsi="Times New Roman" w:cs="Times New Roman"/>
                <w:kern w:val="0"/>
                <w:lang w:eastAsia="ru-RU"/>
                <w14:ligatures w14:val="none"/>
              </w:rPr>
              <w:t xml:space="preserve">Рівнинні території навколо Середнього Дунаю (Угорщина, частини Словаччини, Румунії, Сербії). Характеризується </w:t>
            </w:r>
            <w:r w:rsidRPr="006E716D">
              <w:rPr>
                <w:rFonts w:ascii="Times New Roman" w:eastAsia="Times New Roman" w:hAnsi="Times New Roman" w:cs="Times New Roman"/>
                <w:b/>
                <w:bCs/>
                <w:kern w:val="0"/>
                <w:lang w:eastAsia="ru-RU"/>
                <w14:ligatures w14:val="none"/>
              </w:rPr>
              <w:t>сухими степовими та лісостеповими</w:t>
            </w:r>
            <w:r w:rsidRPr="006E716D">
              <w:rPr>
                <w:rFonts w:ascii="Times New Roman" w:eastAsia="Times New Roman" w:hAnsi="Times New Roman" w:cs="Times New Roman"/>
                <w:kern w:val="0"/>
                <w:lang w:eastAsia="ru-RU"/>
                <w14:ligatures w14:val="none"/>
              </w:rPr>
              <w:t xml:space="preserve"> ландшафтами.</w:t>
            </w:r>
          </w:p>
        </w:tc>
      </w:tr>
      <w:tr w:rsidR="006E716D" w14:paraId="20C985F3" w14:textId="77777777" w:rsidTr="006E716D">
        <w:tc>
          <w:tcPr>
            <w:tcW w:w="2830" w:type="dxa"/>
            <w:vAlign w:val="center"/>
          </w:tcPr>
          <w:p w14:paraId="4155826A" w14:textId="2F36ADBA" w:rsidR="006E716D" w:rsidRPr="006E716D" w:rsidRDefault="006E716D" w:rsidP="006E716D">
            <w:pPr>
              <w:jc w:val="both"/>
              <w:rPr>
                <w:rFonts w:ascii="Times New Roman" w:eastAsia="Times New Roman" w:hAnsi="Times New Roman" w:cs="Times New Roman"/>
                <w:b/>
                <w:bCs/>
                <w:kern w:val="0"/>
                <w:lang w:eastAsia="ru-RU"/>
                <w14:ligatures w14:val="none"/>
              </w:rPr>
            </w:pPr>
            <w:r w:rsidRPr="006E716D">
              <w:rPr>
                <w:rFonts w:ascii="Times New Roman" w:eastAsia="Times New Roman" w:hAnsi="Times New Roman" w:cs="Times New Roman"/>
                <w:b/>
                <w:bCs/>
                <w:kern w:val="0"/>
                <w:lang w:eastAsia="ru-RU"/>
                <w14:ligatures w14:val="none"/>
              </w:rPr>
              <w:t>9. Степовий</w:t>
            </w:r>
          </w:p>
        </w:tc>
        <w:tc>
          <w:tcPr>
            <w:tcW w:w="6515" w:type="dxa"/>
            <w:vAlign w:val="center"/>
          </w:tcPr>
          <w:p w14:paraId="0878E3D8" w14:textId="5FB37D21" w:rsidR="006E716D" w:rsidRPr="006E716D" w:rsidRDefault="006E716D" w:rsidP="006E716D">
            <w:pPr>
              <w:jc w:val="both"/>
              <w:rPr>
                <w:rFonts w:ascii="Times New Roman" w:eastAsia="Times New Roman" w:hAnsi="Times New Roman" w:cs="Times New Roman"/>
                <w:kern w:val="0"/>
                <w:lang w:eastAsia="ru-RU"/>
                <w14:ligatures w14:val="none"/>
              </w:rPr>
            </w:pPr>
            <w:r w:rsidRPr="006E716D">
              <w:rPr>
                <w:rFonts w:ascii="Times New Roman" w:eastAsia="Times New Roman" w:hAnsi="Times New Roman" w:cs="Times New Roman"/>
                <w:kern w:val="0"/>
                <w:lang w:eastAsia="ru-RU"/>
                <w14:ligatures w14:val="none"/>
              </w:rPr>
              <w:t xml:space="preserve">Східні та південно-східні частини Європи (зокрема, більша частина України). Домінує </w:t>
            </w:r>
            <w:r w:rsidRPr="006E716D">
              <w:rPr>
                <w:rFonts w:ascii="Times New Roman" w:eastAsia="Times New Roman" w:hAnsi="Times New Roman" w:cs="Times New Roman"/>
                <w:b/>
                <w:bCs/>
                <w:kern w:val="0"/>
                <w:lang w:eastAsia="ru-RU"/>
                <w14:ligatures w14:val="none"/>
              </w:rPr>
              <w:t>степова</w:t>
            </w:r>
            <w:r w:rsidRPr="006E716D">
              <w:rPr>
                <w:rFonts w:ascii="Times New Roman" w:eastAsia="Times New Roman" w:hAnsi="Times New Roman" w:cs="Times New Roman"/>
                <w:kern w:val="0"/>
                <w:lang w:eastAsia="ru-RU"/>
                <w14:ligatures w14:val="none"/>
              </w:rPr>
              <w:t xml:space="preserve"> рослинність, посушливий клімат.</w:t>
            </w:r>
          </w:p>
        </w:tc>
      </w:tr>
      <w:tr w:rsidR="006E716D" w14:paraId="516EF30E" w14:textId="77777777" w:rsidTr="006E716D">
        <w:tc>
          <w:tcPr>
            <w:tcW w:w="2830" w:type="dxa"/>
            <w:vAlign w:val="center"/>
          </w:tcPr>
          <w:p w14:paraId="05F42915" w14:textId="658D3C8B" w:rsidR="006E716D" w:rsidRDefault="006E716D" w:rsidP="006E716D">
            <w:pPr>
              <w:jc w:val="both"/>
              <w:rPr>
                <w:rFonts w:ascii="Times New Roman" w:eastAsia="Times New Roman" w:hAnsi="Times New Roman" w:cs="Times New Roman"/>
                <w:kern w:val="0"/>
                <w:lang w:val="uk-UA" w:eastAsia="ru-RU"/>
                <w14:ligatures w14:val="none"/>
              </w:rPr>
            </w:pPr>
            <w:r w:rsidRPr="006E716D">
              <w:rPr>
                <w:rFonts w:ascii="Times New Roman" w:eastAsia="Times New Roman" w:hAnsi="Times New Roman" w:cs="Times New Roman"/>
                <w:b/>
                <w:bCs/>
                <w:kern w:val="0"/>
                <w:lang w:eastAsia="ru-RU"/>
                <w14:ligatures w14:val="none"/>
              </w:rPr>
              <w:t>10. Причорноморський</w:t>
            </w:r>
          </w:p>
        </w:tc>
        <w:tc>
          <w:tcPr>
            <w:tcW w:w="6515" w:type="dxa"/>
            <w:vAlign w:val="center"/>
          </w:tcPr>
          <w:p w14:paraId="02D8C7A0" w14:textId="76587B75" w:rsidR="006E716D" w:rsidRDefault="006E716D" w:rsidP="006E716D">
            <w:pPr>
              <w:jc w:val="both"/>
              <w:rPr>
                <w:rFonts w:ascii="Times New Roman" w:eastAsia="Times New Roman" w:hAnsi="Times New Roman" w:cs="Times New Roman"/>
                <w:kern w:val="0"/>
                <w:lang w:val="uk-UA" w:eastAsia="ru-RU"/>
                <w14:ligatures w14:val="none"/>
              </w:rPr>
            </w:pPr>
            <w:r w:rsidRPr="006E716D">
              <w:rPr>
                <w:rFonts w:ascii="Times New Roman" w:eastAsia="Times New Roman" w:hAnsi="Times New Roman" w:cs="Times New Roman"/>
                <w:kern w:val="0"/>
                <w:lang w:eastAsia="ru-RU"/>
                <w14:ligatures w14:val="none"/>
              </w:rPr>
              <w:t>Прибережні райони Чорного моря. Особливі прибережні та лиманні екосистеми, на які впливає море.</w:t>
            </w:r>
          </w:p>
        </w:tc>
      </w:tr>
      <w:tr w:rsidR="006E716D" w14:paraId="4DE1AFE6" w14:textId="77777777" w:rsidTr="006E716D">
        <w:tc>
          <w:tcPr>
            <w:tcW w:w="2830" w:type="dxa"/>
            <w:vAlign w:val="center"/>
          </w:tcPr>
          <w:p w14:paraId="286F4731" w14:textId="3B8524FA" w:rsidR="006E716D" w:rsidRDefault="006E716D" w:rsidP="006E716D">
            <w:pPr>
              <w:jc w:val="both"/>
              <w:rPr>
                <w:rFonts w:ascii="Times New Roman" w:eastAsia="Times New Roman" w:hAnsi="Times New Roman" w:cs="Times New Roman"/>
                <w:kern w:val="0"/>
                <w:lang w:val="uk-UA" w:eastAsia="ru-RU"/>
                <w14:ligatures w14:val="none"/>
              </w:rPr>
            </w:pPr>
            <w:r w:rsidRPr="006E716D">
              <w:rPr>
                <w:rFonts w:ascii="Times New Roman" w:eastAsia="Times New Roman" w:hAnsi="Times New Roman" w:cs="Times New Roman"/>
                <w:b/>
                <w:bCs/>
                <w:kern w:val="0"/>
                <w:lang w:eastAsia="ru-RU"/>
                <w14:ligatures w14:val="none"/>
              </w:rPr>
              <w:t>11. Анатолійський</w:t>
            </w:r>
          </w:p>
        </w:tc>
        <w:tc>
          <w:tcPr>
            <w:tcW w:w="6515" w:type="dxa"/>
            <w:vAlign w:val="center"/>
          </w:tcPr>
          <w:p w14:paraId="500AEAE2" w14:textId="7DE84CD4" w:rsidR="006E716D" w:rsidRDefault="006E716D" w:rsidP="006E716D">
            <w:pPr>
              <w:jc w:val="both"/>
              <w:rPr>
                <w:rFonts w:ascii="Times New Roman" w:eastAsia="Times New Roman" w:hAnsi="Times New Roman" w:cs="Times New Roman"/>
                <w:kern w:val="0"/>
                <w:lang w:val="uk-UA" w:eastAsia="ru-RU"/>
                <w14:ligatures w14:val="none"/>
              </w:rPr>
            </w:pPr>
            <w:r w:rsidRPr="006E716D">
              <w:rPr>
                <w:rFonts w:ascii="Times New Roman" w:eastAsia="Times New Roman" w:hAnsi="Times New Roman" w:cs="Times New Roman"/>
                <w:kern w:val="0"/>
                <w:lang w:eastAsia="ru-RU"/>
                <w14:ligatures w14:val="none"/>
              </w:rPr>
              <w:t>Регіон, що охоплює Туреччину (хоча основна увага ЄС зосереджена на європейських частинах). Характеризується унікальними екосистемами з впливом Азії.</w:t>
            </w:r>
          </w:p>
        </w:tc>
      </w:tr>
    </w:tbl>
    <w:p w14:paraId="2EA0293A" w14:textId="77777777" w:rsidR="006E716D" w:rsidRDefault="006E716D" w:rsidP="006E716D">
      <w:pPr>
        <w:shd w:val="clear" w:color="auto" w:fill="FFFFFF"/>
        <w:spacing w:after="0" w:line="240" w:lineRule="auto"/>
        <w:jc w:val="both"/>
        <w:rPr>
          <w:rFonts w:ascii="Times New Roman" w:eastAsia="Times New Roman" w:hAnsi="Times New Roman" w:cs="Times New Roman"/>
          <w:kern w:val="0"/>
          <w:lang w:val="uk-UA" w:eastAsia="ru-RU"/>
          <w14:ligatures w14:val="none"/>
        </w:rPr>
      </w:pPr>
    </w:p>
    <w:p w14:paraId="4EBA4D11" w14:textId="4AB07427" w:rsidR="004122A9" w:rsidRPr="006E716D" w:rsidRDefault="00AF388E" w:rsidP="004122A9">
      <w:pPr>
        <w:jc w:val="both"/>
        <w:rPr>
          <w:rFonts w:ascii="Times New Roman" w:hAnsi="Times New Roman" w:cs="Times New Roman"/>
          <w:sz w:val="28"/>
          <w:szCs w:val="28"/>
          <w:lang w:val="uk-UA"/>
        </w:rPr>
      </w:pPr>
      <w:r>
        <w:rPr>
          <w:rFonts w:ascii="Times New Roman" w:hAnsi="Times New Roman" w:cs="Times New Roman"/>
          <w:noProof/>
          <w:sz w:val="28"/>
          <w:szCs w:val="28"/>
          <w:lang w:val="uk-UA"/>
        </w:rPr>
        <w:drawing>
          <wp:inline distT="0" distB="0" distL="0" distR="0" wp14:anchorId="55C11A1B" wp14:editId="08B5BF13">
            <wp:extent cx="5934075" cy="4086225"/>
            <wp:effectExtent l="0" t="0" r="9525" b="9525"/>
            <wp:docPr id="128476906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34075" cy="4086225"/>
                    </a:xfrm>
                    <a:prstGeom prst="rect">
                      <a:avLst/>
                    </a:prstGeom>
                    <a:noFill/>
                    <a:ln>
                      <a:noFill/>
                    </a:ln>
                  </pic:spPr>
                </pic:pic>
              </a:graphicData>
            </a:graphic>
          </wp:inline>
        </w:drawing>
      </w:r>
      <w:r w:rsidRPr="00AF388E">
        <w:rPr>
          <w:rFonts w:ascii="Times New Roman" w:hAnsi="Times New Roman" w:cs="Times New Roman"/>
          <w:b/>
          <w:bCs/>
          <w:sz w:val="28"/>
          <w:szCs w:val="28"/>
          <w:lang w:val="uk-UA"/>
        </w:rPr>
        <w:t>Завдання 1:</w:t>
      </w:r>
      <w:r w:rsidR="006E716D">
        <w:rPr>
          <w:rFonts w:ascii="Times New Roman" w:hAnsi="Times New Roman" w:cs="Times New Roman"/>
          <w:b/>
          <w:bCs/>
          <w:sz w:val="28"/>
          <w:szCs w:val="28"/>
          <w:lang w:val="uk-UA"/>
        </w:rPr>
        <w:t xml:space="preserve"> </w:t>
      </w:r>
      <w:r w:rsidR="006E716D">
        <w:rPr>
          <w:rFonts w:ascii="Times New Roman" w:hAnsi="Times New Roman" w:cs="Times New Roman"/>
          <w:sz w:val="28"/>
          <w:szCs w:val="28"/>
          <w:lang w:val="uk-UA"/>
        </w:rPr>
        <w:t>визначте за картою біогеографічні райони України. Опишіть, які види тварин проживають в даних районах.</w:t>
      </w:r>
    </w:p>
    <w:p w14:paraId="1A2A128C" w14:textId="2BA0110E" w:rsidR="004122A9" w:rsidRPr="004122A9" w:rsidRDefault="004122A9" w:rsidP="004122A9">
      <w:pPr>
        <w:jc w:val="both"/>
        <w:rPr>
          <w:rFonts w:ascii="Times New Roman" w:hAnsi="Times New Roman" w:cs="Times New Roman"/>
          <w:b/>
          <w:bCs/>
          <w:sz w:val="28"/>
          <w:szCs w:val="28"/>
          <w:lang w:val="uk-UA"/>
        </w:rPr>
      </w:pPr>
      <w:r w:rsidRPr="004122A9">
        <w:rPr>
          <w:rFonts w:ascii="Times New Roman" w:hAnsi="Times New Roman" w:cs="Times New Roman"/>
          <w:b/>
          <w:bCs/>
          <w:sz w:val="28"/>
          <w:szCs w:val="28"/>
          <w:lang w:val="uk-UA"/>
        </w:rPr>
        <w:lastRenderedPageBreak/>
        <w:t>Завдання</w:t>
      </w:r>
      <w:r w:rsidR="00AF388E">
        <w:rPr>
          <w:rFonts w:ascii="Times New Roman" w:hAnsi="Times New Roman" w:cs="Times New Roman"/>
          <w:b/>
          <w:bCs/>
          <w:sz w:val="28"/>
          <w:szCs w:val="28"/>
          <w:lang w:val="uk-UA"/>
        </w:rPr>
        <w:t xml:space="preserve"> 2</w:t>
      </w:r>
      <w:r w:rsidRPr="004122A9">
        <w:rPr>
          <w:rFonts w:ascii="Times New Roman" w:hAnsi="Times New Roman" w:cs="Times New Roman"/>
          <w:b/>
          <w:bCs/>
          <w:sz w:val="28"/>
          <w:szCs w:val="28"/>
          <w:lang w:val="uk-UA"/>
        </w:rPr>
        <w:t>:</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в</w:t>
      </w:r>
      <w:r w:rsidRPr="004122A9">
        <w:rPr>
          <w:rFonts w:ascii="Times New Roman" w:hAnsi="Times New Roman" w:cs="Times New Roman"/>
          <w:sz w:val="28"/>
          <w:szCs w:val="28"/>
          <w:lang w:val="uk-UA"/>
        </w:rPr>
        <w:t>икористовуючи поданий теоретичний матеріал, заповніть таблицю</w:t>
      </w:r>
      <w:r>
        <w:rPr>
          <w:rFonts w:ascii="Times New Roman" w:hAnsi="Times New Roman" w:cs="Times New Roman"/>
          <w:sz w:val="28"/>
          <w:szCs w:val="28"/>
          <w:lang w:val="uk-UA"/>
        </w:rPr>
        <w:t xml:space="preserve"> 1</w:t>
      </w:r>
      <w:r w:rsidRPr="004122A9">
        <w:rPr>
          <w:rFonts w:ascii="Times New Roman" w:hAnsi="Times New Roman" w:cs="Times New Roman"/>
          <w:sz w:val="28"/>
          <w:szCs w:val="28"/>
          <w:lang w:val="uk-UA"/>
        </w:rPr>
        <w:t xml:space="preserve">, порівнюючи статус, загрози та заходи охорони для двох ключових видів лісових звірів України: </w:t>
      </w:r>
      <w:r w:rsidRPr="004122A9">
        <w:rPr>
          <w:rFonts w:ascii="Times New Roman" w:hAnsi="Times New Roman" w:cs="Times New Roman"/>
          <w:b/>
          <w:bCs/>
          <w:sz w:val="28"/>
          <w:szCs w:val="28"/>
          <w:lang w:val="uk-UA"/>
        </w:rPr>
        <w:t>Ведмедя бурого</w:t>
      </w:r>
      <w:r w:rsidRPr="004122A9">
        <w:rPr>
          <w:rFonts w:ascii="Times New Roman" w:hAnsi="Times New Roman" w:cs="Times New Roman"/>
          <w:sz w:val="28"/>
          <w:szCs w:val="28"/>
          <w:lang w:val="uk-UA"/>
        </w:rPr>
        <w:t xml:space="preserve"> (</w:t>
      </w:r>
      <w:r w:rsidRPr="004122A9">
        <w:rPr>
          <w:rFonts w:ascii="Times New Roman" w:hAnsi="Times New Roman" w:cs="Times New Roman"/>
          <w:i/>
          <w:iCs/>
          <w:sz w:val="28"/>
          <w:szCs w:val="28"/>
        </w:rPr>
        <w:t>Ursus</w:t>
      </w:r>
      <w:r w:rsidRPr="004122A9">
        <w:rPr>
          <w:rFonts w:ascii="Times New Roman" w:hAnsi="Times New Roman" w:cs="Times New Roman"/>
          <w:i/>
          <w:iCs/>
          <w:sz w:val="28"/>
          <w:szCs w:val="28"/>
          <w:lang w:val="uk-UA"/>
        </w:rPr>
        <w:t xml:space="preserve"> </w:t>
      </w:r>
      <w:r w:rsidRPr="004122A9">
        <w:rPr>
          <w:rFonts w:ascii="Times New Roman" w:hAnsi="Times New Roman" w:cs="Times New Roman"/>
          <w:i/>
          <w:iCs/>
          <w:sz w:val="28"/>
          <w:szCs w:val="28"/>
        </w:rPr>
        <w:t>arctos</w:t>
      </w:r>
      <w:r w:rsidRPr="004122A9">
        <w:rPr>
          <w:rFonts w:ascii="Times New Roman" w:hAnsi="Times New Roman" w:cs="Times New Roman"/>
          <w:sz w:val="28"/>
          <w:szCs w:val="28"/>
          <w:lang w:val="uk-UA"/>
        </w:rPr>
        <w:t xml:space="preserve">) та </w:t>
      </w:r>
      <w:r w:rsidRPr="004122A9">
        <w:rPr>
          <w:rFonts w:ascii="Times New Roman" w:hAnsi="Times New Roman" w:cs="Times New Roman"/>
          <w:b/>
          <w:bCs/>
          <w:sz w:val="28"/>
          <w:szCs w:val="28"/>
          <w:lang w:val="uk-UA"/>
        </w:rPr>
        <w:t>Рисі звичайної</w:t>
      </w:r>
      <w:r w:rsidRPr="004122A9">
        <w:rPr>
          <w:rFonts w:ascii="Times New Roman" w:hAnsi="Times New Roman" w:cs="Times New Roman"/>
          <w:sz w:val="28"/>
          <w:szCs w:val="28"/>
          <w:lang w:val="uk-UA"/>
        </w:rPr>
        <w:t xml:space="preserve"> (</w:t>
      </w:r>
      <w:r w:rsidRPr="004122A9">
        <w:rPr>
          <w:rFonts w:ascii="Times New Roman" w:hAnsi="Times New Roman" w:cs="Times New Roman"/>
          <w:i/>
          <w:iCs/>
          <w:sz w:val="28"/>
          <w:szCs w:val="28"/>
        </w:rPr>
        <w:t>Lynx</w:t>
      </w:r>
      <w:r w:rsidRPr="004122A9">
        <w:rPr>
          <w:rFonts w:ascii="Times New Roman" w:hAnsi="Times New Roman" w:cs="Times New Roman"/>
          <w:i/>
          <w:iCs/>
          <w:sz w:val="28"/>
          <w:szCs w:val="28"/>
          <w:lang w:val="uk-UA"/>
        </w:rPr>
        <w:t xml:space="preserve"> </w:t>
      </w:r>
      <w:r w:rsidRPr="004122A9">
        <w:rPr>
          <w:rFonts w:ascii="Times New Roman" w:hAnsi="Times New Roman" w:cs="Times New Roman"/>
          <w:i/>
          <w:iCs/>
          <w:sz w:val="28"/>
          <w:szCs w:val="28"/>
        </w:rPr>
        <w:t>lynx</w:t>
      </w:r>
      <w:r w:rsidRPr="004122A9">
        <w:rPr>
          <w:rFonts w:ascii="Times New Roman" w:hAnsi="Times New Roman" w:cs="Times New Roman"/>
          <w:sz w:val="28"/>
          <w:szCs w:val="28"/>
          <w:lang w:val="uk-UA"/>
        </w:rPr>
        <w:t>).</w:t>
      </w:r>
      <w:r>
        <w:rPr>
          <w:rFonts w:ascii="Times New Roman" w:hAnsi="Times New Roman" w:cs="Times New Roman"/>
          <w:b/>
          <w:bCs/>
          <w:sz w:val="28"/>
          <w:szCs w:val="28"/>
          <w:lang w:val="uk-UA"/>
        </w:rPr>
        <w:t xml:space="preserve"> </w:t>
      </w:r>
      <w:r w:rsidRPr="004122A9">
        <w:rPr>
          <w:rFonts w:ascii="Times New Roman" w:hAnsi="Times New Roman" w:cs="Times New Roman"/>
          <w:sz w:val="28"/>
          <w:szCs w:val="28"/>
          <w:lang w:val="uk-UA"/>
        </w:rPr>
        <w:t>Необхіно п</w:t>
      </w:r>
      <w:r w:rsidRPr="004122A9">
        <w:rPr>
          <w:rFonts w:ascii="Times New Roman" w:hAnsi="Times New Roman" w:cs="Times New Roman"/>
          <w:sz w:val="28"/>
          <w:szCs w:val="28"/>
          <w:lang w:val="uk-UA"/>
        </w:rPr>
        <w:t>роаналізувати взаємоді</w:t>
      </w:r>
      <w:r>
        <w:rPr>
          <w:rFonts w:ascii="Times New Roman" w:hAnsi="Times New Roman" w:cs="Times New Roman"/>
          <w:sz w:val="28"/>
          <w:szCs w:val="28"/>
          <w:lang w:val="uk-UA"/>
        </w:rPr>
        <w:t>ю</w:t>
      </w:r>
      <w:r w:rsidRPr="004122A9">
        <w:rPr>
          <w:rFonts w:ascii="Times New Roman" w:hAnsi="Times New Roman" w:cs="Times New Roman"/>
          <w:sz w:val="28"/>
          <w:szCs w:val="28"/>
          <w:lang w:val="uk-UA"/>
        </w:rPr>
        <w:t xml:space="preserve"> національн</w:t>
      </w:r>
      <w:r>
        <w:rPr>
          <w:rFonts w:ascii="Times New Roman" w:hAnsi="Times New Roman" w:cs="Times New Roman"/>
          <w:sz w:val="28"/>
          <w:szCs w:val="28"/>
          <w:lang w:val="uk-UA"/>
        </w:rPr>
        <w:t>их</w:t>
      </w:r>
      <w:r w:rsidRPr="004122A9">
        <w:rPr>
          <w:rFonts w:ascii="Times New Roman" w:hAnsi="Times New Roman" w:cs="Times New Roman"/>
          <w:sz w:val="28"/>
          <w:szCs w:val="28"/>
          <w:lang w:val="uk-UA"/>
        </w:rPr>
        <w:t xml:space="preserve"> та міжнародн</w:t>
      </w:r>
      <w:r>
        <w:rPr>
          <w:rFonts w:ascii="Times New Roman" w:hAnsi="Times New Roman" w:cs="Times New Roman"/>
          <w:sz w:val="28"/>
          <w:szCs w:val="28"/>
          <w:lang w:val="uk-UA"/>
        </w:rPr>
        <w:t>их</w:t>
      </w:r>
      <w:r w:rsidRPr="004122A9">
        <w:rPr>
          <w:rFonts w:ascii="Times New Roman" w:hAnsi="Times New Roman" w:cs="Times New Roman"/>
          <w:sz w:val="28"/>
          <w:szCs w:val="28"/>
          <w:lang w:val="uk-UA"/>
        </w:rPr>
        <w:t xml:space="preserve"> природоохоронн</w:t>
      </w:r>
      <w:r>
        <w:rPr>
          <w:rFonts w:ascii="Times New Roman" w:hAnsi="Times New Roman" w:cs="Times New Roman"/>
          <w:sz w:val="28"/>
          <w:szCs w:val="28"/>
          <w:lang w:val="uk-UA"/>
        </w:rPr>
        <w:t>их</w:t>
      </w:r>
      <w:r w:rsidRPr="004122A9">
        <w:rPr>
          <w:rFonts w:ascii="Times New Roman" w:hAnsi="Times New Roman" w:cs="Times New Roman"/>
          <w:sz w:val="28"/>
          <w:szCs w:val="28"/>
          <w:lang w:val="uk-UA"/>
        </w:rPr>
        <w:t xml:space="preserve"> документ</w:t>
      </w:r>
      <w:r>
        <w:rPr>
          <w:rFonts w:ascii="Times New Roman" w:hAnsi="Times New Roman" w:cs="Times New Roman"/>
          <w:sz w:val="28"/>
          <w:szCs w:val="28"/>
          <w:lang w:val="uk-UA"/>
        </w:rPr>
        <w:t>ів</w:t>
      </w:r>
      <w:r w:rsidRPr="004122A9">
        <w:rPr>
          <w:rFonts w:ascii="Times New Roman" w:hAnsi="Times New Roman" w:cs="Times New Roman"/>
          <w:sz w:val="28"/>
          <w:szCs w:val="28"/>
          <w:lang w:val="uk-UA"/>
        </w:rPr>
        <w:t xml:space="preserve"> щодо конкретних видів.</w:t>
      </w:r>
      <w:r w:rsidR="00AF388E">
        <w:rPr>
          <w:rFonts w:ascii="Times New Roman" w:hAnsi="Times New Roman" w:cs="Times New Roman"/>
          <w:sz w:val="28"/>
          <w:szCs w:val="28"/>
          <w:lang w:val="uk-UA"/>
        </w:rPr>
        <w:t xml:space="preserve"> Зробіть висновок.</w:t>
      </w:r>
    </w:p>
    <w:p w14:paraId="5B164EE3" w14:textId="7E50643E" w:rsidR="004122A9" w:rsidRPr="004122A9" w:rsidRDefault="004122A9" w:rsidP="004122A9">
      <w:pPr>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t>Таблиця 1</w:t>
      </w:r>
    </w:p>
    <w:tbl>
      <w:tblPr>
        <w:tblStyle w:val="af1"/>
        <w:tblW w:w="0" w:type="auto"/>
        <w:tblLook w:val="04A0" w:firstRow="1" w:lastRow="0" w:firstColumn="1" w:lastColumn="0" w:noHBand="0" w:noVBand="1"/>
      </w:tblPr>
      <w:tblGrid>
        <w:gridCol w:w="3115"/>
        <w:gridCol w:w="3115"/>
        <w:gridCol w:w="3115"/>
      </w:tblGrid>
      <w:tr w:rsidR="004122A9" w14:paraId="02174C92" w14:textId="77777777" w:rsidTr="000B3BE4">
        <w:tc>
          <w:tcPr>
            <w:tcW w:w="3115" w:type="dxa"/>
            <w:vAlign w:val="center"/>
          </w:tcPr>
          <w:p w14:paraId="2F93C4ED" w14:textId="63BA0E11" w:rsidR="004122A9" w:rsidRDefault="004122A9" w:rsidP="004122A9">
            <w:pPr>
              <w:jc w:val="center"/>
              <w:rPr>
                <w:rFonts w:ascii="Times New Roman" w:hAnsi="Times New Roman" w:cs="Times New Roman"/>
                <w:b/>
                <w:bCs/>
                <w:sz w:val="28"/>
                <w:szCs w:val="28"/>
                <w:lang w:val="uk-UA"/>
              </w:rPr>
            </w:pPr>
            <w:r w:rsidRPr="004122A9">
              <w:rPr>
                <w:rFonts w:ascii="Times New Roman" w:hAnsi="Times New Roman" w:cs="Times New Roman"/>
                <w:b/>
                <w:bCs/>
                <w:sz w:val="28"/>
                <w:szCs w:val="28"/>
              </w:rPr>
              <w:t>Критерій</w:t>
            </w:r>
          </w:p>
        </w:tc>
        <w:tc>
          <w:tcPr>
            <w:tcW w:w="3115" w:type="dxa"/>
            <w:vAlign w:val="center"/>
          </w:tcPr>
          <w:p w14:paraId="52F67BD5" w14:textId="73BA8800" w:rsidR="004122A9" w:rsidRDefault="004122A9" w:rsidP="004122A9">
            <w:pPr>
              <w:jc w:val="center"/>
              <w:rPr>
                <w:rFonts w:ascii="Times New Roman" w:hAnsi="Times New Roman" w:cs="Times New Roman"/>
                <w:b/>
                <w:bCs/>
                <w:sz w:val="28"/>
                <w:szCs w:val="28"/>
                <w:lang w:val="uk-UA"/>
              </w:rPr>
            </w:pPr>
            <w:r w:rsidRPr="004122A9">
              <w:rPr>
                <w:rFonts w:ascii="Times New Roman" w:hAnsi="Times New Roman" w:cs="Times New Roman"/>
                <w:b/>
                <w:bCs/>
                <w:sz w:val="28"/>
                <w:szCs w:val="28"/>
              </w:rPr>
              <w:t>Ведмідь бурий (Ursus arctos)</w:t>
            </w:r>
          </w:p>
        </w:tc>
        <w:tc>
          <w:tcPr>
            <w:tcW w:w="3115" w:type="dxa"/>
            <w:vAlign w:val="center"/>
          </w:tcPr>
          <w:p w14:paraId="54F97C02" w14:textId="5600626F" w:rsidR="004122A9" w:rsidRDefault="004122A9" w:rsidP="004122A9">
            <w:pPr>
              <w:jc w:val="center"/>
              <w:rPr>
                <w:rFonts w:ascii="Times New Roman" w:hAnsi="Times New Roman" w:cs="Times New Roman"/>
                <w:b/>
                <w:bCs/>
                <w:sz w:val="28"/>
                <w:szCs w:val="28"/>
                <w:lang w:val="uk-UA"/>
              </w:rPr>
            </w:pPr>
            <w:r w:rsidRPr="004122A9">
              <w:rPr>
                <w:rFonts w:ascii="Times New Roman" w:hAnsi="Times New Roman" w:cs="Times New Roman"/>
                <w:b/>
                <w:bCs/>
                <w:sz w:val="28"/>
                <w:szCs w:val="28"/>
              </w:rPr>
              <w:t>Рись звичайна (Lynx lynx)</w:t>
            </w:r>
          </w:p>
        </w:tc>
      </w:tr>
      <w:tr w:rsidR="004122A9" w14:paraId="5CB3536A" w14:textId="77777777" w:rsidTr="003A55C1">
        <w:tc>
          <w:tcPr>
            <w:tcW w:w="3115" w:type="dxa"/>
            <w:vAlign w:val="center"/>
          </w:tcPr>
          <w:p w14:paraId="52E12979" w14:textId="277ECB80" w:rsidR="004122A9" w:rsidRDefault="004122A9" w:rsidP="004122A9">
            <w:pPr>
              <w:jc w:val="both"/>
              <w:rPr>
                <w:rFonts w:ascii="Times New Roman" w:hAnsi="Times New Roman" w:cs="Times New Roman"/>
                <w:b/>
                <w:bCs/>
                <w:sz w:val="28"/>
                <w:szCs w:val="28"/>
                <w:lang w:val="uk-UA"/>
              </w:rPr>
            </w:pPr>
            <w:r w:rsidRPr="004122A9">
              <w:rPr>
                <w:rFonts w:ascii="Times New Roman" w:hAnsi="Times New Roman" w:cs="Times New Roman"/>
                <w:b/>
                <w:bCs/>
                <w:sz w:val="28"/>
                <w:szCs w:val="28"/>
              </w:rPr>
              <w:t>1. Статус у ЧКУ (Національний рівень)</w:t>
            </w:r>
          </w:p>
        </w:tc>
        <w:tc>
          <w:tcPr>
            <w:tcW w:w="3115" w:type="dxa"/>
          </w:tcPr>
          <w:p w14:paraId="2300D5C9" w14:textId="77777777" w:rsidR="004122A9" w:rsidRDefault="004122A9" w:rsidP="004122A9">
            <w:pPr>
              <w:jc w:val="both"/>
              <w:rPr>
                <w:rFonts w:ascii="Times New Roman" w:hAnsi="Times New Roman" w:cs="Times New Roman"/>
                <w:b/>
                <w:bCs/>
                <w:sz w:val="28"/>
                <w:szCs w:val="28"/>
                <w:lang w:val="uk-UA"/>
              </w:rPr>
            </w:pPr>
          </w:p>
        </w:tc>
        <w:tc>
          <w:tcPr>
            <w:tcW w:w="3115" w:type="dxa"/>
          </w:tcPr>
          <w:p w14:paraId="72164DCB" w14:textId="77777777" w:rsidR="004122A9" w:rsidRDefault="004122A9" w:rsidP="004122A9">
            <w:pPr>
              <w:jc w:val="both"/>
              <w:rPr>
                <w:rFonts w:ascii="Times New Roman" w:hAnsi="Times New Roman" w:cs="Times New Roman"/>
                <w:b/>
                <w:bCs/>
                <w:sz w:val="28"/>
                <w:szCs w:val="28"/>
                <w:lang w:val="uk-UA"/>
              </w:rPr>
            </w:pPr>
          </w:p>
        </w:tc>
      </w:tr>
      <w:tr w:rsidR="004122A9" w14:paraId="508EF1F1" w14:textId="77777777" w:rsidTr="00F23FEA">
        <w:tc>
          <w:tcPr>
            <w:tcW w:w="3115" w:type="dxa"/>
            <w:vAlign w:val="center"/>
          </w:tcPr>
          <w:p w14:paraId="6693EE49" w14:textId="2B365ED8" w:rsidR="004122A9" w:rsidRDefault="004122A9" w:rsidP="004122A9">
            <w:pPr>
              <w:jc w:val="both"/>
              <w:rPr>
                <w:rFonts w:ascii="Times New Roman" w:hAnsi="Times New Roman" w:cs="Times New Roman"/>
                <w:b/>
                <w:bCs/>
                <w:sz w:val="28"/>
                <w:szCs w:val="28"/>
                <w:lang w:val="uk-UA"/>
              </w:rPr>
            </w:pPr>
            <w:r w:rsidRPr="004122A9">
              <w:rPr>
                <w:rFonts w:ascii="Times New Roman" w:hAnsi="Times New Roman" w:cs="Times New Roman"/>
                <w:b/>
                <w:bCs/>
                <w:sz w:val="28"/>
                <w:szCs w:val="28"/>
              </w:rPr>
              <w:t>2. Статус у МСОП (Глобальний рівень)</w:t>
            </w:r>
          </w:p>
        </w:tc>
        <w:tc>
          <w:tcPr>
            <w:tcW w:w="3115" w:type="dxa"/>
            <w:vAlign w:val="center"/>
          </w:tcPr>
          <w:p w14:paraId="54294C1F" w14:textId="36A4BD4D" w:rsidR="004122A9" w:rsidRDefault="004122A9" w:rsidP="004122A9">
            <w:pPr>
              <w:jc w:val="both"/>
              <w:rPr>
                <w:rFonts w:ascii="Times New Roman" w:hAnsi="Times New Roman" w:cs="Times New Roman"/>
                <w:b/>
                <w:bCs/>
                <w:sz w:val="28"/>
                <w:szCs w:val="28"/>
                <w:lang w:val="uk-UA"/>
              </w:rPr>
            </w:pPr>
            <w:r w:rsidRPr="004122A9">
              <w:rPr>
                <w:rFonts w:ascii="Times New Roman" w:hAnsi="Times New Roman" w:cs="Times New Roman"/>
                <w:sz w:val="28"/>
                <w:szCs w:val="28"/>
              </w:rPr>
              <w:t xml:space="preserve">(Приклад: </w:t>
            </w:r>
            <w:r w:rsidRPr="004122A9">
              <w:rPr>
                <w:rFonts w:ascii="Times New Roman" w:hAnsi="Times New Roman" w:cs="Times New Roman"/>
                <w:b/>
                <w:bCs/>
                <w:sz w:val="28"/>
                <w:szCs w:val="28"/>
              </w:rPr>
              <w:t>LC</w:t>
            </w:r>
            <w:r w:rsidRPr="004122A9">
              <w:rPr>
                <w:rFonts w:ascii="Times New Roman" w:hAnsi="Times New Roman" w:cs="Times New Roman"/>
                <w:sz w:val="28"/>
                <w:szCs w:val="28"/>
              </w:rPr>
              <w:t xml:space="preserve"> – Найменша загроза, але з приміткою про регіональну вразливість)</w:t>
            </w:r>
          </w:p>
        </w:tc>
        <w:tc>
          <w:tcPr>
            <w:tcW w:w="3115" w:type="dxa"/>
            <w:vAlign w:val="center"/>
          </w:tcPr>
          <w:p w14:paraId="4F5A26CA" w14:textId="77777777" w:rsidR="004122A9" w:rsidRDefault="004122A9" w:rsidP="004122A9">
            <w:pPr>
              <w:jc w:val="both"/>
              <w:rPr>
                <w:rFonts w:ascii="Times New Roman" w:hAnsi="Times New Roman" w:cs="Times New Roman"/>
                <w:b/>
                <w:bCs/>
                <w:sz w:val="28"/>
                <w:szCs w:val="28"/>
                <w:lang w:val="uk-UA"/>
              </w:rPr>
            </w:pPr>
          </w:p>
        </w:tc>
      </w:tr>
      <w:tr w:rsidR="004122A9" w14:paraId="23AAE97B" w14:textId="77777777" w:rsidTr="00F23FEA">
        <w:tc>
          <w:tcPr>
            <w:tcW w:w="3115" w:type="dxa"/>
            <w:vAlign w:val="center"/>
          </w:tcPr>
          <w:p w14:paraId="16E48D3C" w14:textId="70028476" w:rsidR="004122A9" w:rsidRDefault="004122A9" w:rsidP="004122A9">
            <w:pPr>
              <w:jc w:val="both"/>
              <w:rPr>
                <w:rFonts w:ascii="Times New Roman" w:hAnsi="Times New Roman" w:cs="Times New Roman"/>
                <w:b/>
                <w:bCs/>
                <w:sz w:val="28"/>
                <w:szCs w:val="28"/>
                <w:lang w:val="uk-UA"/>
              </w:rPr>
            </w:pPr>
            <w:r w:rsidRPr="004122A9">
              <w:rPr>
                <w:rFonts w:ascii="Times New Roman" w:hAnsi="Times New Roman" w:cs="Times New Roman"/>
                <w:b/>
                <w:bCs/>
                <w:sz w:val="28"/>
                <w:szCs w:val="28"/>
              </w:rPr>
              <w:t>3. Наявність у Додатку II Бернської конвенції</w:t>
            </w:r>
          </w:p>
        </w:tc>
        <w:tc>
          <w:tcPr>
            <w:tcW w:w="3115" w:type="dxa"/>
            <w:vAlign w:val="center"/>
          </w:tcPr>
          <w:p w14:paraId="590AF2BD" w14:textId="68FEF37C" w:rsidR="004122A9" w:rsidRDefault="004122A9" w:rsidP="004122A9">
            <w:pPr>
              <w:jc w:val="both"/>
              <w:rPr>
                <w:rFonts w:ascii="Times New Roman" w:hAnsi="Times New Roman" w:cs="Times New Roman"/>
                <w:b/>
                <w:bCs/>
                <w:sz w:val="28"/>
                <w:szCs w:val="28"/>
                <w:lang w:val="uk-UA"/>
              </w:rPr>
            </w:pPr>
            <w:r w:rsidRPr="004122A9">
              <w:rPr>
                <w:rFonts w:ascii="Times New Roman" w:hAnsi="Times New Roman" w:cs="Times New Roman"/>
                <w:sz w:val="28"/>
                <w:szCs w:val="28"/>
              </w:rPr>
              <w:t>(Так / Ні)</w:t>
            </w:r>
          </w:p>
        </w:tc>
        <w:tc>
          <w:tcPr>
            <w:tcW w:w="3115" w:type="dxa"/>
            <w:vAlign w:val="center"/>
          </w:tcPr>
          <w:p w14:paraId="140F227E" w14:textId="17CFC4F3" w:rsidR="004122A9" w:rsidRDefault="004122A9" w:rsidP="004122A9">
            <w:pPr>
              <w:jc w:val="both"/>
              <w:rPr>
                <w:rFonts w:ascii="Times New Roman" w:hAnsi="Times New Roman" w:cs="Times New Roman"/>
                <w:b/>
                <w:bCs/>
                <w:sz w:val="28"/>
                <w:szCs w:val="28"/>
                <w:lang w:val="uk-UA"/>
              </w:rPr>
            </w:pPr>
            <w:r w:rsidRPr="004122A9">
              <w:rPr>
                <w:rFonts w:ascii="Times New Roman" w:hAnsi="Times New Roman" w:cs="Times New Roman"/>
                <w:sz w:val="28"/>
                <w:szCs w:val="28"/>
              </w:rPr>
              <w:t>(Так / Ні)</w:t>
            </w:r>
          </w:p>
        </w:tc>
      </w:tr>
      <w:tr w:rsidR="004122A9" w14:paraId="0EC39A8A" w14:textId="77777777" w:rsidTr="00F23FEA">
        <w:tc>
          <w:tcPr>
            <w:tcW w:w="3115" w:type="dxa"/>
          </w:tcPr>
          <w:p w14:paraId="6ECBE5E1" w14:textId="401E5459" w:rsidR="004122A9" w:rsidRDefault="004122A9" w:rsidP="004122A9">
            <w:pPr>
              <w:jc w:val="both"/>
              <w:rPr>
                <w:rFonts w:ascii="Times New Roman" w:hAnsi="Times New Roman" w:cs="Times New Roman"/>
                <w:b/>
                <w:bCs/>
                <w:sz w:val="28"/>
                <w:szCs w:val="28"/>
                <w:lang w:val="uk-UA"/>
              </w:rPr>
            </w:pPr>
            <w:r w:rsidRPr="004122A9">
              <w:rPr>
                <w:rFonts w:ascii="Times New Roman" w:hAnsi="Times New Roman" w:cs="Times New Roman"/>
                <w:b/>
                <w:bCs/>
                <w:sz w:val="28"/>
                <w:szCs w:val="28"/>
              </w:rPr>
              <w:t>4. Основна загроза (Згідно з теоретичною частиною)</w:t>
            </w:r>
          </w:p>
        </w:tc>
        <w:tc>
          <w:tcPr>
            <w:tcW w:w="3115" w:type="dxa"/>
            <w:vAlign w:val="center"/>
          </w:tcPr>
          <w:p w14:paraId="1F3ECC8C" w14:textId="18C35D25" w:rsidR="004122A9" w:rsidRDefault="004122A9" w:rsidP="004122A9">
            <w:pPr>
              <w:jc w:val="both"/>
              <w:rPr>
                <w:rFonts w:ascii="Times New Roman" w:hAnsi="Times New Roman" w:cs="Times New Roman"/>
                <w:b/>
                <w:bCs/>
                <w:sz w:val="28"/>
                <w:szCs w:val="28"/>
                <w:lang w:val="uk-UA"/>
              </w:rPr>
            </w:pPr>
            <w:r w:rsidRPr="004122A9">
              <w:rPr>
                <w:rFonts w:ascii="Times New Roman" w:hAnsi="Times New Roman" w:cs="Times New Roman"/>
                <w:sz w:val="28"/>
                <w:szCs w:val="28"/>
              </w:rPr>
              <w:t>(Оберіть: знищення екосистем / браконьєрство / комерційне використання)</w:t>
            </w:r>
          </w:p>
        </w:tc>
        <w:tc>
          <w:tcPr>
            <w:tcW w:w="3115" w:type="dxa"/>
            <w:vAlign w:val="center"/>
          </w:tcPr>
          <w:p w14:paraId="4739C83D" w14:textId="19D91721" w:rsidR="004122A9" w:rsidRDefault="004122A9" w:rsidP="004122A9">
            <w:pPr>
              <w:jc w:val="both"/>
              <w:rPr>
                <w:rFonts w:ascii="Times New Roman" w:hAnsi="Times New Roman" w:cs="Times New Roman"/>
                <w:b/>
                <w:bCs/>
                <w:sz w:val="28"/>
                <w:szCs w:val="28"/>
                <w:lang w:val="uk-UA"/>
              </w:rPr>
            </w:pPr>
            <w:r w:rsidRPr="004122A9">
              <w:rPr>
                <w:rFonts w:ascii="Times New Roman" w:hAnsi="Times New Roman" w:cs="Times New Roman"/>
                <w:sz w:val="28"/>
                <w:szCs w:val="28"/>
              </w:rPr>
              <w:t>(Оберіть: знищення екосистем / браконьєрство / комерційне використання)</w:t>
            </w:r>
          </w:p>
        </w:tc>
      </w:tr>
      <w:tr w:rsidR="004122A9" w14:paraId="2FB828B5" w14:textId="77777777" w:rsidTr="00F23FEA">
        <w:tc>
          <w:tcPr>
            <w:tcW w:w="3115" w:type="dxa"/>
          </w:tcPr>
          <w:p w14:paraId="010C5376" w14:textId="5D1F80D8" w:rsidR="004122A9" w:rsidRDefault="004122A9" w:rsidP="004122A9">
            <w:pPr>
              <w:jc w:val="both"/>
              <w:rPr>
                <w:rFonts w:ascii="Times New Roman" w:hAnsi="Times New Roman" w:cs="Times New Roman"/>
                <w:b/>
                <w:bCs/>
                <w:sz w:val="28"/>
                <w:szCs w:val="28"/>
                <w:lang w:val="uk-UA"/>
              </w:rPr>
            </w:pPr>
            <w:r w:rsidRPr="004122A9">
              <w:rPr>
                <w:rFonts w:ascii="Times New Roman" w:hAnsi="Times New Roman" w:cs="Times New Roman"/>
                <w:b/>
                <w:bCs/>
                <w:sz w:val="28"/>
                <w:szCs w:val="28"/>
              </w:rPr>
              <w:t>5. Приклад регулювання CITES для дериватів</w:t>
            </w:r>
          </w:p>
        </w:tc>
        <w:tc>
          <w:tcPr>
            <w:tcW w:w="3115" w:type="dxa"/>
            <w:vAlign w:val="center"/>
          </w:tcPr>
          <w:p w14:paraId="50EA999A" w14:textId="385919CA" w:rsidR="004122A9" w:rsidRDefault="004122A9" w:rsidP="004122A9">
            <w:pPr>
              <w:jc w:val="both"/>
              <w:rPr>
                <w:rFonts w:ascii="Times New Roman" w:hAnsi="Times New Roman" w:cs="Times New Roman"/>
                <w:b/>
                <w:bCs/>
                <w:sz w:val="28"/>
                <w:szCs w:val="28"/>
                <w:lang w:val="uk-UA"/>
              </w:rPr>
            </w:pPr>
            <w:r w:rsidRPr="004122A9">
              <w:rPr>
                <w:rFonts w:ascii="Times New Roman" w:hAnsi="Times New Roman" w:cs="Times New Roman"/>
                <w:sz w:val="28"/>
                <w:szCs w:val="28"/>
              </w:rPr>
              <w:t>(Вкажіть, чи підлягає контролю торгівля хутром/жовчю)</w:t>
            </w:r>
          </w:p>
        </w:tc>
        <w:tc>
          <w:tcPr>
            <w:tcW w:w="3115" w:type="dxa"/>
            <w:vAlign w:val="center"/>
          </w:tcPr>
          <w:p w14:paraId="53138A94" w14:textId="4D3F3B31" w:rsidR="004122A9" w:rsidRDefault="004122A9" w:rsidP="004122A9">
            <w:pPr>
              <w:jc w:val="both"/>
              <w:rPr>
                <w:rFonts w:ascii="Times New Roman" w:hAnsi="Times New Roman" w:cs="Times New Roman"/>
                <w:b/>
                <w:bCs/>
                <w:sz w:val="28"/>
                <w:szCs w:val="28"/>
                <w:lang w:val="uk-UA"/>
              </w:rPr>
            </w:pPr>
            <w:r w:rsidRPr="004122A9">
              <w:rPr>
                <w:rFonts w:ascii="Times New Roman" w:hAnsi="Times New Roman" w:cs="Times New Roman"/>
                <w:sz w:val="28"/>
                <w:szCs w:val="28"/>
              </w:rPr>
              <w:t>(Вкажіть, чи підлягає контролю торгівля хутром/шкірою)</w:t>
            </w:r>
          </w:p>
        </w:tc>
      </w:tr>
      <w:tr w:rsidR="004122A9" w14:paraId="2202B3F2" w14:textId="77777777" w:rsidTr="00F23FEA">
        <w:tc>
          <w:tcPr>
            <w:tcW w:w="3115" w:type="dxa"/>
          </w:tcPr>
          <w:p w14:paraId="2CA167DF" w14:textId="0A3C06AA" w:rsidR="004122A9" w:rsidRPr="004122A9" w:rsidRDefault="004122A9" w:rsidP="004122A9">
            <w:pPr>
              <w:jc w:val="both"/>
              <w:rPr>
                <w:rFonts w:ascii="Times New Roman" w:hAnsi="Times New Roman" w:cs="Times New Roman"/>
                <w:b/>
                <w:bCs/>
                <w:sz w:val="28"/>
                <w:szCs w:val="28"/>
              </w:rPr>
            </w:pPr>
            <w:r w:rsidRPr="004122A9">
              <w:rPr>
                <w:rFonts w:ascii="Times New Roman" w:hAnsi="Times New Roman" w:cs="Times New Roman"/>
                <w:b/>
                <w:bCs/>
                <w:sz w:val="28"/>
                <w:szCs w:val="28"/>
              </w:rPr>
              <w:t>6. Основний напрямок охорони в Україні</w:t>
            </w:r>
          </w:p>
        </w:tc>
        <w:tc>
          <w:tcPr>
            <w:tcW w:w="3115" w:type="dxa"/>
            <w:vAlign w:val="center"/>
          </w:tcPr>
          <w:p w14:paraId="471AB09A" w14:textId="0DCE945B" w:rsidR="004122A9" w:rsidRDefault="004122A9" w:rsidP="004122A9">
            <w:pPr>
              <w:jc w:val="both"/>
              <w:rPr>
                <w:rFonts w:ascii="Times New Roman" w:hAnsi="Times New Roman" w:cs="Times New Roman"/>
                <w:b/>
                <w:bCs/>
                <w:sz w:val="28"/>
                <w:szCs w:val="28"/>
                <w:lang w:val="uk-UA"/>
              </w:rPr>
            </w:pPr>
            <w:r w:rsidRPr="004122A9">
              <w:rPr>
                <w:rFonts w:ascii="Times New Roman" w:hAnsi="Times New Roman" w:cs="Times New Roman"/>
                <w:sz w:val="28"/>
                <w:szCs w:val="28"/>
              </w:rPr>
              <w:t>(Вкажіть: Занесення до ЧКУ, створення заповідників, заборона винищення)</w:t>
            </w:r>
          </w:p>
        </w:tc>
        <w:tc>
          <w:tcPr>
            <w:tcW w:w="3115" w:type="dxa"/>
            <w:vAlign w:val="center"/>
          </w:tcPr>
          <w:p w14:paraId="65F5CE92" w14:textId="491E1A76" w:rsidR="004122A9" w:rsidRDefault="004122A9" w:rsidP="004122A9">
            <w:pPr>
              <w:jc w:val="both"/>
              <w:rPr>
                <w:rFonts w:ascii="Times New Roman" w:hAnsi="Times New Roman" w:cs="Times New Roman"/>
                <w:b/>
                <w:bCs/>
                <w:sz w:val="28"/>
                <w:szCs w:val="28"/>
                <w:lang w:val="uk-UA"/>
              </w:rPr>
            </w:pPr>
            <w:r w:rsidRPr="004122A9">
              <w:rPr>
                <w:rFonts w:ascii="Times New Roman" w:hAnsi="Times New Roman" w:cs="Times New Roman"/>
                <w:sz w:val="28"/>
                <w:szCs w:val="28"/>
              </w:rPr>
              <w:t>(Вкажіть: Занесення до ЧКУ, створення заповідників, заборона винищення)</w:t>
            </w:r>
          </w:p>
        </w:tc>
      </w:tr>
    </w:tbl>
    <w:p w14:paraId="24318D4E" w14:textId="682F6486" w:rsidR="004122A9" w:rsidRPr="004122A9" w:rsidRDefault="00AF388E" w:rsidP="004122A9">
      <w:pPr>
        <w:jc w:val="both"/>
        <w:rPr>
          <w:rFonts w:ascii="Times New Roman" w:hAnsi="Times New Roman" w:cs="Times New Roman"/>
          <w:sz w:val="28"/>
          <w:szCs w:val="28"/>
          <w:lang w:val="uk-UA"/>
        </w:rPr>
      </w:pPr>
      <w:r>
        <w:rPr>
          <w:rFonts w:ascii="Times New Roman" w:hAnsi="Times New Roman" w:cs="Times New Roman"/>
          <w:sz w:val="28"/>
          <w:szCs w:val="28"/>
          <w:lang w:val="uk-UA"/>
        </w:rPr>
        <w:t>Контрольні питання:</w:t>
      </w:r>
    </w:p>
    <w:p w14:paraId="25577178" w14:textId="7D304F1A" w:rsidR="00AF388E" w:rsidRPr="00AF388E" w:rsidRDefault="00AF388E" w:rsidP="00AF388E">
      <w:pPr>
        <w:pStyle w:val="a9"/>
        <w:numPr>
          <w:ilvl w:val="0"/>
          <w:numId w:val="10"/>
        </w:numPr>
        <w:jc w:val="both"/>
        <w:rPr>
          <w:rFonts w:ascii="Times New Roman" w:hAnsi="Times New Roman" w:cs="Times New Roman"/>
          <w:sz w:val="28"/>
          <w:szCs w:val="28"/>
        </w:rPr>
      </w:pPr>
      <w:r w:rsidRPr="00AF388E">
        <w:rPr>
          <w:rFonts w:ascii="Times New Roman" w:hAnsi="Times New Roman" w:cs="Times New Roman"/>
          <w:sz w:val="28"/>
          <w:szCs w:val="28"/>
        </w:rPr>
        <w:t xml:space="preserve">У чому полягає принципова різниця між статусом виду в </w:t>
      </w:r>
      <w:r w:rsidRPr="00AF388E">
        <w:rPr>
          <w:rFonts w:ascii="Times New Roman" w:hAnsi="Times New Roman" w:cs="Times New Roman"/>
          <w:b/>
          <w:bCs/>
          <w:sz w:val="28"/>
          <w:szCs w:val="28"/>
        </w:rPr>
        <w:t>Червоній книзі України (ЧКУ)</w:t>
      </w:r>
      <w:r w:rsidRPr="00AF388E">
        <w:rPr>
          <w:rFonts w:ascii="Times New Roman" w:hAnsi="Times New Roman" w:cs="Times New Roman"/>
          <w:sz w:val="28"/>
          <w:szCs w:val="28"/>
        </w:rPr>
        <w:t xml:space="preserve"> та статусом у </w:t>
      </w:r>
      <w:r w:rsidRPr="00AF388E">
        <w:rPr>
          <w:rFonts w:ascii="Times New Roman" w:hAnsi="Times New Roman" w:cs="Times New Roman"/>
          <w:b/>
          <w:bCs/>
          <w:sz w:val="28"/>
          <w:szCs w:val="28"/>
        </w:rPr>
        <w:t>Червоному списку МСОП</w:t>
      </w:r>
      <w:r w:rsidRPr="00AF388E">
        <w:rPr>
          <w:rFonts w:ascii="Times New Roman" w:hAnsi="Times New Roman" w:cs="Times New Roman"/>
          <w:sz w:val="28"/>
          <w:szCs w:val="28"/>
        </w:rPr>
        <w:t>? Який із цих документів має законодавчу силу на території України?</w:t>
      </w:r>
    </w:p>
    <w:p w14:paraId="26A8C79D" w14:textId="4157A443" w:rsidR="00AF388E" w:rsidRPr="00AF388E" w:rsidRDefault="00AF388E" w:rsidP="00AF388E">
      <w:pPr>
        <w:pStyle w:val="a9"/>
        <w:numPr>
          <w:ilvl w:val="0"/>
          <w:numId w:val="10"/>
        </w:numPr>
        <w:jc w:val="both"/>
        <w:rPr>
          <w:rFonts w:ascii="Times New Roman" w:hAnsi="Times New Roman" w:cs="Times New Roman"/>
          <w:sz w:val="28"/>
          <w:szCs w:val="28"/>
        </w:rPr>
      </w:pPr>
      <w:r w:rsidRPr="00AF388E">
        <w:rPr>
          <w:rFonts w:ascii="Times New Roman" w:hAnsi="Times New Roman" w:cs="Times New Roman"/>
          <w:sz w:val="28"/>
          <w:szCs w:val="28"/>
        </w:rPr>
        <w:t xml:space="preserve">Яку саме функцію виконує </w:t>
      </w:r>
      <w:r w:rsidRPr="00AF388E">
        <w:rPr>
          <w:rFonts w:ascii="Times New Roman" w:hAnsi="Times New Roman" w:cs="Times New Roman"/>
          <w:b/>
          <w:bCs/>
          <w:sz w:val="28"/>
          <w:szCs w:val="28"/>
        </w:rPr>
        <w:t>Конвенція CITES</w:t>
      </w:r>
      <w:r w:rsidRPr="00AF388E">
        <w:rPr>
          <w:rFonts w:ascii="Times New Roman" w:hAnsi="Times New Roman" w:cs="Times New Roman"/>
          <w:sz w:val="28"/>
          <w:szCs w:val="28"/>
        </w:rPr>
        <w:t xml:space="preserve"> і чому вона є важливою для охорони таких лісових хижаків, як Рись звичайна?</w:t>
      </w:r>
    </w:p>
    <w:p w14:paraId="33FE934C" w14:textId="40E9EA31" w:rsidR="00AF388E" w:rsidRPr="00AF388E" w:rsidRDefault="00AF388E" w:rsidP="00AF388E">
      <w:pPr>
        <w:pStyle w:val="a9"/>
        <w:numPr>
          <w:ilvl w:val="0"/>
          <w:numId w:val="10"/>
        </w:numPr>
        <w:jc w:val="both"/>
        <w:rPr>
          <w:rFonts w:ascii="Times New Roman" w:hAnsi="Times New Roman" w:cs="Times New Roman"/>
          <w:sz w:val="28"/>
          <w:szCs w:val="28"/>
        </w:rPr>
      </w:pPr>
      <w:r w:rsidRPr="00AF388E">
        <w:rPr>
          <w:rFonts w:ascii="Times New Roman" w:hAnsi="Times New Roman" w:cs="Times New Roman"/>
          <w:sz w:val="28"/>
          <w:szCs w:val="28"/>
        </w:rPr>
        <w:t xml:space="preserve">Поясніть значення терміна </w:t>
      </w:r>
      <w:r w:rsidRPr="00AF388E">
        <w:rPr>
          <w:rFonts w:ascii="Times New Roman" w:hAnsi="Times New Roman" w:cs="Times New Roman"/>
          <w:b/>
          <w:bCs/>
          <w:sz w:val="28"/>
          <w:szCs w:val="28"/>
        </w:rPr>
        <w:t>"деривати"</w:t>
      </w:r>
      <w:r w:rsidRPr="00AF388E">
        <w:rPr>
          <w:rFonts w:ascii="Times New Roman" w:hAnsi="Times New Roman" w:cs="Times New Roman"/>
          <w:sz w:val="28"/>
          <w:szCs w:val="28"/>
        </w:rPr>
        <w:t xml:space="preserve"> у контексті міжнародної торгівлі та наведіть 2-3 приклади дериватів лісових звірів.</w:t>
      </w:r>
    </w:p>
    <w:p w14:paraId="160BA26E" w14:textId="13A65797" w:rsidR="00251C69" w:rsidRPr="00AF388E" w:rsidRDefault="00AF388E" w:rsidP="00251C69">
      <w:pPr>
        <w:pStyle w:val="a9"/>
        <w:numPr>
          <w:ilvl w:val="0"/>
          <w:numId w:val="10"/>
        </w:numPr>
        <w:jc w:val="both"/>
        <w:rPr>
          <w:rFonts w:ascii="Times New Roman" w:hAnsi="Times New Roman" w:cs="Times New Roman"/>
          <w:sz w:val="28"/>
          <w:szCs w:val="28"/>
        </w:rPr>
      </w:pPr>
      <w:r w:rsidRPr="00AF388E">
        <w:rPr>
          <w:rFonts w:ascii="Times New Roman" w:hAnsi="Times New Roman" w:cs="Times New Roman"/>
          <w:sz w:val="28"/>
          <w:szCs w:val="28"/>
        </w:rPr>
        <w:t xml:space="preserve">Яке основне завдання </w:t>
      </w:r>
      <w:r w:rsidRPr="00AF388E">
        <w:rPr>
          <w:rFonts w:ascii="Times New Roman" w:hAnsi="Times New Roman" w:cs="Times New Roman"/>
          <w:b/>
          <w:bCs/>
          <w:sz w:val="28"/>
          <w:szCs w:val="28"/>
        </w:rPr>
        <w:t>Бернської конвенції</w:t>
      </w:r>
      <w:r w:rsidRPr="00AF388E">
        <w:rPr>
          <w:rFonts w:ascii="Times New Roman" w:hAnsi="Times New Roman" w:cs="Times New Roman"/>
          <w:sz w:val="28"/>
          <w:szCs w:val="28"/>
        </w:rPr>
        <w:t xml:space="preserve"> і чому для України є важливим створення "Смарагдової мережі"?</w:t>
      </w:r>
    </w:p>
    <w:p w14:paraId="5A957D8A" w14:textId="0D8E30AD" w:rsidR="00AF388E" w:rsidRPr="00AF388E" w:rsidRDefault="00AF388E" w:rsidP="00251C69">
      <w:pPr>
        <w:pStyle w:val="a9"/>
        <w:numPr>
          <w:ilvl w:val="0"/>
          <w:numId w:val="10"/>
        </w:numPr>
        <w:jc w:val="both"/>
        <w:rPr>
          <w:rFonts w:ascii="Times New Roman" w:hAnsi="Times New Roman" w:cs="Times New Roman"/>
          <w:sz w:val="28"/>
          <w:szCs w:val="28"/>
        </w:rPr>
      </w:pPr>
      <w:r w:rsidRPr="00AF388E">
        <w:rPr>
          <w:rFonts w:ascii="Times New Roman" w:hAnsi="Times New Roman" w:cs="Times New Roman"/>
          <w:sz w:val="28"/>
          <w:szCs w:val="28"/>
        </w:rPr>
        <w:lastRenderedPageBreak/>
        <w:t xml:space="preserve">Назвіть три головні чинники </w:t>
      </w:r>
      <w:r w:rsidRPr="00AF388E">
        <w:rPr>
          <w:rFonts w:ascii="Times New Roman" w:hAnsi="Times New Roman" w:cs="Times New Roman"/>
          <w:b/>
          <w:bCs/>
          <w:sz w:val="28"/>
          <w:szCs w:val="28"/>
        </w:rPr>
        <w:t>антропогенного тиску</w:t>
      </w:r>
      <w:r w:rsidRPr="00AF388E">
        <w:rPr>
          <w:rFonts w:ascii="Times New Roman" w:hAnsi="Times New Roman" w:cs="Times New Roman"/>
          <w:sz w:val="28"/>
          <w:szCs w:val="28"/>
        </w:rPr>
        <w:t>, які негативно впливають на тваринний світ України</w:t>
      </w:r>
      <w:r>
        <w:rPr>
          <w:rFonts w:ascii="Times New Roman" w:hAnsi="Times New Roman" w:cs="Times New Roman"/>
          <w:sz w:val="28"/>
          <w:szCs w:val="28"/>
          <w:lang w:val="uk-UA"/>
        </w:rPr>
        <w:t>.</w:t>
      </w:r>
    </w:p>
    <w:p w14:paraId="25678A20" w14:textId="5BE3BC19" w:rsidR="00AF388E" w:rsidRPr="00AF388E" w:rsidRDefault="00AF388E" w:rsidP="00251C69">
      <w:pPr>
        <w:pStyle w:val="a9"/>
        <w:numPr>
          <w:ilvl w:val="0"/>
          <w:numId w:val="10"/>
        </w:numPr>
        <w:jc w:val="both"/>
        <w:rPr>
          <w:rFonts w:ascii="Times New Roman" w:hAnsi="Times New Roman" w:cs="Times New Roman"/>
          <w:sz w:val="28"/>
          <w:szCs w:val="28"/>
        </w:rPr>
      </w:pPr>
      <w:r w:rsidRPr="00AF388E">
        <w:rPr>
          <w:rFonts w:ascii="Times New Roman" w:hAnsi="Times New Roman" w:cs="Times New Roman"/>
          <w:sz w:val="28"/>
          <w:szCs w:val="28"/>
        </w:rPr>
        <w:t xml:space="preserve">Наведіть два приклади </w:t>
      </w:r>
      <w:r w:rsidRPr="00AF388E">
        <w:rPr>
          <w:rFonts w:ascii="Times New Roman" w:hAnsi="Times New Roman" w:cs="Times New Roman"/>
          <w:b/>
          <w:bCs/>
          <w:sz w:val="28"/>
          <w:szCs w:val="28"/>
        </w:rPr>
        <w:t>практичних заходів</w:t>
      </w:r>
      <w:r w:rsidRPr="00AF388E">
        <w:rPr>
          <w:rFonts w:ascii="Times New Roman" w:hAnsi="Times New Roman" w:cs="Times New Roman"/>
          <w:sz w:val="28"/>
          <w:szCs w:val="28"/>
        </w:rPr>
        <w:t xml:space="preserve"> (національних чи міжнародних), які безпосередньо спрямовані на охорону лісових звірів та їхнє середовище існування.</w:t>
      </w:r>
    </w:p>
    <w:p w14:paraId="72DABDF9" w14:textId="5E2D91EF" w:rsidR="00AF388E" w:rsidRPr="00AF388E" w:rsidRDefault="00AF388E" w:rsidP="00251C69">
      <w:pPr>
        <w:pStyle w:val="a9"/>
        <w:numPr>
          <w:ilvl w:val="0"/>
          <w:numId w:val="10"/>
        </w:numPr>
        <w:jc w:val="both"/>
        <w:rPr>
          <w:rFonts w:ascii="Times New Roman" w:hAnsi="Times New Roman" w:cs="Times New Roman"/>
          <w:sz w:val="28"/>
          <w:szCs w:val="28"/>
        </w:rPr>
      </w:pPr>
      <w:r w:rsidRPr="00AF388E">
        <w:rPr>
          <w:rFonts w:ascii="Times New Roman" w:hAnsi="Times New Roman" w:cs="Times New Roman"/>
          <w:sz w:val="28"/>
          <w:szCs w:val="28"/>
        </w:rPr>
        <w:t>Запропонуйте один конкретний напрямок для покращення ведення Червоної книги України, ґрунтуючись на позитивному досвіді, згаданому в тексті (наприклад, щодо накопичення "сирих" даних).</w:t>
      </w:r>
    </w:p>
    <w:sectPr w:rsidR="00AF388E" w:rsidRPr="00AF38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5A1"/>
    <w:multiLevelType w:val="hybridMultilevel"/>
    <w:tmpl w:val="1F4E4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F840E6"/>
    <w:multiLevelType w:val="multilevel"/>
    <w:tmpl w:val="ED264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1B0197"/>
    <w:multiLevelType w:val="multilevel"/>
    <w:tmpl w:val="6644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347BA"/>
    <w:multiLevelType w:val="multilevel"/>
    <w:tmpl w:val="D9D41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676C7"/>
    <w:multiLevelType w:val="multilevel"/>
    <w:tmpl w:val="F116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737E85"/>
    <w:multiLevelType w:val="multilevel"/>
    <w:tmpl w:val="17488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2D2882"/>
    <w:multiLevelType w:val="multilevel"/>
    <w:tmpl w:val="6312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1653DC"/>
    <w:multiLevelType w:val="multilevel"/>
    <w:tmpl w:val="C8B69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A400AB"/>
    <w:multiLevelType w:val="multilevel"/>
    <w:tmpl w:val="8524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303BDA"/>
    <w:multiLevelType w:val="multilevel"/>
    <w:tmpl w:val="99F8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758939">
    <w:abstractNumId w:val="9"/>
  </w:num>
  <w:num w:numId="2" w16cid:durableId="938297291">
    <w:abstractNumId w:val="2"/>
  </w:num>
  <w:num w:numId="3" w16cid:durableId="315647000">
    <w:abstractNumId w:val="8"/>
  </w:num>
  <w:num w:numId="4" w16cid:durableId="1169248922">
    <w:abstractNumId w:val="5"/>
  </w:num>
  <w:num w:numId="5" w16cid:durableId="1837529783">
    <w:abstractNumId w:val="3"/>
  </w:num>
  <w:num w:numId="6" w16cid:durableId="1689210349">
    <w:abstractNumId w:val="4"/>
  </w:num>
  <w:num w:numId="7" w16cid:durableId="1726828595">
    <w:abstractNumId w:val="6"/>
  </w:num>
  <w:num w:numId="8" w16cid:durableId="537281569">
    <w:abstractNumId w:val="1"/>
  </w:num>
  <w:num w:numId="9" w16cid:durableId="283779780">
    <w:abstractNumId w:val="7"/>
  </w:num>
  <w:num w:numId="10" w16cid:durableId="50752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11"/>
    <w:rsid w:val="00251C69"/>
    <w:rsid w:val="004122A9"/>
    <w:rsid w:val="004302D9"/>
    <w:rsid w:val="004C53F5"/>
    <w:rsid w:val="00667BB9"/>
    <w:rsid w:val="006C2B11"/>
    <w:rsid w:val="006E716D"/>
    <w:rsid w:val="00AF3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6B5E"/>
  <w15:chartTrackingRefBased/>
  <w15:docId w15:val="{A3717A4D-DD32-4FB1-BEE3-85D283A0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C2B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C2B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C2B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C2B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C2B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C2B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C2B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C2B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C2B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2B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C2B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C2B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C2B1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C2B1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C2B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C2B11"/>
    <w:rPr>
      <w:rFonts w:eastAsiaTheme="majorEastAsia" w:cstheme="majorBidi"/>
      <w:color w:val="595959" w:themeColor="text1" w:themeTint="A6"/>
    </w:rPr>
  </w:style>
  <w:style w:type="character" w:customStyle="1" w:styleId="80">
    <w:name w:val="Заголовок 8 Знак"/>
    <w:basedOn w:val="a0"/>
    <w:link w:val="8"/>
    <w:uiPriority w:val="9"/>
    <w:semiHidden/>
    <w:rsid w:val="006C2B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C2B11"/>
    <w:rPr>
      <w:rFonts w:eastAsiaTheme="majorEastAsia" w:cstheme="majorBidi"/>
      <w:color w:val="272727" w:themeColor="text1" w:themeTint="D8"/>
    </w:rPr>
  </w:style>
  <w:style w:type="paragraph" w:styleId="a3">
    <w:name w:val="Title"/>
    <w:basedOn w:val="a"/>
    <w:next w:val="a"/>
    <w:link w:val="a4"/>
    <w:uiPriority w:val="10"/>
    <w:qFormat/>
    <w:rsid w:val="006C2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C2B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B1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C2B1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C2B11"/>
    <w:pPr>
      <w:spacing w:before="160"/>
      <w:jc w:val="center"/>
    </w:pPr>
    <w:rPr>
      <w:i/>
      <w:iCs/>
      <w:color w:val="404040" w:themeColor="text1" w:themeTint="BF"/>
    </w:rPr>
  </w:style>
  <w:style w:type="character" w:customStyle="1" w:styleId="a8">
    <w:name w:val="Цитата Знак"/>
    <w:basedOn w:val="a0"/>
    <w:link w:val="a7"/>
    <w:uiPriority w:val="29"/>
    <w:rsid w:val="006C2B11"/>
    <w:rPr>
      <w:i/>
      <w:iCs/>
      <w:color w:val="404040" w:themeColor="text1" w:themeTint="BF"/>
    </w:rPr>
  </w:style>
  <w:style w:type="paragraph" w:styleId="a9">
    <w:name w:val="List Paragraph"/>
    <w:basedOn w:val="a"/>
    <w:uiPriority w:val="34"/>
    <w:qFormat/>
    <w:rsid w:val="006C2B11"/>
    <w:pPr>
      <w:ind w:left="720"/>
      <w:contextualSpacing/>
    </w:pPr>
  </w:style>
  <w:style w:type="character" w:styleId="aa">
    <w:name w:val="Intense Emphasis"/>
    <w:basedOn w:val="a0"/>
    <w:uiPriority w:val="21"/>
    <w:qFormat/>
    <w:rsid w:val="006C2B11"/>
    <w:rPr>
      <w:i/>
      <w:iCs/>
      <w:color w:val="2F5496" w:themeColor="accent1" w:themeShade="BF"/>
    </w:rPr>
  </w:style>
  <w:style w:type="paragraph" w:styleId="ab">
    <w:name w:val="Intense Quote"/>
    <w:basedOn w:val="a"/>
    <w:next w:val="a"/>
    <w:link w:val="ac"/>
    <w:uiPriority w:val="30"/>
    <w:qFormat/>
    <w:rsid w:val="006C2B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C2B11"/>
    <w:rPr>
      <w:i/>
      <w:iCs/>
      <w:color w:val="2F5496" w:themeColor="accent1" w:themeShade="BF"/>
    </w:rPr>
  </w:style>
  <w:style w:type="character" w:styleId="ad">
    <w:name w:val="Intense Reference"/>
    <w:basedOn w:val="a0"/>
    <w:uiPriority w:val="32"/>
    <w:qFormat/>
    <w:rsid w:val="006C2B11"/>
    <w:rPr>
      <w:b/>
      <w:bCs/>
      <w:smallCaps/>
      <w:color w:val="2F5496" w:themeColor="accent1" w:themeShade="BF"/>
      <w:spacing w:val="5"/>
    </w:rPr>
  </w:style>
  <w:style w:type="character" w:styleId="ae">
    <w:name w:val="Hyperlink"/>
    <w:basedOn w:val="a0"/>
    <w:uiPriority w:val="99"/>
    <w:unhideWhenUsed/>
    <w:rsid w:val="00251C69"/>
    <w:rPr>
      <w:color w:val="0563C1" w:themeColor="hyperlink"/>
      <w:u w:val="single"/>
    </w:rPr>
  </w:style>
  <w:style w:type="character" w:styleId="af">
    <w:name w:val="Unresolved Mention"/>
    <w:basedOn w:val="a0"/>
    <w:uiPriority w:val="99"/>
    <w:semiHidden/>
    <w:unhideWhenUsed/>
    <w:rsid w:val="00251C69"/>
    <w:rPr>
      <w:color w:val="605E5C"/>
      <w:shd w:val="clear" w:color="auto" w:fill="E1DFDD"/>
    </w:rPr>
  </w:style>
  <w:style w:type="character" w:styleId="af0">
    <w:name w:val="FollowedHyperlink"/>
    <w:basedOn w:val="a0"/>
    <w:uiPriority w:val="99"/>
    <w:semiHidden/>
    <w:unhideWhenUsed/>
    <w:rsid w:val="00667BB9"/>
    <w:rPr>
      <w:color w:val="954F72" w:themeColor="followedHyperlink"/>
      <w:u w:val="single"/>
    </w:rPr>
  </w:style>
  <w:style w:type="table" w:styleId="af1">
    <w:name w:val="Table Grid"/>
    <w:basedOn w:val="a1"/>
    <w:uiPriority w:val="39"/>
    <w:rsid w:val="0041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book-ua.org/category/nemathelminthes/" TargetMode="External"/><Relationship Id="rId13" Type="http://schemas.openxmlformats.org/officeDocument/2006/relationships/hyperlink" Target="https://redbook-ua.org/category/collembola/" TargetMode="External"/><Relationship Id="rId18" Type="http://schemas.openxmlformats.org/officeDocument/2006/relationships/hyperlink" Target="https://redbook-ua.org/category/amphibia/" TargetMode="External"/><Relationship Id="rId26" Type="http://schemas.openxmlformats.org/officeDocument/2006/relationships/hyperlink" Target="https://www.iucnredlist.org/search?redListCategory=en" TargetMode="External"/><Relationship Id="rId3" Type="http://schemas.openxmlformats.org/officeDocument/2006/relationships/styles" Target="styles.xml"/><Relationship Id="rId21" Type="http://schemas.openxmlformats.org/officeDocument/2006/relationships/hyperlink" Target="https://redbook-ua.org/category/mammalia/" TargetMode="External"/><Relationship Id="rId7" Type="http://schemas.openxmlformats.org/officeDocument/2006/relationships/hyperlink" Target="https://redbook-ua.org/category/hydrozoa/" TargetMode="External"/><Relationship Id="rId12" Type="http://schemas.openxmlformats.org/officeDocument/2006/relationships/hyperlink" Target="https://redbook-ua.org/category/myriapoda/" TargetMode="External"/><Relationship Id="rId17" Type="http://schemas.openxmlformats.org/officeDocument/2006/relationships/hyperlink" Target="https://redbook-ua.org/category/actinopterygii/" TargetMode="External"/><Relationship Id="rId25" Type="http://schemas.openxmlformats.org/officeDocument/2006/relationships/hyperlink" Target="https://www.iucnredlist.org/search?redListCategory=vu" TargetMode="External"/><Relationship Id="rId2" Type="http://schemas.openxmlformats.org/officeDocument/2006/relationships/numbering" Target="numbering.xml"/><Relationship Id="rId16" Type="http://schemas.openxmlformats.org/officeDocument/2006/relationships/hyperlink" Target="https://redbook-ua.org/category/petromyzontida/" TargetMode="External"/><Relationship Id="rId20" Type="http://schemas.openxmlformats.org/officeDocument/2006/relationships/hyperlink" Target="https://redbook-ua.org/category/aves/" TargetMode="External"/><Relationship Id="rId29" Type="http://schemas.openxmlformats.org/officeDocument/2006/relationships/hyperlink" Target="https://www.iucnredlist.org/search?redListCategory=ex" TargetMode="External"/><Relationship Id="rId1" Type="http://schemas.openxmlformats.org/officeDocument/2006/relationships/customXml" Target="../customXml/item1.xml"/><Relationship Id="rId6" Type="http://schemas.openxmlformats.org/officeDocument/2006/relationships/hyperlink" Target="https://redbook-ua.org/category/felidae/" TargetMode="External"/><Relationship Id="rId11" Type="http://schemas.openxmlformats.org/officeDocument/2006/relationships/hyperlink" Target="https://redbook-ua.org/category/arachnida/" TargetMode="External"/><Relationship Id="rId24" Type="http://schemas.openxmlformats.org/officeDocument/2006/relationships/hyperlink" Target="https://www.iucnredlist.org/search?redListCategory=n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dbook-ua.org/category/mollusca/" TargetMode="External"/><Relationship Id="rId23" Type="http://schemas.openxmlformats.org/officeDocument/2006/relationships/hyperlink" Target="https://www.iucnredlist.org/search?redListCategory=lc" TargetMode="External"/><Relationship Id="rId28" Type="http://schemas.openxmlformats.org/officeDocument/2006/relationships/hyperlink" Target="https://www.iucnredlist.org/search?redListCategory=ew" TargetMode="External"/><Relationship Id="rId10" Type="http://schemas.openxmlformats.org/officeDocument/2006/relationships/hyperlink" Target="https://redbook-ua.org/category/crustacea/" TargetMode="External"/><Relationship Id="rId19" Type="http://schemas.openxmlformats.org/officeDocument/2006/relationships/hyperlink" Target="https://redbook-ua.org/category/reptili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dbook-ua.org/category/annelida/" TargetMode="External"/><Relationship Id="rId14" Type="http://schemas.openxmlformats.org/officeDocument/2006/relationships/hyperlink" Target="https://redbook-ua.org/category/insecta/" TargetMode="External"/><Relationship Id="rId22" Type="http://schemas.openxmlformats.org/officeDocument/2006/relationships/hyperlink" Target="https://www.iucnredlist.org/search?redListCategory=dd" TargetMode="External"/><Relationship Id="rId27" Type="http://schemas.openxmlformats.org/officeDocument/2006/relationships/hyperlink" Target="https://www.iucnredlist.org/search?redListCategory=cr" TargetMode="External"/><Relationship Id="rId30"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B5A8A-A528-4C98-9E0E-49A6AF3B7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3941</Words>
  <Characters>22466</Characters>
  <Application>Microsoft Office Word</Application>
  <DocSecurity>0</DocSecurity>
  <Lines>187</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2025-11-30T16:45:00Z</dcterms:created>
  <dcterms:modified xsi:type="dcterms:W3CDTF">2025-11-30T17:44:00Z</dcterms:modified>
</cp:coreProperties>
</file>