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0F656070" w:rsidR="00351995" w:rsidRPr="00A322C7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sz w:val="28"/>
          <w:szCs w:val="28"/>
          <w:lang w:val="uk-UA"/>
        </w:rPr>
        <w:t>Лабораторна робота №</w:t>
      </w:r>
      <w:r w:rsidR="00A322C7" w:rsidRPr="00A322C7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04639E9F" w14:textId="155B8786" w:rsidR="00A322C7" w:rsidRPr="00A322C7" w:rsidRDefault="00A322C7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БІОЕКОЛОГІЧНА КЛАСИФІКАЦІЯ ЛІСОВИХ ЗВІРІВ</w:t>
      </w:r>
    </w:p>
    <w:p w14:paraId="02CA3EF2" w14:textId="0BB73136" w:rsidR="00873B15" w:rsidRPr="00A322C7" w:rsidRDefault="00351995" w:rsidP="00873B1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="00873B15" w:rsidRPr="00A322C7">
        <w:rPr>
          <w:sz w:val="28"/>
          <w:szCs w:val="28"/>
          <w:lang w:val="uk-UA"/>
        </w:rPr>
        <w:t xml:space="preserve"> </w:t>
      </w:r>
      <w:r w:rsidR="006D4EAF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D4EAF" w:rsidRPr="006D4EAF">
        <w:rPr>
          <w:rFonts w:ascii="Times New Roman" w:hAnsi="Times New Roman" w:cs="Times New Roman"/>
          <w:sz w:val="28"/>
          <w:szCs w:val="28"/>
          <w:lang w:val="uk-UA"/>
        </w:rPr>
        <w:t xml:space="preserve">астосувати знання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  <w:lang w:val="uk-UA"/>
        </w:rPr>
        <w:t>біоекологічної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  <w:lang w:val="uk-UA"/>
        </w:rPr>
        <w:t xml:space="preserve"> класифікації для аналізу та опису екологічних ніш конкретних видів ссавців у лісовій екосистемі.</w:t>
      </w:r>
    </w:p>
    <w:p w14:paraId="15AE1F34" w14:textId="5EF97F7F" w:rsidR="00351995" w:rsidRPr="00A322C7" w:rsidRDefault="00351995" w:rsidP="00873B1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31AFB45F" w14:textId="652D012F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Біоекологічна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класифікація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– п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оділ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тварин за ознаками, що відображають їх зв’язок із середовищем існування: розмірами, способом живлення, місцем проживання.</w:t>
      </w:r>
    </w:p>
    <w:p w14:paraId="3CA76E70" w14:textId="23E2EAE1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Розмірна група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атегорія, що характеризує тварин за масою та габаритами тіла (дрібні, середні, великі звірі).</w:t>
      </w:r>
    </w:p>
    <w:p w14:paraId="7E4494ED" w14:textId="2BD34538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Трофічна група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рупа тварин, що мають подібний тип живлення (травоїдні, хижі, всеїдні, комахоїдні).</w:t>
      </w:r>
    </w:p>
    <w:p w14:paraId="28124AED" w14:textId="3B200250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Трофічний ланцюг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ослідовність організмів, через яку передається енергія й речовина у вигляді їжі.</w:t>
      </w:r>
    </w:p>
    <w:p w14:paraId="60D11F44" w14:textId="5D7E06B2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Фітофаги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що живляться рослинною їжею.</w:t>
      </w:r>
    </w:p>
    <w:p w14:paraId="51A9643F" w14:textId="4CAF413D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Карніфаги</w:t>
      </w:r>
      <w:proofErr w:type="spellEnd"/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х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ижі тварини, що споживають інших тварин.</w:t>
      </w:r>
    </w:p>
    <w:p w14:paraId="6A7797FB" w14:textId="42D0DFAA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Омніфаги</w:t>
      </w:r>
      <w:proofErr w:type="spellEnd"/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сеїдні тварини, які живляться як рослинною, так і тваринною їжею.</w:t>
      </w:r>
    </w:p>
    <w:p w14:paraId="090E62E3" w14:textId="4E77DDBA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Інсектифаги</w:t>
      </w:r>
      <w:proofErr w:type="spellEnd"/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що споживають комах і безхребетних.</w:t>
      </w:r>
    </w:p>
    <w:p w14:paraId="07F444C2" w14:textId="3145516B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Екологічна ніша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укупність умов і ресурсів середовища, необхідних для існування виду.</w:t>
      </w:r>
    </w:p>
    <w:p w14:paraId="40FE72FC" w14:textId="5E7E9995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Наземні (</w:t>
      </w: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терестріальні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) тварини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що живуть переважно на поверхні ґрунту або рослинному покриві.</w:t>
      </w:r>
    </w:p>
    <w:p w14:paraId="7C8E0356" w14:textId="0C4B01F0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Деревні (</w:t>
      </w: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арбореальні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) тварини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життя яких пов’язане з кронами дерев (наприклад, білка).</w:t>
      </w:r>
    </w:p>
    <w:p w14:paraId="6F22F99E" w14:textId="376AE6CD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Підземні (</w:t>
      </w: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субтерестріальні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) тварини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що ведуть підземний спосіб життя (кріт, сліпак).</w:t>
      </w:r>
    </w:p>
    <w:p w14:paraId="2BCF1A83" w14:textId="4A02BB89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Водні та </w:t>
      </w: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напівводні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тварини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иди, що пристосовані до життя у воді або біля водойм (бобер, видра).</w:t>
      </w:r>
    </w:p>
    <w:p w14:paraId="4338CDA9" w14:textId="4C4C869E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Синантропні види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варини, що живуть поруч із людиною або у змінених нею біотопах.</w:t>
      </w:r>
    </w:p>
    <w:p w14:paraId="75369D77" w14:textId="6B27AB58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Морфологічна адаптація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овнішні або внутрішні зміни в будові організму, що допомагають виживати у певних умовах.</w:t>
      </w:r>
    </w:p>
    <w:p w14:paraId="4B43CC99" w14:textId="554B6FDB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Етологічна адаптація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оведінкові особливості, що забезпечують виживання (наприклад, ритми активності, риюча поведінка).</w:t>
      </w:r>
    </w:p>
    <w:p w14:paraId="030CF8DB" w14:textId="7B660DA5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Біотоп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астина природного середовища з однорідними умовами існування для певних видів.</w:t>
      </w:r>
    </w:p>
    <w:p w14:paraId="23B392EC" w14:textId="06636A41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Біоценоз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укупність організмів, що спільно населяють певну територію та взаємодіють між собою.</w:t>
      </w:r>
    </w:p>
    <w:p w14:paraId="3B182567" w14:textId="6EC03943" w:rsidR="00A322C7" w:rsidRP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Екоморфологічна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група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укупність видів, подібних за будовою тіла та способом життя.</w:t>
      </w:r>
    </w:p>
    <w:p w14:paraId="6ED360F1" w14:textId="50B33407" w:rsidR="00510999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Роль виду в екосистемі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укупність функцій, які вид виконує у біоценозі (споживач, хижак, </w:t>
      </w:r>
      <w:proofErr w:type="spellStart"/>
      <w:r w:rsidRPr="00A322C7">
        <w:rPr>
          <w:rFonts w:ascii="Times New Roman" w:hAnsi="Times New Roman" w:cs="Times New Roman"/>
          <w:sz w:val="28"/>
          <w:szCs w:val="28"/>
          <w:lang w:val="uk-UA"/>
        </w:rPr>
        <w:t>детритофаг</w:t>
      </w:r>
      <w:proofErr w:type="spellEnd"/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тощо).</w:t>
      </w:r>
    </w:p>
    <w:p w14:paraId="1A4A752C" w14:textId="2B7B767E" w:rsidR="00A322C7" w:rsidRDefault="00A322C7" w:rsidP="00A322C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Біоекологічна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класифікація лісових звірів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(ссавців) ґрунтується на їхніх </w:t>
      </w:r>
      <w:proofErr w:type="spellStart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адаптаціях</w:t>
      </w:r>
      <w:proofErr w:type="spellEnd"/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середовища існування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(біотопу) та </w:t>
      </w: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способу життя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 xml:space="preserve"> (екологічна ніша).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Незважаючи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універсальної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жорсткої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, тварин у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екосистемах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на групи за такими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>:</w:t>
      </w:r>
    </w:p>
    <w:p w14:paraId="3276B71B" w14:textId="31ED340B" w:rsidR="006D4EAF" w:rsidRPr="006D4EAF" w:rsidRDefault="00A322C7" w:rsidP="006D4EA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ставленням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>)</w:t>
      </w:r>
      <w:r w:rsidRPr="00A322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враховує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 xml:space="preserve">, як тварина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AF" w:rsidRPr="006D4EAF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="006D4EAF" w:rsidRPr="006D4EAF">
        <w:rPr>
          <w:rFonts w:ascii="Times New Roman" w:hAnsi="Times New Roman" w:cs="Times New Roman"/>
          <w:sz w:val="28"/>
          <w:szCs w:val="28"/>
        </w:rPr>
        <w:t>:</w:t>
      </w:r>
    </w:p>
    <w:p w14:paraId="0F5B49CC" w14:textId="5477426E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Наземні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Террестричні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ільшу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3C2AD96C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Олень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благородний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лось, дика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свиня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52E3D48F" w14:textId="18784622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Деревні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Арбореальні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ільшу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на деревах.</w:t>
      </w:r>
    </w:p>
    <w:p w14:paraId="095E4101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Вивірка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соня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кажанів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(у дуплах).</w:t>
      </w:r>
    </w:p>
    <w:p w14:paraId="7FF068AD" w14:textId="6E1868A4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Напівдеревні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Семіарбореальні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ожуть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пересуватися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як по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, так і по деревах.</w:t>
      </w:r>
    </w:p>
    <w:p w14:paraId="44ECA038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Куниця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лісова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єнот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уссурійський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44CB696C" w14:textId="51756DFA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Підземні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Фосоріальні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Норні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ільшу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(норах,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тунелях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4A982F59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Кріт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(часто нори в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лісовій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підстилці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4B5D3E60" w14:textId="7E962705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4EAF">
        <w:rPr>
          <w:rFonts w:ascii="Times New Roman" w:hAnsi="Times New Roman" w:cs="Times New Roman"/>
          <w:b/>
          <w:bCs/>
          <w:sz w:val="28"/>
          <w:szCs w:val="28"/>
        </w:rPr>
        <w:t>Водно-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наземні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Гідрофільні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Амфібіотичні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ов'язані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водоймами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532EC8EF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Видра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річкова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бобер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44DF4D6B" w14:textId="1B8697CA" w:rsidR="006D4EAF" w:rsidRPr="006D4EAF" w:rsidRDefault="006D4EAF" w:rsidP="006D4EAF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Повітряні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Аеробіотичні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икористовують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повітряний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полювання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пересування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з дуплами </w:t>
      </w:r>
      <w:proofErr w:type="gramStart"/>
      <w:r w:rsidRPr="006D4EAF">
        <w:rPr>
          <w:rFonts w:ascii="Times New Roman" w:hAnsi="Times New Roman" w:cs="Times New Roman"/>
          <w:sz w:val="28"/>
          <w:szCs w:val="28"/>
        </w:rPr>
        <w:t>для сну</w:t>
      </w:r>
      <w:proofErr w:type="gram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73F97674" w14:textId="7E3C6B72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Кажани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0E2986F3" w14:textId="0F3D41A0" w:rsidR="006D4EAF" w:rsidRPr="006D4EAF" w:rsidRDefault="00A322C7" w:rsidP="006D4EA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sz w:val="28"/>
          <w:szCs w:val="28"/>
        </w:rPr>
        <w:t xml:space="preserve">За типом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живлення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рофічні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групи)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D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4EAF" w:rsidRPr="006D4EAF">
        <w:rPr>
          <w:rFonts w:ascii="Times New Roman" w:hAnsi="Times New Roman" w:cs="Times New Roman"/>
          <w:sz w:val="28"/>
          <w:szCs w:val="28"/>
          <w:lang w:val="uk-UA"/>
        </w:rPr>
        <w:t>Ця класифікація є ключовою для розуміння ролі тварини у харчових ланцюгах лісу:</w:t>
      </w:r>
    </w:p>
    <w:p w14:paraId="6A2AE2E7" w14:textId="1EED7EE6" w:rsidR="006D4EAF" w:rsidRPr="006D4EAF" w:rsidRDefault="006D4EAF" w:rsidP="006D4EA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Рослиноїдні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Травоїдні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Фітофаги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ивляться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рослинною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листям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пагонами, плодами, корою,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насінням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0A4FB4D4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Олень, лось, дика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свиня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заєць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миші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вивірка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2ED8D4A0" w14:textId="1CA19352" w:rsidR="006D4EAF" w:rsidRPr="006D4EAF" w:rsidRDefault="006D4EAF" w:rsidP="006D4EA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Хижаки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М'ясоїдні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, Зоофаги)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ивляться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тваринною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полюють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тварин).</w:t>
      </w:r>
    </w:p>
    <w:p w14:paraId="4F61CD06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Вовк,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рись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куниця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ласка,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тхір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76034348" w14:textId="1A6CED23" w:rsidR="006D4EAF" w:rsidRPr="006D4EAF" w:rsidRDefault="006D4EAF" w:rsidP="006D4EA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Всеїдні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(Пантофаги, 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Омнівори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живають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рослинну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тваринну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763914C5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бурий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єнот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дика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свиня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корені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плоди,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комахи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дрібні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хребетні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06DEADE6" w14:textId="65911A9B" w:rsidR="006D4EAF" w:rsidRPr="006D4EAF" w:rsidRDefault="006D4EAF" w:rsidP="006D4EAF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Комахоїдні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b/>
          <w:bCs/>
          <w:sz w:val="28"/>
          <w:szCs w:val="28"/>
        </w:rPr>
        <w:t>Ентомофаги</w:t>
      </w:r>
      <w:proofErr w:type="spellEnd"/>
      <w:r w:rsidRPr="006D4EA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ивляться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комахами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безхребетними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27C20C6D" w14:textId="77777777" w:rsidR="006D4EAF" w:rsidRPr="006D4EAF" w:rsidRDefault="006D4EAF" w:rsidP="006D4E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i/>
          <w:iCs/>
          <w:sz w:val="28"/>
          <w:szCs w:val="28"/>
        </w:rPr>
        <w:t>Приклади</w:t>
      </w:r>
      <w:proofErr w:type="spellEnd"/>
      <w:r w:rsidRPr="006D4EA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Їжак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кріт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землерийки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533FC726" w14:textId="032BF934" w:rsidR="006D4EAF" w:rsidRPr="006D4EAF" w:rsidRDefault="00A322C7" w:rsidP="006D4EAF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sz w:val="28"/>
          <w:szCs w:val="28"/>
        </w:rPr>
        <w:t xml:space="preserve">За способом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добової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DA7CAB" w14:textId="4233512B" w:rsidR="006D4EAF" w:rsidRPr="006D4EAF" w:rsidRDefault="006D4EAF" w:rsidP="006D4EAF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Денні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ктивні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вдень):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Вивірка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, олень.</w:t>
      </w:r>
    </w:p>
    <w:p w14:paraId="67EDA2BB" w14:textId="1A6E77A3" w:rsidR="006D4EAF" w:rsidRPr="006D4EAF" w:rsidRDefault="006D4EAF" w:rsidP="006D4EAF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Нічні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ктивні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вночі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): Соня,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миші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кажани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19BDD629" w14:textId="13563754" w:rsidR="006D4EAF" w:rsidRPr="006D4EAF" w:rsidRDefault="006D4EAF" w:rsidP="006D4EAF">
      <w:pPr>
        <w:pStyle w:val="a9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Сутінкові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ктивні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світанку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): Лось, дика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свиня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лисиця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55D453EA" w14:textId="035F9B6F" w:rsidR="00A322C7" w:rsidRDefault="00A322C7" w:rsidP="00A322C7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особливістю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A32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2C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31855B" w14:textId="12763698" w:rsidR="006D4EAF" w:rsidRPr="006D4EAF" w:rsidRDefault="006D4EAF" w:rsidP="006D4EA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Осілі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ільшу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невеликій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.</w:t>
      </w:r>
    </w:p>
    <w:p w14:paraId="2BD5DC36" w14:textId="4CDD536B" w:rsidR="006D4EAF" w:rsidRPr="006D4EAF" w:rsidRDefault="006D4EAF" w:rsidP="006D4EA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Кочівні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мінюють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сезону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корму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гризуни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466DC986" w14:textId="6B285DD2" w:rsidR="006D4EAF" w:rsidRPr="00603C97" w:rsidRDefault="006D4EAF" w:rsidP="006D4EAF">
      <w:pPr>
        <w:pStyle w:val="a9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Мігруючі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дійснюють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сезонні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ссавців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є,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4EAF">
        <w:rPr>
          <w:rFonts w:ascii="Times New Roman" w:hAnsi="Times New Roman" w:cs="Times New Roman"/>
          <w:sz w:val="28"/>
          <w:szCs w:val="28"/>
        </w:rPr>
        <w:t>кажани</w:t>
      </w:r>
      <w:proofErr w:type="spellEnd"/>
      <w:r w:rsidRPr="006D4EAF">
        <w:rPr>
          <w:rFonts w:ascii="Times New Roman" w:hAnsi="Times New Roman" w:cs="Times New Roman"/>
          <w:sz w:val="28"/>
          <w:szCs w:val="28"/>
        </w:rPr>
        <w:t>).</w:t>
      </w:r>
    </w:p>
    <w:p w14:paraId="1B136F4E" w14:textId="607C473A" w:rsidR="00603C97" w:rsidRDefault="00603C97" w:rsidP="006B0AE2">
      <w:pPr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3C9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3C97">
        <w:rPr>
          <w:rFonts w:ascii="Times New Roman" w:hAnsi="Times New Roman" w:cs="Times New Roman"/>
          <w:sz w:val="28"/>
          <w:szCs w:val="28"/>
        </w:rPr>
        <w:t>Для кожного виду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таблиця 1</w:t>
      </w:r>
      <w:r w:rsidRPr="00603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вказаного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вибраному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варіанті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заповніть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="000A70F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03C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визначивши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3C97">
        <w:rPr>
          <w:rFonts w:ascii="Times New Roman" w:hAnsi="Times New Roman" w:cs="Times New Roman"/>
          <w:sz w:val="28"/>
          <w:szCs w:val="28"/>
        </w:rPr>
        <w:t>біоекологічні</w:t>
      </w:r>
      <w:proofErr w:type="spellEnd"/>
      <w:r w:rsidRPr="00603C97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14:paraId="475C081C" w14:textId="77777777" w:rsidR="006B0AE2" w:rsidRDefault="006B0AE2" w:rsidP="006B0AE2">
      <w:pPr>
        <w:spacing w:line="240" w:lineRule="auto"/>
        <w:ind w:left="35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C511199" w14:textId="34234006" w:rsidR="00603C97" w:rsidRDefault="00603C97" w:rsidP="006B0AE2">
      <w:pPr>
        <w:spacing w:line="240" w:lineRule="auto"/>
        <w:ind w:left="35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03C97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1</w:t>
      </w:r>
    </w:p>
    <w:tbl>
      <w:tblPr>
        <w:tblStyle w:val="ae"/>
        <w:tblW w:w="0" w:type="auto"/>
        <w:tblInd w:w="709" w:type="dxa"/>
        <w:tblLook w:val="04A0" w:firstRow="1" w:lastRow="0" w:firstColumn="1" w:lastColumn="0" w:noHBand="0" w:noVBand="1"/>
      </w:tblPr>
      <w:tblGrid>
        <w:gridCol w:w="703"/>
        <w:gridCol w:w="3731"/>
        <w:gridCol w:w="663"/>
        <w:gridCol w:w="3538"/>
      </w:tblGrid>
      <w:tr w:rsidR="00603C97" w:rsidRPr="00603C97" w14:paraId="4D474C4C" w14:textId="77777777" w:rsidTr="00603C97">
        <w:tc>
          <w:tcPr>
            <w:tcW w:w="704" w:type="dxa"/>
          </w:tcPr>
          <w:p w14:paraId="6C4D8747" w14:textId="609FE93C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№ </w:t>
            </w:r>
          </w:p>
        </w:tc>
        <w:tc>
          <w:tcPr>
            <w:tcW w:w="3731" w:type="dxa"/>
          </w:tcPr>
          <w:p w14:paraId="754BAE2B" w14:textId="7745F874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Назва </w:t>
            </w:r>
          </w:p>
        </w:tc>
        <w:tc>
          <w:tcPr>
            <w:tcW w:w="663" w:type="dxa"/>
          </w:tcPr>
          <w:p w14:paraId="73659FBA" w14:textId="561FBEDD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№ </w:t>
            </w:r>
          </w:p>
        </w:tc>
        <w:tc>
          <w:tcPr>
            <w:tcW w:w="3538" w:type="dxa"/>
          </w:tcPr>
          <w:p w14:paraId="1CADA95E" w14:textId="1AEA0AF1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Назва </w:t>
            </w:r>
          </w:p>
        </w:tc>
      </w:tr>
      <w:tr w:rsidR="00603C97" w:rsidRPr="00603C97" w14:paraId="7D6F1E27" w14:textId="77777777" w:rsidTr="00603C97">
        <w:tc>
          <w:tcPr>
            <w:tcW w:w="704" w:type="dxa"/>
          </w:tcPr>
          <w:p w14:paraId="4346CE95" w14:textId="742C0858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731" w:type="dxa"/>
          </w:tcPr>
          <w:p w14:paraId="637317F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603C97">
              <w:rPr>
                <w:rFonts w:ascii="Times New Roman" w:hAnsi="Times New Roman" w:cs="Times New Roman"/>
              </w:rPr>
              <w:t xml:space="preserve">Дика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свиня</w:t>
            </w:r>
            <w:proofErr w:type="spellEnd"/>
          </w:p>
          <w:p w14:paraId="1FDDC03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2. Вовк</w:t>
            </w:r>
          </w:p>
          <w:p w14:paraId="1581DB40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3. Олень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благородний</w:t>
            </w:r>
            <w:proofErr w:type="spellEnd"/>
          </w:p>
          <w:p w14:paraId="667D1647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Вивірка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звичайна</w:t>
            </w:r>
            <w:proofErr w:type="spellEnd"/>
          </w:p>
          <w:p w14:paraId="46A6CAC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Кріт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європейський</w:t>
            </w:r>
            <w:proofErr w:type="spellEnd"/>
          </w:p>
          <w:p w14:paraId="2C75F317" w14:textId="2D879D35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Борсук</w:t>
            </w:r>
            <w:proofErr w:type="spellEnd"/>
          </w:p>
          <w:p w14:paraId="2561B5C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Лисиця</w:t>
            </w:r>
            <w:proofErr w:type="spellEnd"/>
          </w:p>
          <w:p w14:paraId="79AEAD32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8. Козуля</w:t>
            </w:r>
          </w:p>
          <w:p w14:paraId="0E8A09A0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0E701534" w14:textId="3D375378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10. Бобер європейський</w:t>
            </w:r>
          </w:p>
        </w:tc>
        <w:tc>
          <w:tcPr>
            <w:tcW w:w="663" w:type="dxa"/>
          </w:tcPr>
          <w:p w14:paraId="7CEA3504" w14:textId="7CF1CE41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538" w:type="dxa"/>
          </w:tcPr>
          <w:p w14:paraId="23DDA5B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Ведмідь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бурий</w:t>
            </w:r>
            <w:proofErr w:type="spellEnd"/>
          </w:p>
          <w:p w14:paraId="49A5725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2. Горностай</w:t>
            </w:r>
          </w:p>
          <w:p w14:paraId="7FB02994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Лось</w:t>
            </w:r>
          </w:p>
          <w:p w14:paraId="165384C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Вивірка</w:t>
            </w:r>
            <w:proofErr w:type="spellEnd"/>
          </w:p>
          <w:p w14:paraId="252845F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Землерийка</w:t>
            </w:r>
            <w:proofErr w:type="spellEnd"/>
          </w:p>
          <w:p w14:paraId="3996933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6. Вовк</w:t>
            </w:r>
          </w:p>
          <w:p w14:paraId="27F66B4A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Борсук</w:t>
            </w:r>
            <w:proofErr w:type="spellEnd"/>
          </w:p>
          <w:p w14:paraId="22A6215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8. Козуля</w:t>
            </w:r>
          </w:p>
          <w:p w14:paraId="725E5CB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Соня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4000E572" w14:textId="5A5B0F14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10. Кажан</w:t>
            </w:r>
          </w:p>
        </w:tc>
      </w:tr>
      <w:tr w:rsidR="00603C97" w:rsidRPr="00603C97" w14:paraId="2183DC35" w14:textId="77777777" w:rsidTr="00603C97">
        <w:tc>
          <w:tcPr>
            <w:tcW w:w="704" w:type="dxa"/>
          </w:tcPr>
          <w:p w14:paraId="2AE4B2E8" w14:textId="2AE4426A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731" w:type="dxa"/>
          </w:tcPr>
          <w:p w14:paraId="2827E8B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Ведмідь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бурий</w:t>
            </w:r>
            <w:proofErr w:type="spellEnd"/>
          </w:p>
          <w:p w14:paraId="0FE2BF1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Рись</w:t>
            </w:r>
            <w:proofErr w:type="spellEnd"/>
          </w:p>
          <w:p w14:paraId="2E4CA45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Лось</w:t>
            </w:r>
          </w:p>
          <w:p w14:paraId="39DF6A52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Соня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1717CF81" w14:textId="77777777" w:rsidR="000A70F4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Кажан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рудий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вечірній</w:t>
            </w:r>
            <w:proofErr w:type="spellEnd"/>
          </w:p>
          <w:p w14:paraId="27CB7027" w14:textId="135AA27A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Тхір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чорний</w:t>
            </w:r>
            <w:proofErr w:type="spellEnd"/>
          </w:p>
          <w:p w14:paraId="33114D8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Єнот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уссурійський</w:t>
            </w:r>
            <w:proofErr w:type="spellEnd"/>
          </w:p>
          <w:p w14:paraId="53E3F24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Заєць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сірий</w:t>
            </w:r>
            <w:proofErr w:type="spellEnd"/>
          </w:p>
          <w:p w14:paraId="4970BE4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Видра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річкова</w:t>
            </w:r>
            <w:proofErr w:type="spellEnd"/>
          </w:p>
          <w:p w14:paraId="22B0481F" w14:textId="6AD35BAC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Землерийка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звичайна</w:t>
            </w:r>
            <w:proofErr w:type="spellEnd"/>
          </w:p>
        </w:tc>
        <w:tc>
          <w:tcPr>
            <w:tcW w:w="663" w:type="dxa"/>
          </w:tcPr>
          <w:p w14:paraId="5FCB9EEF" w14:textId="3EE4092C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538" w:type="dxa"/>
          </w:tcPr>
          <w:p w14:paraId="4681B086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603C97">
              <w:rPr>
                <w:rFonts w:ascii="Times New Roman" w:hAnsi="Times New Roman" w:cs="Times New Roman"/>
              </w:rPr>
              <w:t xml:space="preserve">Дика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свиня</w:t>
            </w:r>
            <w:proofErr w:type="spellEnd"/>
          </w:p>
          <w:p w14:paraId="431D5246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Кіт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лісовий</w:t>
            </w:r>
            <w:proofErr w:type="spellEnd"/>
          </w:p>
          <w:p w14:paraId="702A98C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Муфлон</w:t>
            </w:r>
          </w:p>
          <w:p w14:paraId="1CA9FA6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кам'яна</w:t>
            </w:r>
            <w:proofErr w:type="spellEnd"/>
          </w:p>
          <w:p w14:paraId="43A996B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5. Бобер</w:t>
            </w:r>
          </w:p>
          <w:p w14:paraId="646C1E4C" w14:textId="3FF8B7A2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Лисиця</w:t>
            </w:r>
            <w:proofErr w:type="spellEnd"/>
          </w:p>
          <w:p w14:paraId="5DD92B10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Тхір</w:t>
            </w:r>
            <w:proofErr w:type="spellEnd"/>
          </w:p>
          <w:p w14:paraId="4C991AD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8. Олень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благородний</w:t>
            </w:r>
            <w:proofErr w:type="spellEnd"/>
          </w:p>
          <w:p w14:paraId="4981623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Миша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219D1037" w14:textId="28A7D41F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Кріт</w:t>
            </w:r>
            <w:proofErr w:type="spellEnd"/>
          </w:p>
        </w:tc>
      </w:tr>
      <w:tr w:rsidR="00603C97" w:rsidRPr="00603C97" w14:paraId="4F8947EB" w14:textId="77777777" w:rsidTr="00603C97">
        <w:tc>
          <w:tcPr>
            <w:tcW w:w="704" w:type="dxa"/>
          </w:tcPr>
          <w:p w14:paraId="5AA3A901" w14:textId="55C3D7D0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731" w:type="dxa"/>
          </w:tcPr>
          <w:p w14:paraId="5A426AF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603C97">
              <w:rPr>
                <w:rFonts w:ascii="Times New Roman" w:hAnsi="Times New Roman" w:cs="Times New Roman"/>
              </w:rPr>
              <w:t>Шакал</w:t>
            </w:r>
          </w:p>
          <w:p w14:paraId="6E83E84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Кіт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лісовий</w:t>
            </w:r>
            <w:proofErr w:type="spellEnd"/>
          </w:p>
          <w:p w14:paraId="3A354983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Муфлон</w:t>
            </w:r>
          </w:p>
          <w:p w14:paraId="494EF47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Нориця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руда</w:t>
            </w:r>
          </w:p>
          <w:p w14:paraId="08FA9301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Ховрах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європейський</w:t>
            </w:r>
            <w:proofErr w:type="spellEnd"/>
          </w:p>
          <w:p w14:paraId="123228A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кам'яна</w:t>
            </w:r>
            <w:proofErr w:type="spellEnd"/>
          </w:p>
          <w:p w14:paraId="59D9ABB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7. Кабан (дикий)</w:t>
            </w:r>
          </w:p>
          <w:p w14:paraId="3C88C81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8. Байбак</w:t>
            </w:r>
          </w:p>
          <w:p w14:paraId="2533BFE3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Миша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жовтогорла</w:t>
            </w:r>
            <w:proofErr w:type="spellEnd"/>
          </w:p>
          <w:p w14:paraId="53977DB4" w14:textId="2002C45C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Кріт</w:t>
            </w:r>
            <w:proofErr w:type="spellEnd"/>
          </w:p>
        </w:tc>
        <w:tc>
          <w:tcPr>
            <w:tcW w:w="663" w:type="dxa"/>
          </w:tcPr>
          <w:p w14:paraId="75BE4345" w14:textId="03A166E5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538" w:type="dxa"/>
          </w:tcPr>
          <w:p w14:paraId="61D81687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Єнот</w:t>
            </w:r>
            <w:proofErr w:type="spellEnd"/>
          </w:p>
          <w:p w14:paraId="26961CC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Рись</w:t>
            </w:r>
            <w:proofErr w:type="spellEnd"/>
          </w:p>
          <w:p w14:paraId="7973576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Зубр</w:t>
            </w:r>
          </w:p>
          <w:p w14:paraId="4162F35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4. Соня-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вовчок</w:t>
            </w:r>
            <w:proofErr w:type="spellEnd"/>
          </w:p>
          <w:p w14:paraId="098C309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Нічниця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(Кажан)</w:t>
            </w:r>
          </w:p>
          <w:p w14:paraId="28587EE4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Борсук</w:t>
            </w:r>
            <w:proofErr w:type="spellEnd"/>
          </w:p>
          <w:p w14:paraId="76E71B3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7. Вовк</w:t>
            </w:r>
          </w:p>
          <w:p w14:paraId="53B43B1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8. Лось</w:t>
            </w:r>
          </w:p>
          <w:p w14:paraId="31B972DA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Вивірка</w:t>
            </w:r>
            <w:proofErr w:type="spellEnd"/>
          </w:p>
          <w:p w14:paraId="1F27A8F3" w14:textId="444BF9C2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Видра</w:t>
            </w:r>
            <w:proofErr w:type="spellEnd"/>
          </w:p>
        </w:tc>
      </w:tr>
      <w:tr w:rsidR="00603C97" w:rsidRPr="00603C97" w14:paraId="5762D204" w14:textId="77777777" w:rsidTr="00603C97">
        <w:tc>
          <w:tcPr>
            <w:tcW w:w="704" w:type="dxa"/>
          </w:tcPr>
          <w:p w14:paraId="6098F3D0" w14:textId="39DB3DCE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731" w:type="dxa"/>
          </w:tcPr>
          <w:p w14:paraId="7792332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Борсук</w:t>
            </w:r>
            <w:proofErr w:type="spellEnd"/>
          </w:p>
          <w:p w14:paraId="3E6E9E7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Лисиця</w:t>
            </w:r>
            <w:proofErr w:type="spellEnd"/>
          </w:p>
          <w:p w14:paraId="2FE40BDB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Зубр</w:t>
            </w:r>
          </w:p>
          <w:p w14:paraId="6B8ED041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4. Соня-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вовчок</w:t>
            </w:r>
            <w:proofErr w:type="spellEnd"/>
          </w:p>
          <w:p w14:paraId="60A1F11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5. Бобер</w:t>
            </w:r>
          </w:p>
          <w:p w14:paraId="4B46FA5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6. Вовк</w:t>
            </w:r>
          </w:p>
          <w:p w14:paraId="5749511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Тхір</w:t>
            </w:r>
            <w:proofErr w:type="spellEnd"/>
          </w:p>
          <w:p w14:paraId="2391DCE0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Благородний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олень</w:t>
            </w:r>
          </w:p>
          <w:p w14:paraId="1CF70AFC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9. Бурундук</w:t>
            </w:r>
          </w:p>
          <w:p w14:paraId="66CE4C8D" w14:textId="2DD3447C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Видра</w:t>
            </w:r>
            <w:proofErr w:type="spellEnd"/>
          </w:p>
        </w:tc>
        <w:tc>
          <w:tcPr>
            <w:tcW w:w="663" w:type="dxa"/>
          </w:tcPr>
          <w:p w14:paraId="135B9CD6" w14:textId="6CF9B119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538" w:type="dxa"/>
          </w:tcPr>
          <w:p w14:paraId="06D33CE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r w:rsidRPr="00603C97">
              <w:rPr>
                <w:rFonts w:ascii="Times New Roman" w:hAnsi="Times New Roman" w:cs="Times New Roman"/>
              </w:rPr>
              <w:t xml:space="preserve">Дика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свиня</w:t>
            </w:r>
            <w:proofErr w:type="spellEnd"/>
          </w:p>
          <w:p w14:paraId="405FC3B3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1718AF64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3. Козуля</w:t>
            </w:r>
          </w:p>
          <w:p w14:paraId="00D93BB2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Миша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жовтогорла</w:t>
            </w:r>
            <w:proofErr w:type="spellEnd"/>
          </w:p>
          <w:p w14:paraId="6153E306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Землерийка</w:t>
            </w:r>
            <w:proofErr w:type="spellEnd"/>
          </w:p>
          <w:p w14:paraId="3409EE09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Ведмідь</w:t>
            </w:r>
            <w:proofErr w:type="spellEnd"/>
          </w:p>
          <w:p w14:paraId="4A340C8A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Лисиця</w:t>
            </w:r>
            <w:proofErr w:type="spellEnd"/>
          </w:p>
          <w:p w14:paraId="1212B0E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Заєць</w:t>
            </w:r>
            <w:proofErr w:type="spellEnd"/>
          </w:p>
          <w:p w14:paraId="74C29227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Нориця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руда</w:t>
            </w:r>
          </w:p>
          <w:p w14:paraId="3C9C6887" w14:textId="721A447E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10. Бобер</w:t>
            </w:r>
          </w:p>
        </w:tc>
      </w:tr>
      <w:tr w:rsidR="00603C97" w:rsidRPr="00603C97" w14:paraId="5FC884CC" w14:textId="77777777" w:rsidTr="00603C97">
        <w:tc>
          <w:tcPr>
            <w:tcW w:w="704" w:type="dxa"/>
          </w:tcPr>
          <w:p w14:paraId="051FCE88" w14:textId="2C87D62A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731" w:type="dxa"/>
          </w:tcPr>
          <w:p w14:paraId="498501A3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Єнот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уссурійський</w:t>
            </w:r>
            <w:proofErr w:type="spellEnd"/>
          </w:p>
          <w:p w14:paraId="287FB39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2. Ласка</w:t>
            </w:r>
          </w:p>
          <w:p w14:paraId="4BF2EF3A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3. Олень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плямистий</w:t>
            </w:r>
            <w:proofErr w:type="spellEnd"/>
          </w:p>
          <w:p w14:paraId="740E0A07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лісова</w:t>
            </w:r>
            <w:proofErr w:type="spellEnd"/>
          </w:p>
          <w:p w14:paraId="738E33E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Нічниця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велика (Кажан)</w:t>
            </w:r>
          </w:p>
          <w:p w14:paraId="79E1271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Дика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свиня</w:t>
            </w:r>
            <w:proofErr w:type="spellEnd"/>
          </w:p>
          <w:p w14:paraId="0CFB233B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Рись</w:t>
            </w:r>
            <w:proofErr w:type="spellEnd"/>
          </w:p>
          <w:p w14:paraId="59599246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Заєць</w:t>
            </w:r>
            <w:proofErr w:type="spellEnd"/>
          </w:p>
          <w:p w14:paraId="23BE1605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Полівка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водяна</w:t>
            </w:r>
            <w:proofErr w:type="spellEnd"/>
          </w:p>
          <w:p w14:paraId="3042DA2D" w14:textId="5C4D7CEA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Кріт</w:t>
            </w:r>
            <w:proofErr w:type="spellEnd"/>
          </w:p>
        </w:tc>
        <w:tc>
          <w:tcPr>
            <w:tcW w:w="663" w:type="dxa"/>
          </w:tcPr>
          <w:p w14:paraId="0FB8AE9E" w14:textId="07BECB9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538" w:type="dxa"/>
          </w:tcPr>
          <w:p w14:paraId="196448F4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  <w:lang w:val="uk-UA"/>
              </w:rPr>
              <w:t xml:space="preserve">1.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Борсук</w:t>
            </w:r>
            <w:proofErr w:type="spellEnd"/>
          </w:p>
          <w:p w14:paraId="7D8905D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2. Вовк</w:t>
            </w:r>
          </w:p>
          <w:p w14:paraId="276C12C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3. Олень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плямистий</w:t>
            </w:r>
            <w:proofErr w:type="spellEnd"/>
          </w:p>
          <w:p w14:paraId="22B915C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Куниця</w:t>
            </w:r>
            <w:proofErr w:type="spellEnd"/>
            <w:r w:rsidRPr="00603C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кам'яна</w:t>
            </w:r>
            <w:proofErr w:type="spellEnd"/>
          </w:p>
          <w:p w14:paraId="08A4251D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Кріт</w:t>
            </w:r>
            <w:proofErr w:type="spellEnd"/>
          </w:p>
          <w:p w14:paraId="08E88868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Єнот</w:t>
            </w:r>
            <w:proofErr w:type="spellEnd"/>
          </w:p>
          <w:p w14:paraId="4ADA7AE3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7. Горностай</w:t>
            </w:r>
          </w:p>
          <w:p w14:paraId="0ACE0E0F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8. Лось</w:t>
            </w:r>
          </w:p>
          <w:p w14:paraId="3661357E" w14:textId="77777777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603C97">
              <w:rPr>
                <w:rFonts w:ascii="Times New Roman" w:hAnsi="Times New Roman" w:cs="Times New Roman"/>
              </w:rPr>
              <w:t>Вивірка</w:t>
            </w:r>
            <w:proofErr w:type="spellEnd"/>
          </w:p>
          <w:p w14:paraId="3B0F94B4" w14:textId="4A4E00F5" w:rsidR="00603C97" w:rsidRPr="00603C97" w:rsidRDefault="00603C97" w:rsidP="00603C97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03C97">
              <w:rPr>
                <w:rFonts w:ascii="Times New Roman" w:hAnsi="Times New Roman" w:cs="Times New Roman"/>
              </w:rPr>
              <w:t>10. Кажан</w:t>
            </w:r>
          </w:p>
        </w:tc>
      </w:tr>
    </w:tbl>
    <w:p w14:paraId="6B83EDFD" w14:textId="77777777" w:rsidR="006B0AE2" w:rsidRDefault="006B0AE2" w:rsidP="000A70F4">
      <w:pPr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6D31A2" w14:textId="77777777" w:rsidR="006B0AE2" w:rsidRDefault="006B0AE2" w:rsidP="000A70F4">
      <w:pPr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7823E8" w14:textId="3F4DF999" w:rsidR="006D4EAF" w:rsidRDefault="000A70F4" w:rsidP="000A70F4">
      <w:pPr>
        <w:ind w:left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2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981"/>
        <w:gridCol w:w="1534"/>
        <w:gridCol w:w="1527"/>
        <w:gridCol w:w="1397"/>
        <w:gridCol w:w="1256"/>
        <w:gridCol w:w="1383"/>
        <w:gridCol w:w="1271"/>
      </w:tblGrid>
      <w:tr w:rsidR="000A70F4" w:rsidRPr="000A70F4" w14:paraId="3AAE7755" w14:textId="7F77F674" w:rsidTr="000A70F4">
        <w:tc>
          <w:tcPr>
            <w:tcW w:w="982" w:type="dxa"/>
          </w:tcPr>
          <w:p w14:paraId="3EC01B3D" w14:textId="575B44F9" w:rsidR="000A70F4" w:rsidRPr="000A70F4" w:rsidRDefault="000A70F4" w:rsidP="000A70F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тварини</w:t>
            </w:r>
          </w:p>
        </w:tc>
        <w:tc>
          <w:tcPr>
            <w:tcW w:w="1534" w:type="dxa"/>
          </w:tcPr>
          <w:p w14:paraId="6AE1C9ED" w14:textId="1A0B97B8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Класифікація за розміром тіла</w:t>
            </w:r>
          </w:p>
        </w:tc>
        <w:tc>
          <w:tcPr>
            <w:tcW w:w="1527" w:type="dxa"/>
          </w:tcPr>
          <w:p w14:paraId="730C6FF9" w14:textId="645DF703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Трофічна </w:t>
            </w:r>
            <w:proofErr w:type="spellStart"/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класицікація</w:t>
            </w:r>
            <w:proofErr w:type="spellEnd"/>
          </w:p>
        </w:tc>
        <w:tc>
          <w:tcPr>
            <w:tcW w:w="1397" w:type="dxa"/>
          </w:tcPr>
          <w:p w14:paraId="3F308C6F" w14:textId="556817EC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A70F4">
              <w:rPr>
                <w:rFonts w:ascii="Times New Roman" w:hAnsi="Times New Roman" w:cs="Times New Roman"/>
                <w:sz w:val="20"/>
                <w:szCs w:val="20"/>
              </w:rPr>
              <w:t>Поділ</w:t>
            </w:r>
            <w:proofErr w:type="spellEnd"/>
            <w:r w:rsidRPr="000A70F4">
              <w:rPr>
                <w:rFonts w:ascii="Times New Roman" w:hAnsi="Times New Roman" w:cs="Times New Roman"/>
                <w:sz w:val="20"/>
                <w:szCs w:val="20"/>
              </w:rPr>
              <w:t xml:space="preserve"> за місцем проживання</w:t>
            </w:r>
          </w:p>
        </w:tc>
        <w:tc>
          <w:tcPr>
            <w:tcW w:w="1256" w:type="dxa"/>
          </w:tcPr>
          <w:p w14:paraId="4488443B" w14:textId="3319C3CB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Тип добової активності</w:t>
            </w:r>
          </w:p>
        </w:tc>
        <w:tc>
          <w:tcPr>
            <w:tcW w:w="1383" w:type="dxa"/>
          </w:tcPr>
          <w:p w14:paraId="3DB71772" w14:textId="346EA54E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</w:rPr>
              <w:t xml:space="preserve">Роль у </w:t>
            </w:r>
            <w:proofErr w:type="spellStart"/>
            <w:r w:rsidRPr="000A70F4">
              <w:rPr>
                <w:rFonts w:ascii="Times New Roman" w:hAnsi="Times New Roman" w:cs="Times New Roman"/>
                <w:sz w:val="20"/>
                <w:szCs w:val="20"/>
              </w:rPr>
              <w:t>біоценозі</w:t>
            </w:r>
            <w:proofErr w:type="spellEnd"/>
          </w:p>
        </w:tc>
        <w:tc>
          <w:tcPr>
            <w:tcW w:w="1271" w:type="dxa"/>
          </w:tcPr>
          <w:p w14:paraId="3836B93A" w14:textId="43DB7613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A70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Їх екологічна роль</w:t>
            </w:r>
          </w:p>
        </w:tc>
      </w:tr>
      <w:tr w:rsidR="000A70F4" w:rsidRPr="000A70F4" w14:paraId="5D0AB14E" w14:textId="266CADEE" w:rsidTr="000A70F4">
        <w:tc>
          <w:tcPr>
            <w:tcW w:w="982" w:type="dxa"/>
          </w:tcPr>
          <w:p w14:paraId="5224C0EF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</w:tcPr>
          <w:p w14:paraId="670A6E7C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7" w:type="dxa"/>
          </w:tcPr>
          <w:p w14:paraId="163D66D6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</w:tcPr>
          <w:p w14:paraId="4C9EE6C6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</w:tcPr>
          <w:p w14:paraId="07081B44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14:paraId="305A6F38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</w:tcPr>
          <w:p w14:paraId="32593E5B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70F4" w:rsidRPr="000A70F4" w14:paraId="2D5323E1" w14:textId="24B9FA0F" w:rsidTr="000A70F4">
        <w:tc>
          <w:tcPr>
            <w:tcW w:w="982" w:type="dxa"/>
          </w:tcPr>
          <w:p w14:paraId="7E40E09D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</w:tcPr>
          <w:p w14:paraId="19F5DABA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7" w:type="dxa"/>
          </w:tcPr>
          <w:p w14:paraId="07D4D66F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</w:tcPr>
          <w:p w14:paraId="0B331108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</w:tcPr>
          <w:p w14:paraId="412115EE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14:paraId="20C07A1E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</w:tcPr>
          <w:p w14:paraId="0DBAD27E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70F4" w:rsidRPr="000A70F4" w14:paraId="2FFD63B9" w14:textId="5329D25C" w:rsidTr="000A70F4">
        <w:tc>
          <w:tcPr>
            <w:tcW w:w="982" w:type="dxa"/>
          </w:tcPr>
          <w:p w14:paraId="69942F19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</w:tcPr>
          <w:p w14:paraId="74DFD368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7" w:type="dxa"/>
          </w:tcPr>
          <w:p w14:paraId="49BE2A40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</w:tcPr>
          <w:p w14:paraId="1F67C1A1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</w:tcPr>
          <w:p w14:paraId="6A7BF1F0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14:paraId="55E99DAF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</w:tcPr>
          <w:p w14:paraId="0678022B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70F4" w:rsidRPr="000A70F4" w14:paraId="2FC2F2AB" w14:textId="44F7F0EE" w:rsidTr="000A70F4">
        <w:tc>
          <w:tcPr>
            <w:tcW w:w="982" w:type="dxa"/>
          </w:tcPr>
          <w:p w14:paraId="26E77A63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</w:tcPr>
          <w:p w14:paraId="194EFB10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7" w:type="dxa"/>
          </w:tcPr>
          <w:p w14:paraId="06025927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</w:tcPr>
          <w:p w14:paraId="2322D375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</w:tcPr>
          <w:p w14:paraId="0A170261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14:paraId="55422282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</w:tcPr>
          <w:p w14:paraId="76E2B4F9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70F4" w:rsidRPr="000A70F4" w14:paraId="490447C7" w14:textId="72459E7A" w:rsidTr="000A70F4">
        <w:tc>
          <w:tcPr>
            <w:tcW w:w="982" w:type="dxa"/>
          </w:tcPr>
          <w:p w14:paraId="64E46322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</w:tcPr>
          <w:p w14:paraId="28BC0777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7" w:type="dxa"/>
          </w:tcPr>
          <w:p w14:paraId="50771A39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97" w:type="dxa"/>
          </w:tcPr>
          <w:p w14:paraId="0435ED2E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</w:tcPr>
          <w:p w14:paraId="23D8A37A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14:paraId="63FFF605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1" w:type="dxa"/>
          </w:tcPr>
          <w:p w14:paraId="73DDAF6B" w14:textId="77777777" w:rsidR="000A70F4" w:rsidRPr="000A70F4" w:rsidRDefault="000A70F4" w:rsidP="006D4EA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742F447C" w14:textId="77777777" w:rsidR="00603C97" w:rsidRDefault="00603C97" w:rsidP="006D4EAF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692FF" w14:textId="19155CD7" w:rsidR="008D5E97" w:rsidRDefault="008D5E97" w:rsidP="00360587">
      <w:pPr>
        <w:jc w:val="center"/>
        <w:rPr>
          <w:rFonts w:cs="Segoe UI Emoji"/>
          <w:b/>
          <w:bCs/>
          <w:sz w:val="28"/>
          <w:szCs w:val="28"/>
          <w:lang w:val="uk-UA"/>
        </w:rPr>
      </w:pPr>
      <w:r w:rsidRPr="00A322C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для самоперевірки</w:t>
      </w:r>
      <w:r w:rsidRPr="00A322C7">
        <w:rPr>
          <w:rFonts w:cs="Segoe UI Emoji"/>
          <w:b/>
          <w:bCs/>
          <w:sz w:val="28"/>
          <w:szCs w:val="28"/>
          <w:lang w:val="uk-UA"/>
        </w:rPr>
        <w:t>:</w:t>
      </w:r>
    </w:p>
    <w:p w14:paraId="5F050B35" w14:textId="158CD0BA" w:rsidR="000A70F4" w:rsidRDefault="000A70F4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0F4">
        <w:rPr>
          <w:rFonts w:ascii="Times New Roman" w:hAnsi="Times New Roman" w:cs="Times New Roman"/>
          <w:sz w:val="28"/>
          <w:szCs w:val="28"/>
          <w:lang w:val="uk-UA"/>
        </w:rPr>
        <w:t>Як називається екологічна форма звірів, що більшу частину життя проводить на поверхні ґрунту (наприклад, олень, вовк)?</w:t>
      </w:r>
    </w:p>
    <w:p w14:paraId="3BF720AA" w14:textId="40314FC0" w:rsidR="000A70F4" w:rsidRDefault="000A70F4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0F4">
        <w:rPr>
          <w:rFonts w:ascii="Times New Roman" w:hAnsi="Times New Roman" w:cs="Times New Roman"/>
          <w:sz w:val="28"/>
          <w:szCs w:val="28"/>
        </w:rPr>
        <w:t xml:space="preserve">Яким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звірів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пристосовані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на деревах і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спускаються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на землю (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вивірка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>)?</w:t>
      </w:r>
    </w:p>
    <w:p w14:paraId="542F2E98" w14:textId="070E91CA" w:rsidR="000A70F4" w:rsidRDefault="000A70F4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0F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ссавці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риючи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тунелі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кріт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>)?</w:t>
      </w:r>
    </w:p>
    <w:p w14:paraId="61410EFC" w14:textId="3744209A" w:rsidR="000A70F4" w:rsidRDefault="000A70F4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70F4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звірів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тісно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водоймами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розташованими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лісі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 xml:space="preserve">, бобер, </w:t>
      </w:r>
      <w:proofErr w:type="spellStart"/>
      <w:r w:rsidRPr="000A70F4">
        <w:rPr>
          <w:rFonts w:ascii="Times New Roman" w:hAnsi="Times New Roman" w:cs="Times New Roman"/>
          <w:sz w:val="28"/>
          <w:szCs w:val="28"/>
        </w:rPr>
        <w:t>видра</w:t>
      </w:r>
      <w:proofErr w:type="spellEnd"/>
      <w:r w:rsidRPr="000A70F4">
        <w:rPr>
          <w:rFonts w:ascii="Times New Roman" w:hAnsi="Times New Roman" w:cs="Times New Roman"/>
          <w:sz w:val="28"/>
          <w:szCs w:val="28"/>
        </w:rPr>
        <w:t>)?</w:t>
      </w:r>
    </w:p>
    <w:p w14:paraId="5F49EE4E" w14:textId="36036095" w:rsidR="000A70F4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AE2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трофічна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об'єднує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ссавців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живляться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рослинною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, лось, козуля)?</w:t>
      </w:r>
    </w:p>
    <w:p w14:paraId="41E652CD" w14:textId="14A39CD4" w:rsidR="006B0AE2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AE2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трофічна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тварин,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вживають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рослинну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тваринну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борсук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)?</w:t>
      </w:r>
    </w:p>
    <w:p w14:paraId="09D62059" w14:textId="1E98F387" w:rsidR="006B0AE2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AE2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трофічної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групи належать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лісові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звірі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активно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полюють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хребетних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тварин (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рись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вовк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)?</w:t>
      </w:r>
    </w:p>
    <w:p w14:paraId="38BDE236" w14:textId="5233EAE7" w:rsidR="006B0AE2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специфічна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трофічна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ссавців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раціон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безхребетних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(комах,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черв'яків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)?</w:t>
      </w:r>
    </w:p>
    <w:p w14:paraId="076CCCF7" w14:textId="1164C73F" w:rsidR="006B0AE2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добової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кажанів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більшості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хижаків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?</w:t>
      </w:r>
    </w:p>
    <w:p w14:paraId="48BB9CC5" w14:textId="45C47A40" w:rsidR="006B0AE2" w:rsidRPr="000A70F4" w:rsidRDefault="006B0AE2" w:rsidP="006B0AE2">
      <w:pPr>
        <w:pStyle w:val="a9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0AE2">
        <w:rPr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біоекологічна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ознака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звірів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 на групи (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аземні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еревні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B0AE2">
        <w:rPr>
          <w:rFonts w:ascii="Times New Roman" w:hAnsi="Times New Roman" w:cs="Times New Roman"/>
          <w:sz w:val="28"/>
          <w:szCs w:val="28"/>
        </w:rPr>
        <w:t>ідземні</w:t>
      </w:r>
      <w:proofErr w:type="spellEnd"/>
      <w:r w:rsidRPr="006B0AE2">
        <w:rPr>
          <w:rFonts w:ascii="Times New Roman" w:hAnsi="Times New Roman" w:cs="Times New Roman"/>
          <w:sz w:val="28"/>
          <w:szCs w:val="28"/>
        </w:rPr>
        <w:t>)?</w:t>
      </w:r>
    </w:p>
    <w:sectPr w:rsidR="006B0AE2" w:rsidRPr="000A70F4" w:rsidSect="006B0A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093"/>
    <w:multiLevelType w:val="hybridMultilevel"/>
    <w:tmpl w:val="AFB8C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378F1"/>
    <w:multiLevelType w:val="multilevel"/>
    <w:tmpl w:val="2C3C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03B0C"/>
    <w:multiLevelType w:val="multilevel"/>
    <w:tmpl w:val="D85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44B38"/>
    <w:multiLevelType w:val="multilevel"/>
    <w:tmpl w:val="C176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4C5EE9"/>
    <w:multiLevelType w:val="multilevel"/>
    <w:tmpl w:val="C98A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B02AD"/>
    <w:multiLevelType w:val="multilevel"/>
    <w:tmpl w:val="869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645F2"/>
    <w:multiLevelType w:val="multilevel"/>
    <w:tmpl w:val="0B8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50B29"/>
    <w:multiLevelType w:val="multilevel"/>
    <w:tmpl w:val="C1D6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455E3"/>
    <w:multiLevelType w:val="multilevel"/>
    <w:tmpl w:val="7376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B73FA"/>
    <w:multiLevelType w:val="multilevel"/>
    <w:tmpl w:val="0526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CE1065"/>
    <w:multiLevelType w:val="multilevel"/>
    <w:tmpl w:val="372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342582"/>
    <w:multiLevelType w:val="multilevel"/>
    <w:tmpl w:val="4B18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2072F"/>
    <w:multiLevelType w:val="hybridMultilevel"/>
    <w:tmpl w:val="3A205584"/>
    <w:lvl w:ilvl="0" w:tplc="435C7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3"/>
  </w:num>
  <w:num w:numId="2" w16cid:durableId="374356105">
    <w:abstractNumId w:val="10"/>
  </w:num>
  <w:num w:numId="3" w16cid:durableId="310404958">
    <w:abstractNumId w:val="1"/>
  </w:num>
  <w:num w:numId="4" w16cid:durableId="1714574606">
    <w:abstractNumId w:val="19"/>
  </w:num>
  <w:num w:numId="5" w16cid:durableId="980890384">
    <w:abstractNumId w:val="13"/>
  </w:num>
  <w:num w:numId="6" w16cid:durableId="427433469">
    <w:abstractNumId w:val="7"/>
  </w:num>
  <w:num w:numId="7" w16cid:durableId="1016812618">
    <w:abstractNumId w:val="17"/>
  </w:num>
  <w:num w:numId="8" w16cid:durableId="2000499023">
    <w:abstractNumId w:val="4"/>
  </w:num>
  <w:num w:numId="9" w16cid:durableId="1775129556">
    <w:abstractNumId w:val="16"/>
  </w:num>
  <w:num w:numId="10" w16cid:durableId="268662357">
    <w:abstractNumId w:val="5"/>
  </w:num>
  <w:num w:numId="11" w16cid:durableId="1601183324">
    <w:abstractNumId w:val="6"/>
  </w:num>
  <w:num w:numId="12" w16cid:durableId="1188174648">
    <w:abstractNumId w:val="15"/>
  </w:num>
  <w:num w:numId="13" w16cid:durableId="1591424065">
    <w:abstractNumId w:val="8"/>
  </w:num>
  <w:num w:numId="14" w16cid:durableId="484665627">
    <w:abstractNumId w:val="9"/>
  </w:num>
  <w:num w:numId="15" w16cid:durableId="206182545">
    <w:abstractNumId w:val="2"/>
  </w:num>
  <w:num w:numId="16" w16cid:durableId="1851599737">
    <w:abstractNumId w:val="11"/>
  </w:num>
  <w:num w:numId="17" w16cid:durableId="1461075689">
    <w:abstractNumId w:val="18"/>
  </w:num>
  <w:num w:numId="18" w16cid:durableId="1707019565">
    <w:abstractNumId w:val="12"/>
  </w:num>
  <w:num w:numId="19" w16cid:durableId="1571890019">
    <w:abstractNumId w:val="14"/>
  </w:num>
  <w:num w:numId="20" w16cid:durableId="47345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A70F4"/>
    <w:rsid w:val="000E4378"/>
    <w:rsid w:val="00157EEB"/>
    <w:rsid w:val="001E41CB"/>
    <w:rsid w:val="00301F9D"/>
    <w:rsid w:val="00351995"/>
    <w:rsid w:val="00360587"/>
    <w:rsid w:val="00510999"/>
    <w:rsid w:val="005432D4"/>
    <w:rsid w:val="005A3E7E"/>
    <w:rsid w:val="005F1392"/>
    <w:rsid w:val="00603C97"/>
    <w:rsid w:val="006B0AE2"/>
    <w:rsid w:val="006D4EAF"/>
    <w:rsid w:val="007A0D08"/>
    <w:rsid w:val="008029A2"/>
    <w:rsid w:val="00873B15"/>
    <w:rsid w:val="008D5E97"/>
    <w:rsid w:val="008F3659"/>
    <w:rsid w:val="00907079"/>
    <w:rsid w:val="00967125"/>
    <w:rsid w:val="00A322C7"/>
    <w:rsid w:val="00A532AC"/>
    <w:rsid w:val="00A81D60"/>
    <w:rsid w:val="00BB07E6"/>
    <w:rsid w:val="00C37985"/>
    <w:rsid w:val="00CB4290"/>
    <w:rsid w:val="00E50921"/>
    <w:rsid w:val="00E518F6"/>
    <w:rsid w:val="00EE33BC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73B15"/>
    <w:rPr>
      <w:rFonts w:ascii="Times New Roman" w:hAnsi="Times New Roman" w:cs="Times New Roman"/>
    </w:rPr>
  </w:style>
  <w:style w:type="paragraph" w:customStyle="1" w:styleId="muitypography-root">
    <w:name w:val="muitypography-root"/>
    <w:basedOn w:val="a"/>
    <w:rsid w:val="009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96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D78B-72D1-4B6D-BECE-E4F0791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2025-10-05T19:45:00Z</cp:lastPrinted>
  <dcterms:created xsi:type="dcterms:W3CDTF">2025-09-21T17:56:00Z</dcterms:created>
  <dcterms:modified xsi:type="dcterms:W3CDTF">2025-10-19T19:07:00Z</dcterms:modified>
</cp:coreProperties>
</file>