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60" w:rsidRDefault="00A74560" w:rsidP="00A74560">
      <w:pPr>
        <w:pStyle w:val="a3"/>
        <w:numPr>
          <w:ilvl w:val="0"/>
          <w:numId w:val="1"/>
        </w:numPr>
        <w:tabs>
          <w:tab w:val="left" w:pos="898"/>
        </w:tabs>
        <w:spacing w:line="225" w:lineRule="auto"/>
        <w:ind w:right="27" w:firstLine="396"/>
        <w:jc w:val="both"/>
      </w:pPr>
      <w:r>
        <w:rPr>
          <w:color w:val="231F20"/>
        </w:rPr>
        <w:t>Чи впливають національні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традиції і ментальність на менеджмент в Україні. Якщо так, то як саме?</w:t>
      </w:r>
    </w:p>
    <w:p w:rsidR="00443889" w:rsidRDefault="00443889"/>
    <w:p w:rsidR="00A74560" w:rsidRDefault="00A74560" w:rsidP="00A74560">
      <w:pPr>
        <w:pStyle w:val="6"/>
        <w:tabs>
          <w:tab w:val="left" w:pos="946"/>
        </w:tabs>
        <w:spacing w:before="239"/>
        <w:ind w:left="242"/>
      </w:pPr>
      <w:r>
        <w:rPr>
          <w:color w:val="231F20"/>
        </w:rPr>
        <w:t>Практичне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завдання</w:t>
      </w:r>
    </w:p>
    <w:p w:rsidR="00A74560" w:rsidRDefault="00A74560" w:rsidP="00A74560">
      <w:pPr>
        <w:pStyle w:val="a4"/>
        <w:spacing w:before="158" w:line="225" w:lineRule="auto"/>
        <w:ind w:left="141" w:right="25"/>
        <w:jc w:val="both"/>
      </w:pPr>
      <w:r>
        <w:rPr>
          <w:color w:val="231F20"/>
        </w:rPr>
        <w:t>Львівська кондитерська фабрика «Світоч» – одне з най- старіших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кондитерській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провід- ний виробник в кондитерській галузі. Співробітники «</w:t>
      </w:r>
      <w:proofErr w:type="spellStart"/>
      <w:r>
        <w:rPr>
          <w:color w:val="231F20"/>
        </w:rPr>
        <w:t>Світо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ча</w:t>
      </w:r>
      <w:proofErr w:type="spellEnd"/>
      <w:r>
        <w:rPr>
          <w:color w:val="231F20"/>
        </w:rPr>
        <w:t>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носіями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понадвікових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традицій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виробництві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шоколаду та шоколадних цукерок. У 1998 році львівська фабрика </w:t>
      </w:r>
      <w:proofErr w:type="spellStart"/>
      <w:r>
        <w:rPr>
          <w:color w:val="231F20"/>
        </w:rPr>
        <w:t>ввій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шла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компаній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Nestlé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(Швейцарія),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світового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ліде</w:t>
      </w:r>
      <w:proofErr w:type="spellEnd"/>
      <w:r>
        <w:rPr>
          <w:color w:val="231F20"/>
        </w:rPr>
        <w:t xml:space="preserve">- ра з виробництва продуктів харчування. Зараз компанія </w:t>
      </w:r>
      <w:proofErr w:type="spellStart"/>
      <w:r>
        <w:rPr>
          <w:color w:val="231F20"/>
        </w:rPr>
        <w:t>реа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лізує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політику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довгострокового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фабрики,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спрямова</w:t>
      </w:r>
      <w:proofErr w:type="spellEnd"/>
      <w:r>
        <w:rPr>
          <w:color w:val="231F20"/>
        </w:rPr>
        <w:t xml:space="preserve">- ну на досягнення світового рівня якості </w:t>
      </w:r>
      <w:proofErr w:type="spellStart"/>
      <w:r>
        <w:rPr>
          <w:color w:val="231F20"/>
        </w:rPr>
        <w:t>Nestlé</w:t>
      </w:r>
      <w:proofErr w:type="spellEnd"/>
      <w:r>
        <w:rPr>
          <w:color w:val="231F20"/>
        </w:rPr>
        <w:t>.</w:t>
      </w:r>
    </w:p>
    <w:p w:rsidR="00A74560" w:rsidRDefault="00A74560" w:rsidP="00A74560">
      <w:pPr>
        <w:pStyle w:val="a4"/>
        <w:spacing w:before="81" w:line="235" w:lineRule="auto"/>
        <w:ind w:right="137"/>
        <w:jc w:val="both"/>
      </w:pPr>
      <w:r>
        <w:rPr>
          <w:color w:val="231F20"/>
        </w:rPr>
        <w:t xml:space="preserve">Нині «Світоч» – сучасне високотехнологічне, </w:t>
      </w:r>
      <w:proofErr w:type="spellStart"/>
      <w:r>
        <w:rPr>
          <w:color w:val="231F20"/>
        </w:rPr>
        <w:t>наукоміст</w:t>
      </w:r>
      <w:proofErr w:type="spellEnd"/>
      <w:r>
        <w:rPr>
          <w:color w:val="231F20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ке</w:t>
      </w:r>
      <w:proofErr w:type="spellEnd"/>
      <w:r>
        <w:rPr>
          <w:color w:val="231F20"/>
          <w:spacing w:val="80"/>
        </w:rPr>
        <w:t xml:space="preserve"> </w:t>
      </w:r>
      <w:r>
        <w:rPr>
          <w:color w:val="231F20"/>
        </w:rPr>
        <w:t>підприємство,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динамічно</w:t>
      </w:r>
      <w:proofErr w:type="spellEnd"/>
      <w:r>
        <w:rPr>
          <w:color w:val="231F20"/>
          <w:spacing w:val="80"/>
        </w:rPr>
        <w:t xml:space="preserve"> </w:t>
      </w:r>
      <w:r>
        <w:rPr>
          <w:color w:val="231F20"/>
        </w:rPr>
        <w:t>розвивається.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Діють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лінії з виробництва вафель, шоколадних плиток і цукерок, </w:t>
      </w:r>
      <w:proofErr w:type="spellStart"/>
      <w:r>
        <w:rPr>
          <w:color w:val="231F20"/>
        </w:rPr>
        <w:t>прин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ципово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автоматизоване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виробництво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підготовки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шоко</w:t>
      </w:r>
      <w:proofErr w:type="spellEnd"/>
      <w:r>
        <w:rPr>
          <w:color w:val="231F20"/>
        </w:rPr>
        <w:t xml:space="preserve">- ладних мас. У 2012 році «Світоч» відсвяткував подвійний </w:t>
      </w:r>
      <w:proofErr w:type="spellStart"/>
      <w:r>
        <w:rPr>
          <w:color w:val="231F20"/>
        </w:rPr>
        <w:t>юві</w:t>
      </w:r>
      <w:proofErr w:type="spellEnd"/>
      <w:r>
        <w:rPr>
          <w:color w:val="231F20"/>
        </w:rPr>
        <w:t>- лей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130-річчя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заснування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виробництва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50-річчя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бренду</w:t>
      </w:r>
    </w:p>
    <w:p w:rsidR="00A74560" w:rsidRDefault="00A74560" w:rsidP="00A74560">
      <w:pPr>
        <w:pStyle w:val="a4"/>
        <w:spacing w:before="3" w:line="256" w:lineRule="exact"/>
        <w:ind w:firstLine="0"/>
      </w:pPr>
      <w:r>
        <w:rPr>
          <w:color w:val="231F20"/>
          <w:spacing w:val="-2"/>
        </w:rPr>
        <w:t>«Світоч».</w:t>
      </w:r>
    </w:p>
    <w:p w:rsidR="00A74560" w:rsidRDefault="00A74560" w:rsidP="00A74560">
      <w:pPr>
        <w:pStyle w:val="a4"/>
        <w:spacing w:before="2" w:line="235" w:lineRule="auto"/>
        <w:ind w:right="138"/>
        <w:jc w:val="both"/>
      </w:pPr>
      <w:r>
        <w:rPr>
          <w:color w:val="231F20"/>
        </w:rPr>
        <w:t xml:space="preserve">Апарат управління підприємством ділиться на </w:t>
      </w:r>
      <w:proofErr w:type="spellStart"/>
      <w:r>
        <w:rPr>
          <w:color w:val="231F20"/>
        </w:rPr>
        <w:t>менедже</w:t>
      </w:r>
      <w:proofErr w:type="spellEnd"/>
      <w:r>
        <w:rPr>
          <w:color w:val="231F20"/>
        </w:rPr>
        <w:t>- рів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ланки,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середньої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нижчої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ланок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управління.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Керів</w:t>
      </w:r>
      <w:proofErr w:type="spellEnd"/>
      <w:r>
        <w:rPr>
          <w:color w:val="231F20"/>
        </w:rPr>
        <w:t>- ними особами в організації є: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5" w:lineRule="exact"/>
        <w:ind w:left="768" w:hanging="343"/>
      </w:pPr>
      <w:r>
        <w:rPr>
          <w:color w:val="231F20"/>
        </w:rPr>
        <w:t xml:space="preserve">генеральний </w:t>
      </w:r>
      <w:r>
        <w:rPr>
          <w:color w:val="231F20"/>
          <w:spacing w:val="-2"/>
        </w:rPr>
        <w:t>директор;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комерційний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директор;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лабораторії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виробництва;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 xml:space="preserve">головний </w:t>
      </w:r>
      <w:r>
        <w:rPr>
          <w:color w:val="231F20"/>
          <w:spacing w:val="-2"/>
        </w:rPr>
        <w:t>електрик;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цеху;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фінансовий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директор;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збуту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маркетингу;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постачання;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фірмового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магазину;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 xml:space="preserve">головний </w:t>
      </w:r>
      <w:r>
        <w:rPr>
          <w:color w:val="231F20"/>
          <w:spacing w:val="-2"/>
        </w:rPr>
        <w:t>бухгалтер;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планово-економічного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відділу;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охорони;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фасувальної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дільниці;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директор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стратегічного</w:t>
      </w:r>
      <w:r>
        <w:rPr>
          <w:color w:val="231F20"/>
          <w:spacing w:val="-2"/>
        </w:rPr>
        <w:t xml:space="preserve"> розвитку;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кадрів;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головний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інженер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техніки</w:t>
      </w:r>
      <w:r>
        <w:rPr>
          <w:color w:val="231F20"/>
          <w:spacing w:val="-2"/>
        </w:rPr>
        <w:t xml:space="preserve"> безпеки;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директор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адміністративно-господарської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роботи;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старший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інспектор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якості;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юридичного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відділу;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завідувач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складом;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 xml:space="preserve">головний </w:t>
      </w:r>
      <w:r>
        <w:rPr>
          <w:color w:val="231F20"/>
          <w:spacing w:val="-2"/>
        </w:rPr>
        <w:t>механік;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8"/>
        </w:tabs>
        <w:spacing w:line="254" w:lineRule="exact"/>
        <w:ind w:left="768" w:hanging="343"/>
      </w:pPr>
      <w:r>
        <w:rPr>
          <w:color w:val="231F20"/>
        </w:rPr>
        <w:t>старший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дегустатор;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6"/>
        </w:tabs>
        <w:spacing w:before="3" w:line="235" w:lineRule="auto"/>
        <w:ind w:right="138" w:firstLine="396"/>
        <w:jc w:val="both"/>
      </w:pPr>
      <w:r>
        <w:rPr>
          <w:color w:val="231F20"/>
        </w:rPr>
        <w:t xml:space="preserve">начальник відділу адміністративно-господарського </w:t>
      </w:r>
      <w:r>
        <w:rPr>
          <w:color w:val="231F20"/>
          <w:spacing w:val="-2"/>
        </w:rPr>
        <w:t>відділу;</w:t>
      </w:r>
    </w:p>
    <w:p w:rsidR="00A74560" w:rsidRDefault="00A74560" w:rsidP="00A74560">
      <w:pPr>
        <w:pStyle w:val="a3"/>
        <w:numPr>
          <w:ilvl w:val="0"/>
          <w:numId w:val="2"/>
        </w:numPr>
        <w:tabs>
          <w:tab w:val="left" w:pos="767"/>
        </w:tabs>
        <w:spacing w:line="256" w:lineRule="exact"/>
        <w:ind w:left="767" w:hanging="342"/>
        <w:jc w:val="both"/>
      </w:pPr>
      <w:r>
        <w:rPr>
          <w:color w:val="231F20"/>
        </w:rPr>
        <w:t>начальник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дільниці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виготовлення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вафлів</w:t>
      </w:r>
      <w:proofErr w:type="spellEnd"/>
      <w:r>
        <w:rPr>
          <w:color w:val="231F20"/>
          <w:spacing w:val="-2"/>
        </w:rPr>
        <w:t>.</w:t>
      </w:r>
    </w:p>
    <w:p w:rsidR="00A74560" w:rsidRDefault="00A74560" w:rsidP="00A74560">
      <w:pPr>
        <w:spacing w:before="56" w:line="235" w:lineRule="auto"/>
        <w:ind w:left="28" w:right="139" w:firstLine="396"/>
        <w:jc w:val="both"/>
        <w:rPr>
          <w:i/>
        </w:rPr>
      </w:pPr>
      <w:r>
        <w:rPr>
          <w:i/>
          <w:color w:val="231F20"/>
        </w:rPr>
        <w:t>Завдання: диференціюйте посадових осіб кондитерської фабрики «Світоч» за рівнями управління та заповніть таблицю 1.</w:t>
      </w:r>
    </w:p>
    <w:p w:rsidR="00A74560" w:rsidRDefault="00A74560" w:rsidP="003437DF">
      <w:pPr>
        <w:spacing w:after="0" w:line="240" w:lineRule="auto"/>
        <w:jc w:val="center"/>
        <w:rPr>
          <w:i/>
          <w:sz w:val="20"/>
        </w:rPr>
      </w:pPr>
      <w:r>
        <w:rPr>
          <w:i/>
          <w:color w:val="231F20"/>
          <w:spacing w:val="-2"/>
          <w:sz w:val="20"/>
        </w:rPr>
        <w:t>Таблиця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10"/>
          <w:sz w:val="20"/>
        </w:rPr>
        <w:t>1</w:t>
      </w:r>
    </w:p>
    <w:p w:rsidR="00A74560" w:rsidRDefault="00A74560" w:rsidP="003437DF">
      <w:pPr>
        <w:spacing w:after="0" w:line="240" w:lineRule="auto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Управлінці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pacing w:val="-2"/>
          <w:sz w:val="20"/>
        </w:rPr>
        <w:t>кондитерської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pacing w:val="-2"/>
          <w:sz w:val="20"/>
        </w:rPr>
        <w:t>фабрики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«Світоч»</w:t>
      </w:r>
      <w:r w:rsidR="003437DF"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у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розрізі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рівнів</w:t>
      </w:r>
      <w:r>
        <w:rPr>
          <w:b/>
          <w:color w:val="231F20"/>
          <w:spacing w:val="-2"/>
          <w:sz w:val="20"/>
        </w:rPr>
        <w:t xml:space="preserve"> управління</w:t>
      </w:r>
    </w:p>
    <w:p w:rsidR="00A74560" w:rsidRDefault="00A74560" w:rsidP="00A74560">
      <w:pPr>
        <w:pStyle w:val="a4"/>
        <w:spacing w:before="9"/>
        <w:ind w:left="0" w:firstLine="0"/>
        <w:rPr>
          <w:b/>
          <w:sz w:val="15"/>
        </w:rPr>
      </w:pPr>
    </w:p>
    <w:tbl>
      <w:tblPr>
        <w:tblStyle w:val="TableNormal"/>
        <w:tblW w:w="9909" w:type="dxa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788"/>
      </w:tblGrid>
      <w:tr w:rsidR="00A74560" w:rsidTr="003437DF">
        <w:trPr>
          <w:trHeight w:val="507"/>
        </w:trPr>
        <w:tc>
          <w:tcPr>
            <w:tcW w:w="2121" w:type="dxa"/>
          </w:tcPr>
          <w:p w:rsidR="00A74560" w:rsidRDefault="00A74560" w:rsidP="00A444CD">
            <w:pPr>
              <w:pStyle w:val="TableParagraph"/>
              <w:spacing w:before="127"/>
              <w:ind w:left="29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Рівні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управління</w:t>
            </w:r>
            <w:proofErr w:type="spellEnd"/>
          </w:p>
        </w:tc>
        <w:tc>
          <w:tcPr>
            <w:tcW w:w="7788" w:type="dxa"/>
          </w:tcPr>
          <w:p w:rsidR="00A74560" w:rsidRPr="00A74560" w:rsidRDefault="00A74560" w:rsidP="00A444CD">
            <w:pPr>
              <w:pStyle w:val="TableParagraph"/>
              <w:spacing w:before="28" w:line="225" w:lineRule="auto"/>
              <w:ind w:left="571" w:right="558" w:firstLine="721"/>
              <w:rPr>
                <w:sz w:val="20"/>
                <w:lang w:val="ru-RU"/>
              </w:rPr>
            </w:pPr>
            <w:proofErr w:type="spellStart"/>
            <w:r w:rsidRPr="00A74560">
              <w:rPr>
                <w:color w:val="231F20"/>
                <w:sz w:val="20"/>
                <w:lang w:val="ru-RU"/>
              </w:rPr>
              <w:t>Посадові</w:t>
            </w:r>
            <w:proofErr w:type="spellEnd"/>
            <w:r w:rsidRPr="00A74560">
              <w:rPr>
                <w:color w:val="231F20"/>
                <w:sz w:val="20"/>
                <w:lang w:val="ru-RU"/>
              </w:rPr>
              <w:t xml:space="preserve"> особи – </w:t>
            </w:r>
            <w:proofErr w:type="spellStart"/>
            <w:r w:rsidRPr="00A74560">
              <w:rPr>
                <w:color w:val="231F20"/>
                <w:sz w:val="20"/>
                <w:lang w:val="ru-RU"/>
              </w:rPr>
              <w:t>представники</w:t>
            </w:r>
            <w:proofErr w:type="spellEnd"/>
            <w:r w:rsidRPr="00A74560">
              <w:rPr>
                <w:color w:val="231F20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A74560">
              <w:rPr>
                <w:color w:val="231F20"/>
                <w:sz w:val="20"/>
                <w:lang w:val="ru-RU"/>
              </w:rPr>
              <w:t>рівнів</w:t>
            </w:r>
            <w:proofErr w:type="spellEnd"/>
            <w:r w:rsidRPr="00A74560">
              <w:rPr>
                <w:color w:val="231F20"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A74560">
              <w:rPr>
                <w:color w:val="231F20"/>
                <w:sz w:val="20"/>
                <w:lang w:val="ru-RU"/>
              </w:rPr>
              <w:t>управління</w:t>
            </w:r>
            <w:proofErr w:type="spellEnd"/>
          </w:p>
        </w:tc>
      </w:tr>
      <w:tr w:rsidR="00A74560" w:rsidTr="003437DF">
        <w:trPr>
          <w:trHeight w:val="287"/>
        </w:trPr>
        <w:tc>
          <w:tcPr>
            <w:tcW w:w="2121" w:type="dxa"/>
          </w:tcPr>
          <w:p w:rsidR="00A74560" w:rsidRDefault="00A74560" w:rsidP="00A444CD">
            <w:pPr>
              <w:pStyle w:val="TableParagraph"/>
              <w:spacing w:before="17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Інституційний</w:t>
            </w:r>
            <w:proofErr w:type="spellEnd"/>
          </w:p>
        </w:tc>
        <w:tc>
          <w:tcPr>
            <w:tcW w:w="7788" w:type="dxa"/>
          </w:tcPr>
          <w:p w:rsidR="00A74560" w:rsidRDefault="00A74560" w:rsidP="00A4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560" w:rsidTr="003437DF">
        <w:trPr>
          <w:trHeight w:val="287"/>
        </w:trPr>
        <w:tc>
          <w:tcPr>
            <w:tcW w:w="2121" w:type="dxa"/>
          </w:tcPr>
          <w:p w:rsidR="00A74560" w:rsidRDefault="00A74560" w:rsidP="00A444CD">
            <w:pPr>
              <w:pStyle w:val="TableParagraph"/>
              <w:spacing w:before="17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Управлінський</w:t>
            </w:r>
            <w:proofErr w:type="spellEnd"/>
          </w:p>
        </w:tc>
        <w:tc>
          <w:tcPr>
            <w:tcW w:w="7788" w:type="dxa"/>
          </w:tcPr>
          <w:p w:rsidR="00A74560" w:rsidRDefault="00A74560" w:rsidP="00A4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560" w:rsidTr="003437DF">
        <w:trPr>
          <w:trHeight w:val="287"/>
        </w:trPr>
        <w:tc>
          <w:tcPr>
            <w:tcW w:w="2121" w:type="dxa"/>
          </w:tcPr>
          <w:p w:rsidR="00A74560" w:rsidRDefault="00A74560" w:rsidP="00A444CD">
            <w:pPr>
              <w:pStyle w:val="TableParagraph"/>
              <w:spacing w:before="17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Технічний</w:t>
            </w:r>
            <w:proofErr w:type="spellEnd"/>
          </w:p>
        </w:tc>
        <w:tc>
          <w:tcPr>
            <w:tcW w:w="7788" w:type="dxa"/>
          </w:tcPr>
          <w:p w:rsidR="00A74560" w:rsidRDefault="00A74560" w:rsidP="00A44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4560" w:rsidRDefault="00A74560"/>
    <w:p w:rsidR="003437DF" w:rsidRDefault="003437DF">
      <w:pPr>
        <w:rPr>
          <w:b/>
          <w:i/>
          <w:noProof/>
          <w:lang w:eastAsia="uk-UA"/>
        </w:rPr>
      </w:pPr>
      <w:r>
        <w:rPr>
          <w:b/>
          <w:i/>
          <w:noProof/>
          <w:lang w:eastAsia="uk-UA"/>
        </w:rPr>
        <w:br w:type="page"/>
      </w:r>
    </w:p>
    <w:p w:rsidR="00A74560" w:rsidRPr="003437DF" w:rsidRDefault="00A74560" w:rsidP="00754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437DF">
        <w:rPr>
          <w:rFonts w:ascii="Times New Roman" w:hAnsi="Times New Roman" w:cs="Times New Roman"/>
          <w:b/>
          <w:i/>
          <w:color w:val="231F20"/>
        </w:rPr>
        <w:lastRenderedPageBreak/>
        <w:t>Кейс</w:t>
      </w:r>
      <w:r w:rsidRPr="003437DF">
        <w:rPr>
          <w:rFonts w:ascii="Times New Roman" w:hAnsi="Times New Roman" w:cs="Times New Roman"/>
          <w:b/>
          <w:i/>
          <w:color w:val="231F20"/>
          <w:spacing w:val="-8"/>
        </w:rPr>
        <w:t xml:space="preserve"> </w:t>
      </w:r>
      <w:r w:rsidRPr="003437DF">
        <w:rPr>
          <w:rFonts w:ascii="Times New Roman" w:hAnsi="Times New Roman" w:cs="Times New Roman"/>
          <w:b/>
          <w:i/>
          <w:color w:val="231F20"/>
        </w:rPr>
        <w:t>для</w:t>
      </w:r>
      <w:r w:rsidRPr="003437DF">
        <w:rPr>
          <w:rFonts w:ascii="Times New Roman" w:hAnsi="Times New Roman" w:cs="Times New Roman"/>
          <w:b/>
          <w:i/>
          <w:color w:val="231F20"/>
          <w:spacing w:val="-8"/>
        </w:rPr>
        <w:t xml:space="preserve"> </w:t>
      </w:r>
      <w:r w:rsidRPr="003437DF">
        <w:rPr>
          <w:rFonts w:ascii="Times New Roman" w:hAnsi="Times New Roman" w:cs="Times New Roman"/>
          <w:b/>
          <w:i/>
          <w:color w:val="231F20"/>
          <w:spacing w:val="-2"/>
        </w:rPr>
        <w:t>аналізу</w:t>
      </w:r>
    </w:p>
    <w:p w:rsidR="00A74560" w:rsidRPr="003437DF" w:rsidRDefault="00A74560" w:rsidP="0075430E">
      <w:pPr>
        <w:pStyle w:val="5"/>
        <w:spacing w:before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437DF">
        <w:rPr>
          <w:rFonts w:ascii="Times New Roman" w:hAnsi="Times New Roman" w:cs="Times New Roman"/>
          <w:b/>
          <w:color w:val="231F20"/>
        </w:rPr>
        <w:t>«Історія</w:t>
      </w:r>
      <w:r w:rsidRPr="003437DF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3437DF">
        <w:rPr>
          <w:rFonts w:ascii="Times New Roman" w:hAnsi="Times New Roman" w:cs="Times New Roman"/>
          <w:b/>
          <w:color w:val="231F20"/>
        </w:rPr>
        <w:t>успіху</w:t>
      </w:r>
      <w:r w:rsidRPr="003437DF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3437DF">
        <w:rPr>
          <w:rFonts w:ascii="Times New Roman" w:hAnsi="Times New Roman" w:cs="Times New Roman"/>
          <w:b/>
          <w:color w:val="231F20"/>
        </w:rPr>
        <w:t>найкращого</w:t>
      </w:r>
      <w:r w:rsidRPr="003437DF">
        <w:rPr>
          <w:rFonts w:ascii="Times New Roman" w:hAnsi="Times New Roman" w:cs="Times New Roman"/>
          <w:b/>
          <w:color w:val="231F20"/>
          <w:spacing w:val="-6"/>
        </w:rPr>
        <w:t xml:space="preserve"> </w:t>
      </w:r>
      <w:r w:rsidRPr="003437DF">
        <w:rPr>
          <w:rFonts w:ascii="Times New Roman" w:hAnsi="Times New Roman" w:cs="Times New Roman"/>
          <w:b/>
          <w:color w:val="231F20"/>
        </w:rPr>
        <w:t>менеджера</w:t>
      </w:r>
      <w:r w:rsidRPr="003437DF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3437DF">
        <w:rPr>
          <w:rFonts w:ascii="Times New Roman" w:hAnsi="Times New Roman" w:cs="Times New Roman"/>
          <w:b/>
          <w:color w:val="231F20"/>
        </w:rPr>
        <w:t>ХХ</w:t>
      </w:r>
      <w:r w:rsidRPr="003437DF">
        <w:rPr>
          <w:rFonts w:ascii="Times New Roman" w:hAnsi="Times New Roman" w:cs="Times New Roman"/>
          <w:b/>
          <w:color w:val="231F20"/>
          <w:spacing w:val="-6"/>
        </w:rPr>
        <w:t xml:space="preserve"> </w:t>
      </w:r>
      <w:r w:rsidRPr="003437DF">
        <w:rPr>
          <w:rFonts w:ascii="Times New Roman" w:hAnsi="Times New Roman" w:cs="Times New Roman"/>
          <w:b/>
          <w:color w:val="231F20"/>
          <w:spacing w:val="-4"/>
        </w:rPr>
        <w:t>ст.»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Джон </w:t>
      </w:r>
      <w:proofErr w:type="spellStart"/>
      <w:r>
        <w:rPr>
          <w:color w:val="231F20"/>
        </w:rPr>
        <w:t>Френсіс</w:t>
      </w:r>
      <w:proofErr w:type="spellEnd"/>
      <w:r>
        <w:rPr>
          <w:color w:val="231F20"/>
        </w:rPr>
        <w:t xml:space="preserve"> «Джек»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John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Francis</w:t>
      </w:r>
      <w:proofErr w:type="spellEnd"/>
      <w:r>
        <w:rPr>
          <w:color w:val="231F20"/>
        </w:rPr>
        <w:t xml:space="preserve"> «</w:t>
      </w:r>
      <w:proofErr w:type="spellStart"/>
      <w:r>
        <w:rPr>
          <w:color w:val="231F20"/>
        </w:rPr>
        <w:t>Jack</w:t>
      </w:r>
      <w:proofErr w:type="spellEnd"/>
      <w:r>
        <w:rPr>
          <w:color w:val="231F20"/>
        </w:rPr>
        <w:t xml:space="preserve">» </w:t>
      </w:r>
      <w:proofErr w:type="spellStart"/>
      <w:r>
        <w:rPr>
          <w:color w:val="231F20"/>
        </w:rPr>
        <w:t>Welch</w:t>
      </w:r>
      <w:proofErr w:type="spellEnd"/>
      <w:r>
        <w:rPr>
          <w:color w:val="231F20"/>
        </w:rPr>
        <w:t xml:space="preserve">) (19.11.1935 р.–01.03. 2020 р.) займав посаду голови ради </w:t>
      </w:r>
      <w:proofErr w:type="spellStart"/>
      <w:r>
        <w:rPr>
          <w:color w:val="231F20"/>
        </w:rPr>
        <w:t>ди</w:t>
      </w:r>
      <w:proofErr w:type="spellEnd"/>
      <w:r>
        <w:rPr>
          <w:color w:val="231F20"/>
        </w:rPr>
        <w:t xml:space="preserve">- ректорів і генерального директора всесвітньо відомої корпорації </w:t>
      </w:r>
      <w:proofErr w:type="spellStart"/>
      <w:r>
        <w:rPr>
          <w:color w:val="231F20"/>
        </w:rPr>
        <w:t>General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Electric</w:t>
      </w:r>
      <w:proofErr w:type="spellEnd"/>
      <w:r>
        <w:rPr>
          <w:color w:val="231F20"/>
        </w:rPr>
        <w:t xml:space="preserve"> (GE) протягом 20 років (1981–2001 рр.), чим здобув собі славу видатного управлінця. За цей час </w:t>
      </w:r>
      <w:proofErr w:type="spellStart"/>
      <w:r>
        <w:rPr>
          <w:color w:val="231F20"/>
        </w:rPr>
        <w:t>Дж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заслужив репутацію невтомного і надзвичайно жорсткого керівника, який стояв біля джерел створення унікальних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лідерських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стратегій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правління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Джека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вартість компанії зросла в 30 разів: з 14 до майже 400 млрд </w:t>
      </w:r>
      <w:proofErr w:type="spellStart"/>
      <w:r>
        <w:rPr>
          <w:color w:val="231F20"/>
        </w:rPr>
        <w:t>дол</w:t>
      </w:r>
      <w:proofErr w:type="spellEnd"/>
      <w:r>
        <w:rPr>
          <w:color w:val="231F20"/>
        </w:rPr>
        <w:t>. США.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зайняла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друге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місце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світі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прибутком.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Після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свого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звіль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нення</w:t>
      </w:r>
      <w:proofErr w:type="spellEnd"/>
      <w:r>
        <w:rPr>
          <w:color w:val="231F20"/>
        </w:rPr>
        <w:t xml:space="preserve"> у 2001-му році </w:t>
      </w:r>
      <w:proofErr w:type="spellStart"/>
      <w:r>
        <w:rPr>
          <w:color w:val="231F20"/>
        </w:rPr>
        <w:t>Дж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написав автобіографію «Джек: мої роки в GE» (</w:t>
      </w:r>
      <w:proofErr w:type="spellStart"/>
      <w:r>
        <w:rPr>
          <w:color w:val="231F20"/>
        </w:rPr>
        <w:t>Jack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Straight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From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Gut</w:t>
      </w:r>
      <w:proofErr w:type="spellEnd"/>
      <w:r>
        <w:rPr>
          <w:color w:val="231F20"/>
        </w:rPr>
        <w:t xml:space="preserve">), яка стала </w:t>
      </w:r>
      <w:proofErr w:type="spellStart"/>
      <w:r>
        <w:rPr>
          <w:color w:val="231F20"/>
        </w:rPr>
        <w:t>бестсе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лером</w:t>
      </w:r>
      <w:proofErr w:type="spellEnd"/>
      <w:r>
        <w:rPr>
          <w:color w:val="231F20"/>
        </w:rPr>
        <w:t xml:space="preserve">. У 2005-му році, разом зі дружиною Союзі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Suzy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Welch</w:t>
      </w:r>
      <w:proofErr w:type="spellEnd"/>
      <w:r>
        <w:rPr>
          <w:color w:val="231F20"/>
        </w:rPr>
        <w:t>), Джек написав другу книгу «Переможець» (</w:t>
      </w:r>
      <w:proofErr w:type="spellStart"/>
      <w:r>
        <w:rPr>
          <w:color w:val="231F20"/>
        </w:rPr>
        <w:t>Winning</w:t>
      </w:r>
      <w:proofErr w:type="spellEnd"/>
      <w:r>
        <w:rPr>
          <w:color w:val="231F20"/>
        </w:rPr>
        <w:t>).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До смерті </w:t>
      </w:r>
      <w:proofErr w:type="spellStart"/>
      <w:r>
        <w:rPr>
          <w:color w:val="231F20"/>
        </w:rPr>
        <w:t>Дж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був радником невеликої групи CEO,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яка входить у </w:t>
      </w:r>
      <w:proofErr w:type="spellStart"/>
      <w:r>
        <w:rPr>
          <w:color w:val="231F20"/>
        </w:rPr>
        <w:t>Fortune</w:t>
      </w:r>
      <w:proofErr w:type="spellEnd"/>
      <w:r>
        <w:rPr>
          <w:color w:val="231F20"/>
        </w:rPr>
        <w:t xml:space="preserve"> 500, інколи виступаючи перед бізнес- спільнотою і студентами.</w:t>
      </w:r>
    </w:p>
    <w:p w:rsidR="00A74560" w:rsidRDefault="00A74560" w:rsidP="0075430E">
      <w:pPr>
        <w:pStyle w:val="a4"/>
        <w:ind w:left="0" w:firstLine="709"/>
      </w:pPr>
      <w:r>
        <w:rPr>
          <w:color w:val="231F20"/>
        </w:rPr>
        <w:t>ДИТИНСТВО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МОЛОДІ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ДЖЕКА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ВЕЛЧА</w:t>
      </w:r>
    </w:p>
    <w:p w:rsidR="00A74560" w:rsidRDefault="00A74560" w:rsidP="0075430E">
      <w:pPr>
        <w:pStyle w:val="a4"/>
        <w:ind w:left="0" w:firstLine="709"/>
        <w:jc w:val="both"/>
        <w:rPr>
          <w:color w:val="231F20"/>
          <w:spacing w:val="-2"/>
        </w:rPr>
      </w:pPr>
      <w:r>
        <w:rPr>
          <w:color w:val="231F20"/>
        </w:rPr>
        <w:t xml:space="preserve">Народився Джек у </w:t>
      </w:r>
      <w:proofErr w:type="spellStart"/>
      <w:r>
        <w:rPr>
          <w:color w:val="231F20"/>
        </w:rPr>
        <w:t>Пібоді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Масчусетс</w:t>
      </w:r>
      <w:proofErr w:type="spellEnd"/>
      <w:r>
        <w:rPr>
          <w:color w:val="231F20"/>
        </w:rPr>
        <w:t xml:space="preserve"> у сім’ї кондуктора- залізничника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домогосподарки.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відвідував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середню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школу а згодом навчався в </w:t>
      </w:r>
      <w:proofErr w:type="spellStart"/>
      <w:r>
        <w:rPr>
          <w:color w:val="231F20"/>
        </w:rPr>
        <w:t>University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Massachusetts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Amherst</w:t>
      </w:r>
      <w:proofErr w:type="spellEnd"/>
      <w:r>
        <w:rPr>
          <w:color w:val="231F20"/>
        </w:rPr>
        <w:t>, який успішно завершив у 1957. Магістерський і докторський сту</w:t>
      </w:r>
      <w:r w:rsidR="003437DF">
        <w:rPr>
          <w:color w:val="231F20"/>
        </w:rPr>
        <w:t>пі</w:t>
      </w:r>
      <w:r>
        <w:rPr>
          <w:color w:val="231F20"/>
        </w:rPr>
        <w:t>нь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отримав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University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Illinois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at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Urbana-Champaign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у 1960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розпочав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General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Electric</w:t>
      </w:r>
      <w:proofErr w:type="spellEnd"/>
      <w:r>
        <w:rPr>
          <w:color w:val="231F20"/>
        </w:rPr>
        <w:t xml:space="preserve"> на посаді молодшого інженера у </w:t>
      </w:r>
      <w:proofErr w:type="spellStart"/>
      <w:r>
        <w:rPr>
          <w:color w:val="231F20"/>
        </w:rPr>
        <w:t>Пітсфілді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Масачусетс</w:t>
      </w:r>
      <w:proofErr w:type="spellEnd"/>
      <w:r>
        <w:rPr>
          <w:color w:val="231F20"/>
        </w:rPr>
        <w:t>) із річною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зарплатою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10500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дол</w:t>
      </w:r>
      <w:proofErr w:type="spellEnd"/>
      <w:r>
        <w:rPr>
          <w:color w:val="231F20"/>
        </w:rPr>
        <w:t>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США.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першого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робо- ти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надзвичайно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роздратувало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підвищення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зарплатні на 1000 </w:t>
      </w:r>
      <w:proofErr w:type="spellStart"/>
      <w:r>
        <w:rPr>
          <w:color w:val="231F20"/>
        </w:rPr>
        <w:t>дол</w:t>
      </w:r>
      <w:proofErr w:type="spellEnd"/>
      <w:r>
        <w:rPr>
          <w:color w:val="231F20"/>
        </w:rPr>
        <w:t xml:space="preserve">. США. Він навіть планував покинути компанію та перейти до </w:t>
      </w:r>
      <w:proofErr w:type="spellStart"/>
      <w:r>
        <w:rPr>
          <w:color w:val="231F20"/>
        </w:rPr>
        <w:t>International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Minerals</w:t>
      </w:r>
      <w:proofErr w:type="spellEnd"/>
      <w:r>
        <w:rPr>
          <w:color w:val="231F20"/>
        </w:rPr>
        <w:t xml:space="preserve"> &amp; </w:t>
      </w:r>
      <w:proofErr w:type="spellStart"/>
      <w:r>
        <w:rPr>
          <w:color w:val="231F20"/>
        </w:rPr>
        <w:t>Chemicals</w:t>
      </w:r>
      <w:proofErr w:type="spellEnd"/>
      <w:r>
        <w:rPr>
          <w:color w:val="231F20"/>
        </w:rPr>
        <w:t xml:space="preserve">. Утім, </w:t>
      </w:r>
      <w:proofErr w:type="spellStart"/>
      <w:r>
        <w:rPr>
          <w:color w:val="231F20"/>
        </w:rPr>
        <w:t>Робен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Гатоф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молодий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менеджер,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щаблі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кар’єрної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драбини вище, ніж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>, вирішив, що молодий хлопець дуже перспективний.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запросив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першою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дружиною Каролі на вечерю та вісім годин намагався переконати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залишитись.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Гатоф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поклявся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вплинути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бюрократію системи, щоб створити атмосферу маленької компанії, де рішення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приймаються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легко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невимушено.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Джек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погодився. А через 12 років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писав у своєму щорічному звіті, що його довгостроковою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ціллю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бажання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генеральним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директором компанії.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У 1972 р.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отримав посаду віце-президента компанії, яка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змінилася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головного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віце-президента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1977-му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віце- голову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правління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1979-му.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1981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довгострокова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ціль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Джека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реалізована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наймолодшим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генеральним директором корпорації, замінивши на цій посаді </w:t>
      </w:r>
      <w:proofErr w:type="spellStart"/>
      <w:r>
        <w:rPr>
          <w:color w:val="231F20"/>
        </w:rPr>
        <w:t>Реджинальда</w:t>
      </w:r>
      <w:proofErr w:type="spellEnd"/>
      <w:r>
        <w:rPr>
          <w:color w:val="231F20"/>
        </w:rPr>
        <w:t xml:space="preserve"> Джонса. І вже у 1982 р.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більшість методів управління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попереднього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змінені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викорінені із компанії.</w:t>
      </w:r>
    </w:p>
    <w:p w:rsidR="00A74560" w:rsidRDefault="00A74560" w:rsidP="0075430E">
      <w:pPr>
        <w:pStyle w:val="a4"/>
        <w:ind w:left="0" w:firstLine="709"/>
      </w:pPr>
      <w:r>
        <w:rPr>
          <w:color w:val="231F20"/>
        </w:rPr>
        <w:t>ЖОРСТКИЙ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GE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Протягом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1980-х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років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працював,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підсилити 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зробити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по-справжньому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конкурентоспроможною.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 1981 р. він виступив у Нью-Йорку із промовою «Зростаємо швидко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повільній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економічній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обстановці».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життя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робота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покладені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боротьбу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неефективністю та бюрократією. Він позакривав фабрики, скоротив витрати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списав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старе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обладнання.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філософія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Джека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полягала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ринку. Якщо їй не вдається зайняти ці місця − вона має покинути галузь. Ця стратегія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</w:rPr>
        <w:t xml:space="preserve"> була запозичена пізніше багатьма менеджерами Америки.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Багатьом відома і ще одна концепція Джека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</w:rPr>
        <w:t xml:space="preserve">. Щороку він звільняв 10% найменш ефективних своїх </w:t>
      </w:r>
      <w:proofErr w:type="spellStart"/>
      <w:r>
        <w:rPr>
          <w:color w:val="231F20"/>
        </w:rPr>
        <w:t>ме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неджерів</w:t>
      </w:r>
      <w:proofErr w:type="spellEnd"/>
      <w:r>
        <w:rPr>
          <w:color w:val="231F20"/>
        </w:rPr>
        <w:t>. Саме такою поведінкою він заслужив репутацію брутальної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аж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надто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прямолінійної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людини.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вимагав від підлеглих просто надзвичайної ефективності. Але водно- </w:t>
      </w:r>
      <w:r>
        <w:rPr>
          <w:color w:val="231F20"/>
          <w:spacing w:val="-2"/>
        </w:rPr>
        <w:t xml:space="preserve">час винагороджував 20% найкращих працівників, підвищуючи </w:t>
      </w:r>
      <w:r>
        <w:rPr>
          <w:color w:val="231F20"/>
        </w:rPr>
        <w:t>їх, надаючи бонуси і навіть опціони компанії.</w:t>
      </w:r>
    </w:p>
    <w:p w:rsidR="00A74560" w:rsidRDefault="00A74560" w:rsidP="0075430E">
      <w:pPr>
        <w:pStyle w:val="a4"/>
        <w:ind w:left="0" w:firstLine="709"/>
        <w:jc w:val="both"/>
        <w:rPr>
          <w:color w:val="231F20"/>
        </w:rPr>
      </w:pPr>
      <w:r>
        <w:rPr>
          <w:color w:val="231F20"/>
        </w:rPr>
        <w:t xml:space="preserve">Знають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</w:rPr>
        <w:t xml:space="preserve"> і за те, що він фактично зруйнував традиційну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дев’ятиступінчату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управлінську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ієрархію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менеджменті й </w:t>
      </w:r>
      <w:proofErr w:type="spellStart"/>
      <w:r>
        <w:rPr>
          <w:color w:val="231F20"/>
        </w:rPr>
        <w:t>привніс</w:t>
      </w:r>
      <w:proofErr w:type="spellEnd"/>
      <w:r>
        <w:rPr>
          <w:color w:val="231F20"/>
        </w:rPr>
        <w:t xml:space="preserve"> у компанію значне відчуття неформальності.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За його жорсткість і невблаганність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отримав клич- ку «Нейтронного Джека» (за аналогією з нейтронною бомбою),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приходив,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зникали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люди.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своїй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книзі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пише,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1980–1985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кількість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компанії скоротилася з 411 до 299 тис. Серед тих 112 тис. осіб, які були звільнені, 81 тис. були скорочені. Як наслідок − ринкова капі- </w:t>
      </w:r>
      <w:proofErr w:type="spellStart"/>
      <w:r>
        <w:rPr>
          <w:color w:val="231F20"/>
        </w:rPr>
        <w:t>талізація</w:t>
      </w:r>
      <w:proofErr w:type="spellEnd"/>
      <w:r>
        <w:rPr>
          <w:color w:val="231F20"/>
        </w:rPr>
        <w:t xml:space="preserve"> GE зросла просто неймовірно.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У 1995-му році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впровадив у компанії програму якості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Шість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Сигма,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неабиякі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прибутки.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У 1980-му році, перед приходом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</w:rPr>
        <w:t xml:space="preserve"> на посаду генерального директора, прибутки компанії становили $ 26,8 млрд. А за рік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покинув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компанію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становила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$130 млрд. Водночас, як згадувалося, ринкова вартість зросла у 20 разів (з 14 до 410 млрд доларів).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lastRenderedPageBreak/>
        <w:t>ПІСЛЯ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ВИХОДУ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ПЕНСІЮ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На момент його виходу на пенсію,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отримував зарплатню у розмірі 4 млн </w:t>
      </w:r>
      <w:proofErr w:type="spellStart"/>
      <w:r>
        <w:rPr>
          <w:color w:val="231F20"/>
        </w:rPr>
        <w:t>дол</w:t>
      </w:r>
      <w:proofErr w:type="spellEnd"/>
      <w:r>
        <w:rPr>
          <w:color w:val="231F20"/>
        </w:rPr>
        <w:t xml:space="preserve">. США на рік і претендував на </w:t>
      </w:r>
      <w:proofErr w:type="spellStart"/>
      <w:r>
        <w:rPr>
          <w:color w:val="231F20"/>
        </w:rPr>
        <w:t>пен</w:t>
      </w:r>
      <w:proofErr w:type="spellEnd"/>
      <w:r>
        <w:rPr>
          <w:color w:val="231F20"/>
        </w:rPr>
        <w:t>- сію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млн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дол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США.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1999-му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році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журнал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Fortune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назвав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його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«Найкращим менеджером століття». З його цитатами Ви можете ознайомитися в додатку А.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У 2009 р.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заснував Інститут управління − приватний навчальний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заклад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онлайн-університеті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Страєра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тепер має його ім’я.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Питання, яке завжди </w:t>
      </w:r>
      <w:proofErr w:type="spellStart"/>
      <w:r>
        <w:rPr>
          <w:color w:val="231F20"/>
        </w:rPr>
        <w:t>ствили</w:t>
      </w:r>
      <w:proofErr w:type="spellEnd"/>
      <w:r>
        <w:rPr>
          <w:color w:val="231F20"/>
        </w:rPr>
        <w:t xml:space="preserve"> Джеку </w:t>
      </w:r>
      <w:proofErr w:type="spellStart"/>
      <w:r>
        <w:rPr>
          <w:color w:val="231F20"/>
        </w:rPr>
        <w:t>Велчу</w:t>
      </w:r>
      <w:proofErr w:type="spellEnd"/>
      <w:r>
        <w:rPr>
          <w:color w:val="231F20"/>
        </w:rPr>
        <w:t>: «Що потрібно 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хорошим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президентом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компанії?»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відповідав дуже просто та правдиво, що у нього нема магічної універсальної формули, і такої не може бути, оскільки кожен лі- дер є унікальним.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думку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хороший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президент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компанії: Говорить прямо – без жодного підтексту.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Забезпечує фінансовий успіх компанії, адже здорове підприємство може поліпшити життя людей.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Максимізує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інтелект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компанії.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Спершу думає про людей, а потім про стратегічні цілі. Створює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неформальну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атмосферу,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аби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процвітала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бю</w:t>
      </w:r>
      <w:r>
        <w:rPr>
          <w:color w:val="231F20"/>
          <w:spacing w:val="-2"/>
        </w:rPr>
        <w:t>рократія.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Чітко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відрізняє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зверхність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самовпевненості.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Працює з самовіддачею і викликає те ж відчуття енергійності й обов’язку в оточення.</w:t>
      </w:r>
    </w:p>
    <w:p w:rsidR="00A74560" w:rsidRDefault="00A74560" w:rsidP="0075430E">
      <w:pPr>
        <w:pStyle w:val="a4"/>
        <w:ind w:left="0" w:firstLine="709"/>
      </w:pP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Віддає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перевагу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високим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цілям,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легко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доступним. Знає коли святкувати досягнення.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Розвиває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навколо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себе. Постійно оцінює людей.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Стоїть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сторожі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корпоративної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культури. Ніколи недооцінює конкурентів.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Використовує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статичну,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динамічну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«живу»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бізнес-</w:t>
      </w:r>
      <w:r>
        <w:rPr>
          <w:color w:val="231F20"/>
          <w:spacing w:val="-2"/>
        </w:rPr>
        <w:t>стратегію.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Більше часу проводить на виробництві, а не в головному управлінні, аби розуміти, що реально відбувається.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Чітко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розділяє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короткострокові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задачі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довгострокові </w:t>
      </w:r>
      <w:r>
        <w:rPr>
          <w:color w:val="231F20"/>
          <w:spacing w:val="-2"/>
        </w:rPr>
        <w:t>бізнес-ініціативи.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Прислухається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відгуків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працівників. Керує </w:t>
      </w:r>
      <w:proofErr w:type="spellStart"/>
      <w:r>
        <w:rPr>
          <w:color w:val="231F20"/>
        </w:rPr>
        <w:t>іміджем</w:t>
      </w:r>
      <w:proofErr w:type="spellEnd"/>
      <w:r>
        <w:rPr>
          <w:color w:val="231F20"/>
        </w:rPr>
        <w:t xml:space="preserve"> компанії.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Користується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таблицями,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пояснити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мислення та спростити складні моменти.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Знає,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посилити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послабити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2"/>
        </w:rPr>
        <w:t xml:space="preserve"> вплив.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 xml:space="preserve">Розуміє, де в організації додається найбільша цінність і скеровує туди найкращих людей та ресурси, скорочуючи все </w:t>
      </w:r>
      <w:r>
        <w:rPr>
          <w:color w:val="231F20"/>
          <w:spacing w:val="-2"/>
        </w:rPr>
        <w:t>інше.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Періодично підвищує працівника, відповідального за зв’язки з інвестором.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Готовий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збирати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спонтанно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склад- ними питаннями.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Швидко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приймає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рішення.</w:t>
      </w: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Слідкує за тим, щоб у «гарячці» ніколи не забувати дріб- них деталей.</w:t>
      </w:r>
    </w:p>
    <w:p w:rsidR="003437DF" w:rsidRDefault="003437DF" w:rsidP="0075430E">
      <w:pPr>
        <w:pStyle w:val="a4"/>
        <w:ind w:left="0" w:firstLine="709"/>
        <w:jc w:val="both"/>
        <w:rPr>
          <w:color w:val="231F20"/>
        </w:rPr>
      </w:pPr>
    </w:p>
    <w:p w:rsidR="00A74560" w:rsidRDefault="00A74560" w:rsidP="0075430E">
      <w:pPr>
        <w:pStyle w:val="a4"/>
        <w:ind w:left="0" w:firstLine="709"/>
        <w:jc w:val="both"/>
      </w:pPr>
      <w:r>
        <w:rPr>
          <w:color w:val="231F20"/>
        </w:rPr>
        <w:t>Ось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рецепт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успіху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найвидатнішого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менеджера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ст. Але, чи можна за цим рецептом стати найвидатнішим менеджером ХХІ ст.?</w:t>
      </w:r>
    </w:p>
    <w:p w:rsidR="00A74560" w:rsidRDefault="00A74560" w:rsidP="0075430E">
      <w:pPr>
        <w:pStyle w:val="a4"/>
        <w:ind w:left="0" w:firstLine="709"/>
      </w:pPr>
    </w:p>
    <w:p w:rsidR="00A74560" w:rsidRDefault="00A74560" w:rsidP="0075430E">
      <w:pPr>
        <w:spacing w:after="0" w:line="240" w:lineRule="auto"/>
        <w:ind w:firstLine="709"/>
        <w:jc w:val="both"/>
        <w:rPr>
          <w:i/>
        </w:rPr>
      </w:pPr>
      <w:r>
        <w:rPr>
          <w:i/>
          <w:color w:val="231F20"/>
        </w:rPr>
        <w:t>Запитання до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2"/>
        </w:rPr>
        <w:t>кейсу</w:t>
      </w:r>
    </w:p>
    <w:p w:rsidR="00A74560" w:rsidRDefault="00A74560" w:rsidP="0075430E">
      <w:pPr>
        <w:pStyle w:val="a3"/>
        <w:numPr>
          <w:ilvl w:val="0"/>
          <w:numId w:val="3"/>
        </w:numPr>
        <w:tabs>
          <w:tab w:val="left" w:pos="765"/>
        </w:tabs>
        <w:ind w:left="0" w:firstLine="709"/>
        <w:jc w:val="both"/>
      </w:pPr>
      <w:r>
        <w:rPr>
          <w:color w:val="231F20"/>
        </w:rPr>
        <w:t xml:space="preserve">Прихильність до теоретичних положень яких шкіл </w:t>
      </w:r>
      <w:proofErr w:type="spellStart"/>
      <w:r>
        <w:rPr>
          <w:color w:val="231F20"/>
        </w:rPr>
        <w:t>менедженту</w:t>
      </w:r>
      <w:proofErr w:type="spellEnd"/>
      <w:r>
        <w:rPr>
          <w:color w:val="231F20"/>
        </w:rPr>
        <w:t xml:space="preserve"> демонстрував Джек </w:t>
      </w:r>
      <w:proofErr w:type="spellStart"/>
      <w:r>
        <w:rPr>
          <w:color w:val="231F20"/>
        </w:rPr>
        <w:t>Велч</w:t>
      </w:r>
      <w:proofErr w:type="spellEnd"/>
      <w:r>
        <w:rPr>
          <w:color w:val="231F20"/>
        </w:rPr>
        <w:t xml:space="preserve"> протягом своєї кар’єри </w:t>
      </w:r>
      <w:r>
        <w:rPr>
          <w:color w:val="231F20"/>
          <w:spacing w:val="-2"/>
        </w:rPr>
        <w:t>менеджера?</w:t>
      </w:r>
    </w:p>
    <w:p w:rsidR="00A74560" w:rsidRDefault="00A74560" w:rsidP="0075430E">
      <w:pPr>
        <w:pStyle w:val="a3"/>
        <w:ind w:left="0" w:firstLine="709"/>
        <w:jc w:val="both"/>
      </w:pPr>
    </w:p>
    <w:p w:rsidR="00A74560" w:rsidRDefault="00A74560" w:rsidP="0075430E">
      <w:pPr>
        <w:pStyle w:val="a3"/>
        <w:numPr>
          <w:ilvl w:val="0"/>
          <w:numId w:val="3"/>
        </w:numPr>
        <w:tabs>
          <w:tab w:val="left" w:pos="878"/>
        </w:tabs>
        <w:ind w:left="0" w:firstLine="709"/>
        <w:jc w:val="left"/>
      </w:pPr>
      <w:r>
        <w:rPr>
          <w:color w:val="231F20"/>
        </w:rPr>
        <w:t>Які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внутрішні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чинники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вплинули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формування стилю управління Джека </w:t>
      </w:r>
      <w:proofErr w:type="spellStart"/>
      <w:r>
        <w:rPr>
          <w:color w:val="231F20"/>
        </w:rPr>
        <w:t>Велча</w:t>
      </w:r>
      <w:proofErr w:type="spellEnd"/>
      <w:r>
        <w:rPr>
          <w:color w:val="231F20"/>
        </w:rPr>
        <w:t>?</w:t>
      </w:r>
    </w:p>
    <w:p w:rsidR="00A74560" w:rsidRDefault="00A74560" w:rsidP="0075430E">
      <w:pPr>
        <w:pStyle w:val="a3"/>
        <w:numPr>
          <w:ilvl w:val="0"/>
          <w:numId w:val="3"/>
        </w:numPr>
        <w:tabs>
          <w:tab w:val="left" w:pos="878"/>
        </w:tabs>
        <w:ind w:left="0" w:firstLine="709"/>
        <w:jc w:val="left"/>
      </w:pPr>
      <w:r>
        <w:rPr>
          <w:color w:val="231F20"/>
        </w:rPr>
        <w:t>Які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ризики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мати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використання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подібного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жорсткого підходу до управління?</w:t>
      </w:r>
    </w:p>
    <w:p w:rsidR="00A74560" w:rsidRDefault="00A74560" w:rsidP="0075430E">
      <w:pPr>
        <w:pStyle w:val="a3"/>
        <w:numPr>
          <w:ilvl w:val="0"/>
          <w:numId w:val="3"/>
        </w:numPr>
        <w:tabs>
          <w:tab w:val="left" w:pos="879"/>
        </w:tabs>
        <w:ind w:left="0" w:firstLine="709"/>
        <w:jc w:val="left"/>
      </w:pPr>
      <w:r>
        <w:rPr>
          <w:color w:val="231F20"/>
        </w:rPr>
        <w:t>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організаціях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стратегія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поведінки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Джека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буде найліпшою альтернативою?</w:t>
      </w:r>
    </w:p>
    <w:p w:rsidR="00A74560" w:rsidRDefault="00A74560"/>
    <w:p w:rsidR="001C02FB" w:rsidRPr="001C02FB" w:rsidRDefault="001C02FB" w:rsidP="001C02FB">
      <w:pPr>
        <w:pStyle w:val="3"/>
        <w:rPr>
          <w:color w:val="FF0000"/>
        </w:rPr>
      </w:pPr>
      <w:r w:rsidRPr="001C02FB">
        <w:rPr>
          <w:color w:val="FF0000"/>
        </w:rPr>
        <w:t>Практичні завдання</w:t>
      </w:r>
    </w:p>
    <w:p w:rsidR="001C02FB" w:rsidRDefault="001C02FB" w:rsidP="001C02FB">
      <w:pPr>
        <w:pStyle w:val="a6"/>
        <w:numPr>
          <w:ilvl w:val="0"/>
          <w:numId w:val="4"/>
        </w:numPr>
      </w:pPr>
      <w:r>
        <w:rPr>
          <w:rStyle w:val="a7"/>
        </w:rPr>
        <w:t>Порівняльна таблиця</w:t>
      </w:r>
      <w:r>
        <w:br/>
        <w:t>Складіть таблицю «Основні школи менеджменту», де зазначте:</w:t>
      </w:r>
    </w:p>
    <w:p w:rsidR="001C02FB" w:rsidRDefault="001C02FB" w:rsidP="001C02FB">
      <w:pPr>
        <w:pStyle w:val="a6"/>
        <w:numPr>
          <w:ilvl w:val="0"/>
          <w:numId w:val="5"/>
        </w:numPr>
      </w:pPr>
      <w:r>
        <w:t>представників;</w:t>
      </w:r>
    </w:p>
    <w:p w:rsidR="001C02FB" w:rsidRDefault="001C02FB" w:rsidP="001C02FB">
      <w:pPr>
        <w:pStyle w:val="a6"/>
        <w:numPr>
          <w:ilvl w:val="0"/>
          <w:numId w:val="5"/>
        </w:numPr>
      </w:pPr>
      <w:r>
        <w:t>ключові ідеї;</w:t>
      </w:r>
    </w:p>
    <w:p w:rsidR="001C02FB" w:rsidRDefault="001C02FB" w:rsidP="001C02FB">
      <w:pPr>
        <w:pStyle w:val="a6"/>
        <w:numPr>
          <w:ilvl w:val="0"/>
          <w:numId w:val="5"/>
        </w:numPr>
      </w:pPr>
      <w:r>
        <w:t>внесок у розвиток науки управління.</w:t>
      </w:r>
    </w:p>
    <w:p w:rsidR="001C02FB" w:rsidRDefault="001C02FB" w:rsidP="001C02FB">
      <w:pPr>
        <w:pStyle w:val="a6"/>
        <w:numPr>
          <w:ilvl w:val="0"/>
          <w:numId w:val="6"/>
        </w:numPr>
      </w:pPr>
      <w:r>
        <w:rPr>
          <w:rStyle w:val="a7"/>
        </w:rPr>
        <w:lastRenderedPageBreak/>
        <w:t>Кейс-аналіз</w:t>
      </w:r>
      <w:r>
        <w:br/>
        <w:t xml:space="preserve">Уявіть, що ви керівник сучасного підприємства. Виберіть одну з класичних шкіл менеджменту (Тейлор, </w:t>
      </w:r>
      <w:proofErr w:type="spellStart"/>
      <w:r>
        <w:t>Файоль</w:t>
      </w:r>
      <w:proofErr w:type="spellEnd"/>
      <w:r>
        <w:t xml:space="preserve">, </w:t>
      </w:r>
      <w:proofErr w:type="spellStart"/>
      <w:r>
        <w:t>Мейо</w:t>
      </w:r>
      <w:proofErr w:type="spellEnd"/>
      <w:r>
        <w:t xml:space="preserve"> тощо) і поясніть, як її принципи можна застосувати у вашій компанії сьогодні.</w:t>
      </w:r>
    </w:p>
    <w:p w:rsidR="001C02FB" w:rsidRDefault="001C02FB" w:rsidP="001C02FB">
      <w:pPr>
        <w:pStyle w:val="a6"/>
        <w:numPr>
          <w:ilvl w:val="0"/>
          <w:numId w:val="6"/>
        </w:numPr>
      </w:pPr>
      <w:r>
        <w:rPr>
          <w:rStyle w:val="a7"/>
        </w:rPr>
        <w:t>Практичне завдання на прикладі</w:t>
      </w:r>
      <w:r>
        <w:br/>
        <w:t>Оберіть будь-яку відому українську компанію (наприклад, «Нова Пошта», «Розетка», «АТБ»). Визначте, який інтегрований підхід до управління (процесний, системний, ситуаційний) найкраще описує її діяльність і чому.</w:t>
      </w:r>
    </w:p>
    <w:p w:rsidR="001C02FB" w:rsidRDefault="001C02FB"/>
    <w:p w:rsidR="00996E1A" w:rsidRDefault="00996E1A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FC3926" w:rsidRPr="00543A22" w:rsidRDefault="00996E1A" w:rsidP="00FC3926">
      <w:pPr>
        <w:pStyle w:val="3"/>
        <w:jc w:val="center"/>
        <w:rPr>
          <w:rFonts w:ascii="Times New Roman" w:hAnsi="Times New Roman" w:cs="Times New Roman"/>
          <w:b/>
        </w:rPr>
      </w:pPr>
      <w:bookmarkStart w:id="0" w:name="_GoBack"/>
      <w:r w:rsidRPr="00543A22">
        <w:rPr>
          <w:rFonts w:ascii="Times New Roman" w:hAnsi="Times New Roman" w:cs="Times New Roman"/>
          <w:b/>
        </w:rPr>
        <w:lastRenderedPageBreak/>
        <w:t>Самостійна робота</w:t>
      </w:r>
    </w:p>
    <w:bookmarkEnd w:id="0"/>
    <w:p w:rsidR="00172C1B" w:rsidRDefault="00996E1A" w:rsidP="00172C1B">
      <w:pPr>
        <w:pStyle w:val="a6"/>
        <w:spacing w:before="0" w:beforeAutospacing="0" w:after="0" w:afterAutospacing="0"/>
        <w:ind w:firstLine="709"/>
        <w:jc w:val="both"/>
        <w:rPr>
          <w:rStyle w:val="a7"/>
        </w:rPr>
      </w:pPr>
      <w:r>
        <w:rPr>
          <w:rStyle w:val="a7"/>
        </w:rPr>
        <w:t>1. </w:t>
      </w:r>
      <w:r w:rsidR="00FC3926">
        <w:rPr>
          <w:rStyle w:val="a7"/>
        </w:rPr>
        <w:t>Кейс-аналіз</w:t>
      </w:r>
      <w:r w:rsidR="00172C1B">
        <w:rPr>
          <w:rStyle w:val="a7"/>
        </w:rPr>
        <w:t xml:space="preserve"> </w:t>
      </w:r>
    </w:p>
    <w:p w:rsidR="00FC3926" w:rsidRDefault="00FC3926" w:rsidP="00172C1B">
      <w:pPr>
        <w:pStyle w:val="a6"/>
        <w:spacing w:before="0" w:beforeAutospacing="0" w:after="0" w:afterAutospacing="0"/>
        <w:ind w:firstLine="709"/>
        <w:jc w:val="both"/>
      </w:pPr>
      <w:r>
        <w:t>Візьміть приклад будь-якої української компанії (наприклад, «Нова пошта», «Розетка», «АТБ») і визначте, як у її діяльності проявляються закони:</w:t>
      </w:r>
    </w:p>
    <w:p w:rsidR="00FC3926" w:rsidRDefault="00FC3926" w:rsidP="00172C1B">
      <w:pPr>
        <w:pStyle w:val="a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синергії;</w:t>
      </w:r>
    </w:p>
    <w:p w:rsidR="00FC3926" w:rsidRDefault="00FC3926" w:rsidP="00172C1B">
      <w:pPr>
        <w:pStyle w:val="a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самозбереження;</w:t>
      </w:r>
    </w:p>
    <w:p w:rsidR="00FC3926" w:rsidRDefault="00FC3926" w:rsidP="00172C1B">
      <w:pPr>
        <w:pStyle w:val="a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соціалізації особистості.</w:t>
      </w:r>
    </w:p>
    <w:p w:rsidR="00172C1B" w:rsidRDefault="00996E1A" w:rsidP="00172C1B">
      <w:pPr>
        <w:pStyle w:val="a6"/>
        <w:spacing w:before="0" w:beforeAutospacing="0" w:after="0" w:afterAutospacing="0"/>
        <w:ind w:firstLine="709"/>
        <w:jc w:val="both"/>
        <w:rPr>
          <w:rStyle w:val="a7"/>
        </w:rPr>
      </w:pPr>
      <w:r>
        <w:rPr>
          <w:rStyle w:val="a7"/>
        </w:rPr>
        <w:t>2. </w:t>
      </w:r>
      <w:r w:rsidR="00FC3926">
        <w:rPr>
          <w:rStyle w:val="a7"/>
        </w:rPr>
        <w:t>Практикум із принципів</w:t>
      </w:r>
      <w:r w:rsidR="00172C1B">
        <w:rPr>
          <w:rStyle w:val="a7"/>
        </w:rPr>
        <w:t xml:space="preserve"> </w:t>
      </w:r>
    </w:p>
    <w:p w:rsidR="00FC3926" w:rsidRDefault="00FC3926" w:rsidP="00172C1B">
      <w:pPr>
        <w:pStyle w:val="a6"/>
        <w:spacing w:before="0" w:beforeAutospacing="0" w:after="0" w:afterAutospacing="0"/>
        <w:ind w:firstLine="709"/>
        <w:jc w:val="both"/>
      </w:pPr>
      <w:r>
        <w:t>Оберіть 3 загальні принципи управління (цілеспрямованість, дисципліна, стимулювання). Опишіть конкретні дії керівника, які дозволять реалізувати ці принципи на практиці.</w:t>
      </w:r>
    </w:p>
    <w:p w:rsidR="00172C1B" w:rsidRDefault="00996E1A" w:rsidP="00172C1B">
      <w:pPr>
        <w:pStyle w:val="a6"/>
        <w:spacing w:before="0" w:beforeAutospacing="0" w:after="0" w:afterAutospacing="0"/>
        <w:ind w:firstLine="709"/>
        <w:jc w:val="both"/>
        <w:rPr>
          <w:rStyle w:val="a7"/>
        </w:rPr>
      </w:pPr>
      <w:r>
        <w:rPr>
          <w:rStyle w:val="a7"/>
        </w:rPr>
        <w:t>3. </w:t>
      </w:r>
      <w:r w:rsidR="00FC3926">
        <w:rPr>
          <w:rStyle w:val="a7"/>
        </w:rPr>
        <w:t>Творче завдання</w:t>
      </w:r>
      <w:r w:rsidR="00172C1B">
        <w:rPr>
          <w:rStyle w:val="a7"/>
        </w:rPr>
        <w:t xml:space="preserve"> </w:t>
      </w:r>
    </w:p>
    <w:p w:rsidR="00FC3926" w:rsidRDefault="00FC3926" w:rsidP="00172C1B">
      <w:pPr>
        <w:pStyle w:val="a6"/>
        <w:spacing w:before="0" w:beforeAutospacing="0" w:after="0" w:afterAutospacing="0"/>
        <w:ind w:firstLine="709"/>
        <w:jc w:val="both"/>
      </w:pPr>
      <w:r>
        <w:t>Складіть «кодекс менеджера», що включає щонайменше 5 принципів із лекції (наприклад, наукова обґрунтованість, ефективність, оптимальність, гнучкість структури, плановість). Поясніть, чому саме ці принципи ви обрали.</w:t>
      </w:r>
    </w:p>
    <w:p w:rsidR="00FC3926" w:rsidRDefault="00FC3926"/>
    <w:sectPr w:rsidR="00FC3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551"/>
    <w:multiLevelType w:val="multilevel"/>
    <w:tmpl w:val="4EEC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76B60"/>
    <w:multiLevelType w:val="multilevel"/>
    <w:tmpl w:val="FEC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226F8"/>
    <w:multiLevelType w:val="multilevel"/>
    <w:tmpl w:val="8098D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7017E"/>
    <w:multiLevelType w:val="multilevel"/>
    <w:tmpl w:val="DA8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D7FE9"/>
    <w:multiLevelType w:val="hybridMultilevel"/>
    <w:tmpl w:val="CDB4FD70"/>
    <w:lvl w:ilvl="0" w:tplc="3788BE60">
      <w:numFmt w:val="bullet"/>
      <w:lvlText w:val="–"/>
      <w:lvlJc w:val="left"/>
      <w:pPr>
        <w:ind w:left="28" w:hanging="344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1" w:tplc="1362F566">
      <w:numFmt w:val="bullet"/>
      <w:lvlText w:val="•"/>
      <w:lvlJc w:val="left"/>
      <w:pPr>
        <w:ind w:left="658" w:hanging="344"/>
      </w:pPr>
      <w:rPr>
        <w:rFonts w:hint="default"/>
        <w:lang w:val="uk-UA" w:eastAsia="en-US" w:bidi="ar-SA"/>
      </w:rPr>
    </w:lvl>
    <w:lvl w:ilvl="2" w:tplc="CC44CAFE">
      <w:numFmt w:val="bullet"/>
      <w:lvlText w:val="•"/>
      <w:lvlJc w:val="left"/>
      <w:pPr>
        <w:ind w:left="1297" w:hanging="344"/>
      </w:pPr>
      <w:rPr>
        <w:rFonts w:hint="default"/>
        <w:lang w:val="uk-UA" w:eastAsia="en-US" w:bidi="ar-SA"/>
      </w:rPr>
    </w:lvl>
    <w:lvl w:ilvl="3" w:tplc="2C22937E">
      <w:numFmt w:val="bullet"/>
      <w:lvlText w:val="•"/>
      <w:lvlJc w:val="left"/>
      <w:pPr>
        <w:ind w:left="1935" w:hanging="344"/>
      </w:pPr>
      <w:rPr>
        <w:rFonts w:hint="default"/>
        <w:lang w:val="uk-UA" w:eastAsia="en-US" w:bidi="ar-SA"/>
      </w:rPr>
    </w:lvl>
    <w:lvl w:ilvl="4" w:tplc="D9AE909C">
      <w:numFmt w:val="bullet"/>
      <w:lvlText w:val="•"/>
      <w:lvlJc w:val="left"/>
      <w:pPr>
        <w:ind w:left="2574" w:hanging="344"/>
      </w:pPr>
      <w:rPr>
        <w:rFonts w:hint="default"/>
        <w:lang w:val="uk-UA" w:eastAsia="en-US" w:bidi="ar-SA"/>
      </w:rPr>
    </w:lvl>
    <w:lvl w:ilvl="5" w:tplc="1A6A9558">
      <w:numFmt w:val="bullet"/>
      <w:lvlText w:val="•"/>
      <w:lvlJc w:val="left"/>
      <w:pPr>
        <w:ind w:left="3213" w:hanging="344"/>
      </w:pPr>
      <w:rPr>
        <w:rFonts w:hint="default"/>
        <w:lang w:val="uk-UA" w:eastAsia="en-US" w:bidi="ar-SA"/>
      </w:rPr>
    </w:lvl>
    <w:lvl w:ilvl="6" w:tplc="D706A456">
      <w:numFmt w:val="bullet"/>
      <w:lvlText w:val="•"/>
      <w:lvlJc w:val="left"/>
      <w:pPr>
        <w:ind w:left="3851" w:hanging="344"/>
      </w:pPr>
      <w:rPr>
        <w:rFonts w:hint="default"/>
        <w:lang w:val="uk-UA" w:eastAsia="en-US" w:bidi="ar-SA"/>
      </w:rPr>
    </w:lvl>
    <w:lvl w:ilvl="7" w:tplc="260E4B80">
      <w:numFmt w:val="bullet"/>
      <w:lvlText w:val="•"/>
      <w:lvlJc w:val="left"/>
      <w:pPr>
        <w:ind w:left="4490" w:hanging="344"/>
      </w:pPr>
      <w:rPr>
        <w:rFonts w:hint="default"/>
        <w:lang w:val="uk-UA" w:eastAsia="en-US" w:bidi="ar-SA"/>
      </w:rPr>
    </w:lvl>
    <w:lvl w:ilvl="8" w:tplc="00FE67E0">
      <w:numFmt w:val="bullet"/>
      <w:lvlText w:val="•"/>
      <w:lvlJc w:val="left"/>
      <w:pPr>
        <w:ind w:left="5129" w:hanging="344"/>
      </w:pPr>
      <w:rPr>
        <w:rFonts w:hint="default"/>
        <w:lang w:val="uk-UA" w:eastAsia="en-US" w:bidi="ar-SA"/>
      </w:rPr>
    </w:lvl>
  </w:abstractNum>
  <w:abstractNum w:abstractNumId="5">
    <w:nsid w:val="3E575B1A"/>
    <w:multiLevelType w:val="multilevel"/>
    <w:tmpl w:val="5F3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17F5B"/>
    <w:multiLevelType w:val="hybridMultilevel"/>
    <w:tmpl w:val="2E3C0CEA"/>
    <w:lvl w:ilvl="0" w:tplc="A9EC6FA2">
      <w:start w:val="1"/>
      <w:numFmt w:val="decimal"/>
      <w:lvlText w:val="%1."/>
      <w:lvlJc w:val="left"/>
      <w:pPr>
        <w:ind w:left="141" w:hanging="364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uk-UA" w:eastAsia="en-US" w:bidi="ar-SA"/>
      </w:rPr>
    </w:lvl>
    <w:lvl w:ilvl="1" w:tplc="F61E6136">
      <w:numFmt w:val="bullet"/>
      <w:lvlText w:val="•"/>
      <w:lvlJc w:val="left"/>
      <w:pPr>
        <w:ind w:left="766" w:hanging="364"/>
      </w:pPr>
      <w:rPr>
        <w:rFonts w:hint="default"/>
        <w:lang w:val="uk-UA" w:eastAsia="en-US" w:bidi="ar-SA"/>
      </w:rPr>
    </w:lvl>
    <w:lvl w:ilvl="2" w:tplc="C396CC3A">
      <w:numFmt w:val="bullet"/>
      <w:lvlText w:val="•"/>
      <w:lvlJc w:val="left"/>
      <w:pPr>
        <w:ind w:left="1393" w:hanging="364"/>
      </w:pPr>
      <w:rPr>
        <w:rFonts w:hint="default"/>
        <w:lang w:val="uk-UA" w:eastAsia="en-US" w:bidi="ar-SA"/>
      </w:rPr>
    </w:lvl>
    <w:lvl w:ilvl="3" w:tplc="7A00BD7C">
      <w:numFmt w:val="bullet"/>
      <w:lvlText w:val="•"/>
      <w:lvlJc w:val="left"/>
      <w:pPr>
        <w:ind w:left="2019" w:hanging="364"/>
      </w:pPr>
      <w:rPr>
        <w:rFonts w:hint="default"/>
        <w:lang w:val="uk-UA" w:eastAsia="en-US" w:bidi="ar-SA"/>
      </w:rPr>
    </w:lvl>
    <w:lvl w:ilvl="4" w:tplc="AF76BF20">
      <w:numFmt w:val="bullet"/>
      <w:lvlText w:val="•"/>
      <w:lvlJc w:val="left"/>
      <w:pPr>
        <w:ind w:left="2646" w:hanging="364"/>
      </w:pPr>
      <w:rPr>
        <w:rFonts w:hint="default"/>
        <w:lang w:val="uk-UA" w:eastAsia="en-US" w:bidi="ar-SA"/>
      </w:rPr>
    </w:lvl>
    <w:lvl w:ilvl="5" w:tplc="9EB29ABA">
      <w:numFmt w:val="bullet"/>
      <w:lvlText w:val="•"/>
      <w:lvlJc w:val="left"/>
      <w:pPr>
        <w:ind w:left="3273" w:hanging="364"/>
      </w:pPr>
      <w:rPr>
        <w:rFonts w:hint="default"/>
        <w:lang w:val="uk-UA" w:eastAsia="en-US" w:bidi="ar-SA"/>
      </w:rPr>
    </w:lvl>
    <w:lvl w:ilvl="6" w:tplc="5EA691E4">
      <w:numFmt w:val="bullet"/>
      <w:lvlText w:val="•"/>
      <w:lvlJc w:val="left"/>
      <w:pPr>
        <w:ind w:left="3899" w:hanging="364"/>
      </w:pPr>
      <w:rPr>
        <w:rFonts w:hint="default"/>
        <w:lang w:val="uk-UA" w:eastAsia="en-US" w:bidi="ar-SA"/>
      </w:rPr>
    </w:lvl>
    <w:lvl w:ilvl="7" w:tplc="68C02BBA">
      <w:numFmt w:val="bullet"/>
      <w:lvlText w:val="•"/>
      <w:lvlJc w:val="left"/>
      <w:pPr>
        <w:ind w:left="4526" w:hanging="364"/>
      </w:pPr>
      <w:rPr>
        <w:rFonts w:hint="default"/>
        <w:lang w:val="uk-UA" w:eastAsia="en-US" w:bidi="ar-SA"/>
      </w:rPr>
    </w:lvl>
    <w:lvl w:ilvl="8" w:tplc="CE066BC8">
      <w:numFmt w:val="bullet"/>
      <w:lvlText w:val="•"/>
      <w:lvlJc w:val="left"/>
      <w:pPr>
        <w:ind w:left="5153" w:hanging="364"/>
      </w:pPr>
      <w:rPr>
        <w:rFonts w:hint="default"/>
        <w:lang w:val="uk-UA" w:eastAsia="en-US" w:bidi="ar-SA"/>
      </w:rPr>
    </w:lvl>
  </w:abstractNum>
  <w:abstractNum w:abstractNumId="7">
    <w:nsid w:val="4A863214"/>
    <w:multiLevelType w:val="multilevel"/>
    <w:tmpl w:val="C83AE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02C31"/>
    <w:multiLevelType w:val="multilevel"/>
    <w:tmpl w:val="3D6C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F7E43"/>
    <w:multiLevelType w:val="multilevel"/>
    <w:tmpl w:val="43BE1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73621"/>
    <w:multiLevelType w:val="hybridMultilevel"/>
    <w:tmpl w:val="BA668C56"/>
    <w:lvl w:ilvl="0" w:tplc="5BD4636E">
      <w:start w:val="1"/>
      <w:numFmt w:val="decimal"/>
      <w:lvlText w:val="%1."/>
      <w:lvlJc w:val="left"/>
      <w:pPr>
        <w:ind w:left="28" w:hanging="34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uk-UA" w:eastAsia="en-US" w:bidi="ar-SA"/>
      </w:rPr>
    </w:lvl>
    <w:lvl w:ilvl="1" w:tplc="E26008E8">
      <w:numFmt w:val="bullet"/>
      <w:lvlText w:val="•"/>
      <w:lvlJc w:val="left"/>
      <w:pPr>
        <w:ind w:left="658" w:hanging="344"/>
      </w:pPr>
      <w:rPr>
        <w:rFonts w:hint="default"/>
        <w:lang w:val="uk-UA" w:eastAsia="en-US" w:bidi="ar-SA"/>
      </w:rPr>
    </w:lvl>
    <w:lvl w:ilvl="2" w:tplc="F7B8D36A">
      <w:numFmt w:val="bullet"/>
      <w:lvlText w:val="•"/>
      <w:lvlJc w:val="left"/>
      <w:pPr>
        <w:ind w:left="1297" w:hanging="344"/>
      </w:pPr>
      <w:rPr>
        <w:rFonts w:hint="default"/>
        <w:lang w:val="uk-UA" w:eastAsia="en-US" w:bidi="ar-SA"/>
      </w:rPr>
    </w:lvl>
    <w:lvl w:ilvl="3" w:tplc="16726CDA">
      <w:numFmt w:val="bullet"/>
      <w:lvlText w:val="•"/>
      <w:lvlJc w:val="left"/>
      <w:pPr>
        <w:ind w:left="1935" w:hanging="344"/>
      </w:pPr>
      <w:rPr>
        <w:rFonts w:hint="default"/>
        <w:lang w:val="uk-UA" w:eastAsia="en-US" w:bidi="ar-SA"/>
      </w:rPr>
    </w:lvl>
    <w:lvl w:ilvl="4" w:tplc="60CE1E8C">
      <w:numFmt w:val="bullet"/>
      <w:lvlText w:val="•"/>
      <w:lvlJc w:val="left"/>
      <w:pPr>
        <w:ind w:left="2574" w:hanging="344"/>
      </w:pPr>
      <w:rPr>
        <w:rFonts w:hint="default"/>
        <w:lang w:val="uk-UA" w:eastAsia="en-US" w:bidi="ar-SA"/>
      </w:rPr>
    </w:lvl>
    <w:lvl w:ilvl="5" w:tplc="4516D066">
      <w:numFmt w:val="bullet"/>
      <w:lvlText w:val="•"/>
      <w:lvlJc w:val="left"/>
      <w:pPr>
        <w:ind w:left="3213" w:hanging="344"/>
      </w:pPr>
      <w:rPr>
        <w:rFonts w:hint="default"/>
        <w:lang w:val="uk-UA" w:eastAsia="en-US" w:bidi="ar-SA"/>
      </w:rPr>
    </w:lvl>
    <w:lvl w:ilvl="6" w:tplc="589A77C6">
      <w:numFmt w:val="bullet"/>
      <w:lvlText w:val="•"/>
      <w:lvlJc w:val="left"/>
      <w:pPr>
        <w:ind w:left="3851" w:hanging="344"/>
      </w:pPr>
      <w:rPr>
        <w:rFonts w:hint="default"/>
        <w:lang w:val="uk-UA" w:eastAsia="en-US" w:bidi="ar-SA"/>
      </w:rPr>
    </w:lvl>
    <w:lvl w:ilvl="7" w:tplc="6F4AC3DA">
      <w:numFmt w:val="bullet"/>
      <w:lvlText w:val="•"/>
      <w:lvlJc w:val="left"/>
      <w:pPr>
        <w:ind w:left="4490" w:hanging="344"/>
      </w:pPr>
      <w:rPr>
        <w:rFonts w:hint="default"/>
        <w:lang w:val="uk-UA" w:eastAsia="en-US" w:bidi="ar-SA"/>
      </w:rPr>
    </w:lvl>
    <w:lvl w:ilvl="8" w:tplc="1C205012">
      <w:numFmt w:val="bullet"/>
      <w:lvlText w:val="•"/>
      <w:lvlJc w:val="left"/>
      <w:pPr>
        <w:ind w:left="5129" w:hanging="34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7"/>
    <w:rsid w:val="00172C1B"/>
    <w:rsid w:val="001C02FB"/>
    <w:rsid w:val="003437DF"/>
    <w:rsid w:val="0037717B"/>
    <w:rsid w:val="00443889"/>
    <w:rsid w:val="00454BB7"/>
    <w:rsid w:val="00543A22"/>
    <w:rsid w:val="00621A42"/>
    <w:rsid w:val="0075430E"/>
    <w:rsid w:val="00996E1A"/>
    <w:rsid w:val="00A4347D"/>
    <w:rsid w:val="00A74560"/>
    <w:rsid w:val="00AF2777"/>
    <w:rsid w:val="00E02424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CCC4-A402-49C8-9B27-C87B4AB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qFormat/>
    <w:rsid w:val="00A74560"/>
    <w:pPr>
      <w:widowControl w:val="0"/>
      <w:autoSpaceDE w:val="0"/>
      <w:autoSpaceDN w:val="0"/>
      <w:spacing w:after="0" w:line="240" w:lineRule="auto"/>
      <w:ind w:left="28"/>
      <w:outlineLvl w:val="5"/>
    </w:pPr>
    <w:rPr>
      <w:rFonts w:ascii="Cambria" w:eastAsia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4560"/>
    <w:pPr>
      <w:widowControl w:val="0"/>
      <w:autoSpaceDE w:val="0"/>
      <w:autoSpaceDN w:val="0"/>
      <w:spacing w:after="0" w:line="240" w:lineRule="auto"/>
      <w:ind w:left="141" w:firstLine="396"/>
    </w:pPr>
    <w:rPr>
      <w:rFonts w:ascii="Cambria" w:eastAsia="Cambria" w:hAnsi="Cambria" w:cs="Cambria"/>
    </w:rPr>
  </w:style>
  <w:style w:type="character" w:customStyle="1" w:styleId="60">
    <w:name w:val="Заголовок 6 Знак"/>
    <w:basedOn w:val="a0"/>
    <w:link w:val="6"/>
    <w:uiPriority w:val="1"/>
    <w:rsid w:val="00A74560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74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74560"/>
    <w:pPr>
      <w:widowControl w:val="0"/>
      <w:autoSpaceDE w:val="0"/>
      <w:autoSpaceDN w:val="0"/>
      <w:spacing w:after="0" w:line="240" w:lineRule="auto"/>
      <w:ind w:left="28" w:firstLine="396"/>
    </w:pPr>
    <w:rPr>
      <w:rFonts w:ascii="Cambria" w:eastAsia="Cambria" w:hAnsi="Cambria" w:cs="Cambria"/>
    </w:rPr>
  </w:style>
  <w:style w:type="character" w:customStyle="1" w:styleId="a5">
    <w:name w:val="Основной текст Знак"/>
    <w:basedOn w:val="a0"/>
    <w:link w:val="a4"/>
    <w:uiPriority w:val="1"/>
    <w:rsid w:val="00A74560"/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A745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50">
    <w:name w:val="Заголовок 5 Знак"/>
    <w:basedOn w:val="a0"/>
    <w:link w:val="5"/>
    <w:uiPriority w:val="9"/>
    <w:semiHidden/>
    <w:rsid w:val="00A745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02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C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C02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96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1470</Words>
  <Characters>9239</Characters>
  <Application>Microsoft Office Word</Application>
  <DocSecurity>0</DocSecurity>
  <Lines>196</Lines>
  <Paragraphs>100</Paragraphs>
  <ScaleCrop>false</ScaleCrop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16</cp:revision>
  <dcterms:created xsi:type="dcterms:W3CDTF">2025-09-19T11:43:00Z</dcterms:created>
  <dcterms:modified xsi:type="dcterms:W3CDTF">2025-09-19T12:17:00Z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1a7b1c6a-059a-4964-bbd4-be4b3eb9f7c0</vt:lpwstr>
  </property>
</Properties>
</file>