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D99" w:rsidRPr="00335279" w:rsidRDefault="00B30D99" w:rsidP="00B30D99">
      <w:pPr>
        <w:widowControl/>
        <w:numPr>
          <w:ilvl w:val="0"/>
          <w:numId w:val="1"/>
        </w:numPr>
        <w:autoSpaceDE w:val="0"/>
        <w:autoSpaceDN w:val="0"/>
        <w:spacing w:line="240" w:lineRule="auto"/>
        <w:textAlignment w:val="auto"/>
        <w:rPr>
          <w:b/>
          <w:i/>
          <w:sz w:val="28"/>
          <w:szCs w:val="28"/>
          <w:lang w:val="uk-UA"/>
        </w:rPr>
      </w:pPr>
      <w:r w:rsidRPr="00335279">
        <w:rPr>
          <w:b/>
          <w:i/>
          <w:sz w:val="28"/>
          <w:szCs w:val="28"/>
          <w:lang w:val="uk-UA"/>
        </w:rPr>
        <w:t xml:space="preserve">Розробка </w:t>
      </w:r>
      <w:proofErr w:type="spellStart"/>
      <w:r w:rsidRPr="00335279">
        <w:rPr>
          <w:b/>
          <w:i/>
          <w:sz w:val="28"/>
          <w:szCs w:val="28"/>
          <w:lang w:val="uk-UA"/>
        </w:rPr>
        <w:t>проєкту</w:t>
      </w:r>
      <w:proofErr w:type="spellEnd"/>
      <w:r w:rsidRPr="00335279">
        <w:rPr>
          <w:b/>
          <w:i/>
          <w:sz w:val="28"/>
          <w:szCs w:val="28"/>
          <w:lang w:val="uk-UA"/>
        </w:rPr>
        <w:t xml:space="preserve"> на тему: «Історія розвитку відомого бренду»</w:t>
      </w:r>
    </w:p>
    <w:p w:rsidR="00B30D99" w:rsidRPr="00335279" w:rsidRDefault="00B30D99" w:rsidP="00B30D99">
      <w:pPr>
        <w:pStyle w:val="2"/>
        <w:spacing w:line="240" w:lineRule="auto"/>
        <w:ind w:left="57" w:firstLine="720"/>
        <w:jc w:val="both"/>
        <w:rPr>
          <w:b w:val="0"/>
          <w:szCs w:val="28"/>
          <w:lang w:val="uk-UA"/>
        </w:rPr>
      </w:pPr>
      <w:r w:rsidRPr="00335279">
        <w:rPr>
          <w:b w:val="0"/>
          <w:szCs w:val="28"/>
          <w:lang w:val="uk-UA"/>
        </w:rPr>
        <w:t>Мета завдання: сформувати у здобувачів вищої освіти практичні навички аналізу та систематизації інформації про становлення й розвиток відомих брендів, а також зрозуміти ключові чинники їх успіху та вплив на споживачів.</w:t>
      </w:r>
    </w:p>
    <w:p w:rsidR="00B30D99" w:rsidRPr="00335279" w:rsidRDefault="00B30D99" w:rsidP="00B30D99">
      <w:pPr>
        <w:pStyle w:val="2"/>
        <w:spacing w:line="240" w:lineRule="auto"/>
        <w:ind w:left="57" w:firstLine="720"/>
        <w:jc w:val="both"/>
        <w:rPr>
          <w:b w:val="0"/>
          <w:szCs w:val="28"/>
          <w:lang w:val="uk-UA"/>
        </w:rPr>
      </w:pPr>
      <w:r w:rsidRPr="00335279">
        <w:rPr>
          <w:b w:val="0"/>
          <w:szCs w:val="28"/>
          <w:lang w:val="uk-UA"/>
        </w:rPr>
        <w:t xml:space="preserve">Завдання студента: обрати відомий міжнародний або національний бренд; дослідити етапи його виникнення та розвитку; проаналізувати стратегії позиціонування та </w:t>
      </w:r>
      <w:proofErr w:type="spellStart"/>
      <w:r w:rsidRPr="00335279">
        <w:rPr>
          <w:b w:val="0"/>
          <w:szCs w:val="28"/>
          <w:lang w:val="uk-UA"/>
        </w:rPr>
        <w:t>ребрендингу</w:t>
      </w:r>
      <w:proofErr w:type="spellEnd"/>
      <w:r w:rsidRPr="00335279">
        <w:rPr>
          <w:b w:val="0"/>
          <w:szCs w:val="28"/>
          <w:lang w:val="uk-UA"/>
        </w:rPr>
        <w:t>; розкрити особливості маркетингових комунікацій; зробити висновки щодо чинників успішності бренду.</w:t>
      </w:r>
    </w:p>
    <w:p w:rsidR="00B30D99" w:rsidRPr="00335279" w:rsidRDefault="00B30D99" w:rsidP="00B30D99">
      <w:pPr>
        <w:pStyle w:val="2"/>
        <w:spacing w:line="240" w:lineRule="auto"/>
        <w:ind w:left="57" w:firstLine="720"/>
        <w:jc w:val="both"/>
        <w:rPr>
          <w:b w:val="0"/>
          <w:szCs w:val="28"/>
          <w:u w:val="single"/>
        </w:rPr>
      </w:pPr>
      <w:r w:rsidRPr="00335279">
        <w:rPr>
          <w:b w:val="0"/>
          <w:szCs w:val="28"/>
          <w:u w:val="single"/>
        </w:rPr>
        <w:t xml:space="preserve">Структура </w:t>
      </w:r>
      <w:proofErr w:type="spellStart"/>
      <w:r w:rsidRPr="00335279">
        <w:rPr>
          <w:b w:val="0"/>
          <w:szCs w:val="28"/>
          <w:u w:val="single"/>
        </w:rPr>
        <w:t>проєкту</w:t>
      </w:r>
      <w:proofErr w:type="spellEnd"/>
    </w:p>
    <w:p w:rsidR="00B30D99" w:rsidRPr="00335279" w:rsidRDefault="00B30D99" w:rsidP="00B30D99">
      <w:pPr>
        <w:pStyle w:val="a3"/>
        <w:spacing w:before="0" w:beforeAutospacing="0" w:after="0" w:afterAutospacing="0"/>
        <w:ind w:left="57" w:firstLine="720"/>
        <w:jc w:val="both"/>
        <w:rPr>
          <w:sz w:val="28"/>
          <w:szCs w:val="28"/>
        </w:rPr>
      </w:pPr>
      <w:r w:rsidRPr="00335279">
        <w:rPr>
          <w:sz w:val="28"/>
          <w:szCs w:val="28"/>
        </w:rPr>
        <w:t xml:space="preserve">Рекомендований обсяг: </w:t>
      </w:r>
      <w:r w:rsidRPr="00335279">
        <w:rPr>
          <w:rStyle w:val="a4"/>
          <w:b w:val="0"/>
          <w:sz w:val="28"/>
          <w:szCs w:val="28"/>
        </w:rPr>
        <w:t>10-15 слайдів</w:t>
      </w:r>
      <w:r w:rsidRPr="00335279">
        <w:rPr>
          <w:sz w:val="28"/>
          <w:szCs w:val="28"/>
        </w:rPr>
        <w:t>.</w:t>
      </w:r>
    </w:p>
    <w:p w:rsidR="00B30D99" w:rsidRPr="00335279" w:rsidRDefault="00B30D99" w:rsidP="00B30D99">
      <w:pPr>
        <w:pStyle w:val="a3"/>
        <w:spacing w:before="0" w:beforeAutospacing="0" w:after="0" w:afterAutospacing="0"/>
        <w:ind w:left="57" w:firstLine="720"/>
        <w:jc w:val="both"/>
        <w:rPr>
          <w:sz w:val="28"/>
          <w:szCs w:val="28"/>
        </w:rPr>
      </w:pPr>
      <w:r w:rsidRPr="00335279">
        <w:rPr>
          <w:rStyle w:val="a4"/>
          <w:b w:val="0"/>
          <w:sz w:val="28"/>
          <w:szCs w:val="28"/>
        </w:rPr>
        <w:t>Основна частина</w:t>
      </w:r>
      <w:r w:rsidRPr="00335279">
        <w:rPr>
          <w:sz w:val="28"/>
          <w:szCs w:val="28"/>
        </w:rPr>
        <w:br/>
        <w:t xml:space="preserve">3.1. </w:t>
      </w:r>
      <w:r w:rsidRPr="00335279">
        <w:rPr>
          <w:rStyle w:val="a4"/>
          <w:b w:val="0"/>
          <w:sz w:val="28"/>
          <w:szCs w:val="28"/>
        </w:rPr>
        <w:t xml:space="preserve">Історія створення бренду: </w:t>
      </w:r>
      <w:r w:rsidRPr="00335279">
        <w:rPr>
          <w:sz w:val="28"/>
          <w:szCs w:val="28"/>
        </w:rPr>
        <w:t xml:space="preserve">Засновники, рік створення, початковий асортимент. </w:t>
      </w:r>
    </w:p>
    <w:p w:rsidR="00B30D99" w:rsidRPr="00335279" w:rsidRDefault="00B30D99" w:rsidP="00B30D99">
      <w:pPr>
        <w:pStyle w:val="a3"/>
        <w:spacing w:before="0" w:beforeAutospacing="0" w:after="0" w:afterAutospacing="0"/>
        <w:ind w:left="57" w:firstLine="720"/>
        <w:jc w:val="both"/>
        <w:rPr>
          <w:sz w:val="28"/>
          <w:szCs w:val="28"/>
        </w:rPr>
      </w:pPr>
      <w:r w:rsidRPr="00335279">
        <w:rPr>
          <w:rStyle w:val="a4"/>
          <w:b w:val="0"/>
          <w:sz w:val="28"/>
          <w:szCs w:val="28"/>
        </w:rPr>
        <w:t>Етапи розвитку бренду: в</w:t>
      </w:r>
      <w:r w:rsidRPr="00335279">
        <w:rPr>
          <w:sz w:val="28"/>
          <w:szCs w:val="28"/>
        </w:rPr>
        <w:t>ихід на нові ринки; модернізація продуктів; зміни у позиціонуванні.</w:t>
      </w:r>
    </w:p>
    <w:p w:rsidR="00B30D99" w:rsidRPr="00335279" w:rsidRDefault="00B30D99" w:rsidP="00B30D99">
      <w:pPr>
        <w:pStyle w:val="a3"/>
        <w:spacing w:before="0" w:beforeAutospacing="0" w:after="0" w:afterAutospacing="0"/>
        <w:ind w:left="57" w:firstLine="720"/>
        <w:jc w:val="both"/>
        <w:rPr>
          <w:sz w:val="28"/>
          <w:szCs w:val="28"/>
        </w:rPr>
      </w:pPr>
      <w:r w:rsidRPr="00335279">
        <w:rPr>
          <w:rStyle w:val="a4"/>
          <w:b w:val="0"/>
          <w:sz w:val="28"/>
          <w:szCs w:val="28"/>
        </w:rPr>
        <w:t>Фірмовий стиль і комунікації: л</w:t>
      </w:r>
      <w:r w:rsidRPr="00335279">
        <w:rPr>
          <w:sz w:val="28"/>
          <w:szCs w:val="28"/>
        </w:rPr>
        <w:t xml:space="preserve">оготип, слоган, візуальна ідентичність; рекламні кампанії; використання </w:t>
      </w:r>
      <w:proofErr w:type="spellStart"/>
      <w:r w:rsidRPr="00335279">
        <w:rPr>
          <w:sz w:val="28"/>
          <w:szCs w:val="28"/>
        </w:rPr>
        <w:t>digital</w:t>
      </w:r>
      <w:proofErr w:type="spellEnd"/>
      <w:r w:rsidRPr="00335279">
        <w:rPr>
          <w:sz w:val="28"/>
          <w:szCs w:val="28"/>
        </w:rPr>
        <w:t>-маркетингу та PR.</w:t>
      </w:r>
    </w:p>
    <w:p w:rsidR="00B30D99" w:rsidRPr="00335279" w:rsidRDefault="00B30D99" w:rsidP="00B30D99">
      <w:pPr>
        <w:pStyle w:val="a3"/>
        <w:spacing w:before="0" w:beforeAutospacing="0" w:after="0" w:afterAutospacing="0"/>
        <w:ind w:left="57" w:firstLine="720"/>
        <w:jc w:val="both"/>
        <w:rPr>
          <w:sz w:val="28"/>
          <w:szCs w:val="28"/>
        </w:rPr>
      </w:pPr>
      <w:proofErr w:type="spellStart"/>
      <w:r w:rsidRPr="00335279">
        <w:rPr>
          <w:rStyle w:val="a4"/>
          <w:b w:val="0"/>
          <w:sz w:val="28"/>
          <w:szCs w:val="28"/>
        </w:rPr>
        <w:t>Ребрендинг</w:t>
      </w:r>
      <w:proofErr w:type="spellEnd"/>
      <w:r w:rsidRPr="00335279">
        <w:rPr>
          <w:rStyle w:val="a4"/>
          <w:b w:val="0"/>
          <w:sz w:val="28"/>
          <w:szCs w:val="28"/>
        </w:rPr>
        <w:t xml:space="preserve"> і трансформації: п</w:t>
      </w:r>
      <w:r w:rsidRPr="00335279">
        <w:rPr>
          <w:sz w:val="28"/>
          <w:szCs w:val="28"/>
        </w:rPr>
        <w:t>ричини змін у бренді; приклади вдалих/невдалих оновлень.</w:t>
      </w:r>
    </w:p>
    <w:p w:rsidR="00B30D99" w:rsidRPr="00335279" w:rsidRDefault="00B30D99" w:rsidP="00B30D99">
      <w:pPr>
        <w:pStyle w:val="a3"/>
        <w:spacing w:before="0" w:beforeAutospacing="0" w:after="0" w:afterAutospacing="0"/>
        <w:ind w:left="57" w:firstLine="720"/>
        <w:jc w:val="both"/>
        <w:rPr>
          <w:sz w:val="28"/>
          <w:szCs w:val="28"/>
        </w:rPr>
      </w:pPr>
      <w:r w:rsidRPr="00335279">
        <w:rPr>
          <w:rStyle w:val="a4"/>
          <w:b w:val="0"/>
          <w:sz w:val="28"/>
          <w:szCs w:val="28"/>
        </w:rPr>
        <w:t>Соціальна відповідальність бренду: б</w:t>
      </w:r>
      <w:r w:rsidRPr="00335279">
        <w:rPr>
          <w:sz w:val="28"/>
          <w:szCs w:val="28"/>
        </w:rPr>
        <w:t>лагодійні та екологічні ініціативи;</w:t>
      </w:r>
    </w:p>
    <w:p w:rsidR="00B30D99" w:rsidRPr="00335279" w:rsidRDefault="00B30D99" w:rsidP="00B30D99">
      <w:pPr>
        <w:pStyle w:val="a3"/>
        <w:spacing w:before="0" w:beforeAutospacing="0" w:after="0" w:afterAutospacing="0"/>
        <w:ind w:left="57" w:firstLine="720"/>
        <w:jc w:val="both"/>
        <w:rPr>
          <w:sz w:val="28"/>
          <w:szCs w:val="28"/>
        </w:rPr>
      </w:pPr>
      <w:r w:rsidRPr="00335279">
        <w:rPr>
          <w:sz w:val="28"/>
          <w:szCs w:val="28"/>
        </w:rPr>
        <w:t>Вплив на суспільство.</w:t>
      </w:r>
    </w:p>
    <w:p w:rsidR="00B30D99" w:rsidRPr="00335279" w:rsidRDefault="00B30D99" w:rsidP="00B30D99">
      <w:pPr>
        <w:pStyle w:val="a3"/>
        <w:spacing w:before="0" w:beforeAutospacing="0" w:after="0" w:afterAutospacing="0"/>
        <w:ind w:left="57" w:firstLine="720"/>
        <w:jc w:val="both"/>
        <w:rPr>
          <w:sz w:val="28"/>
          <w:szCs w:val="28"/>
        </w:rPr>
      </w:pPr>
      <w:r w:rsidRPr="00335279">
        <w:rPr>
          <w:rStyle w:val="a4"/>
          <w:b w:val="0"/>
          <w:sz w:val="28"/>
          <w:szCs w:val="28"/>
        </w:rPr>
        <w:t>Висновки</w:t>
      </w:r>
      <w:r w:rsidRPr="00335279">
        <w:rPr>
          <w:sz w:val="28"/>
          <w:szCs w:val="28"/>
        </w:rPr>
        <w:t>: узагальнення основних результатів дослідження; визначення факторів успішності бренду; рекомендації щодо подальшого розвитку.</w:t>
      </w:r>
    </w:p>
    <w:p w:rsidR="006F203C" w:rsidRPr="00B30D99" w:rsidRDefault="006F203C">
      <w:pPr>
        <w:rPr>
          <w:lang w:val="uk-UA"/>
        </w:rPr>
      </w:pPr>
      <w:bookmarkStart w:id="0" w:name="_GoBack"/>
      <w:bookmarkEnd w:id="0"/>
    </w:p>
    <w:sectPr w:rsidR="006F203C" w:rsidRPr="00B30D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C674DD"/>
    <w:multiLevelType w:val="hybridMultilevel"/>
    <w:tmpl w:val="5CEC5CCE"/>
    <w:lvl w:ilvl="0" w:tplc="1F8EF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32"/>
    <w:rsid w:val="006F203C"/>
    <w:rsid w:val="00B30D99"/>
    <w:rsid w:val="00F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B254D-3861-491D-B1E2-277FA021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D9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B30D99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0D99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3">
    <w:name w:val="Normal (Web)"/>
    <w:basedOn w:val="a"/>
    <w:uiPriority w:val="99"/>
    <w:unhideWhenUsed/>
    <w:rsid w:val="00B30D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a4">
    <w:name w:val="Strong"/>
    <w:uiPriority w:val="22"/>
    <w:qFormat/>
    <w:rsid w:val="00B30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1091</Characters>
  <Application>Microsoft Office Word</Application>
  <DocSecurity>0</DocSecurity>
  <Lines>35</Lines>
  <Paragraphs>26</Paragraphs>
  <ScaleCrop>false</ScaleCrop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2</cp:revision>
  <dcterms:created xsi:type="dcterms:W3CDTF">2025-10-03T07:51:00Z</dcterms:created>
  <dcterms:modified xsi:type="dcterms:W3CDTF">2025-10-03T07:51:00Z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0777c7bd-6129-452c-b7c0-43875f010df8</vt:lpwstr>
  </property>
</Properties>
</file>