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AF" w:rsidRPr="00CF114C" w:rsidRDefault="00AF79AF" w:rsidP="00AF79AF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F114C">
        <w:rPr>
          <w:rFonts w:ascii="Times New Roman" w:hAnsi="Times New Roman"/>
          <w:color w:val="000000" w:themeColor="text1"/>
          <w:sz w:val="24"/>
          <w:szCs w:val="24"/>
          <w:u w:val="single"/>
        </w:rPr>
        <w:t>ЛАБОРАТОРНЕ ЗАНЯТТЯ № 13</w:t>
      </w:r>
    </w:p>
    <w:p w:rsidR="00AF79AF" w:rsidRPr="00CF114C" w:rsidRDefault="00AF79AF" w:rsidP="00AF79AF">
      <w:pPr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ТЕМА: Зовнішня та внутрішня будова земноводних. Систематика земноводних</w:t>
      </w:r>
    </w:p>
    <w:p w:rsidR="00AF79AF" w:rsidRPr="00CF114C" w:rsidRDefault="00AF79AF" w:rsidP="00AF79A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Теоретичні питання </w:t>
      </w:r>
    </w:p>
    <w:p w:rsidR="00AF79AF" w:rsidRPr="00CF114C" w:rsidRDefault="00AF79AF" w:rsidP="00AF79AF">
      <w:pPr>
        <w:pStyle w:val="a4"/>
        <w:numPr>
          <w:ilvl w:val="0"/>
          <w:numId w:val="1"/>
        </w:numPr>
        <w:spacing w:after="0"/>
        <w:ind w:left="0" w:firstLine="340"/>
        <w:jc w:val="both"/>
        <w:rPr>
          <w:color w:val="000000" w:themeColor="text1"/>
          <w:lang w:val="uk-UA"/>
        </w:rPr>
      </w:pPr>
      <w:r w:rsidRPr="00CF114C">
        <w:rPr>
          <w:color w:val="000000" w:themeColor="text1"/>
          <w:lang w:val="uk-UA"/>
        </w:rPr>
        <w:t>Загальна характеристика класу амфібій.</w:t>
      </w:r>
    </w:p>
    <w:p w:rsidR="00AF79AF" w:rsidRPr="00CF114C" w:rsidRDefault="00AF79AF" w:rsidP="00AF79AF">
      <w:pPr>
        <w:numPr>
          <w:ilvl w:val="0"/>
          <w:numId w:val="1"/>
        </w:numPr>
        <w:ind w:left="0" w:firstLine="340"/>
        <w:jc w:val="both"/>
        <w:rPr>
          <w:color w:val="000000" w:themeColor="text1"/>
        </w:rPr>
      </w:pPr>
      <w:r w:rsidRPr="00CF114C">
        <w:rPr>
          <w:color w:val="000000" w:themeColor="text1"/>
        </w:rPr>
        <w:t>Зовнішня будова та покриви земноводних.</w:t>
      </w:r>
    </w:p>
    <w:p w:rsidR="00AF79AF" w:rsidRPr="00CF114C" w:rsidRDefault="00AF79AF" w:rsidP="00AF79AF">
      <w:pPr>
        <w:numPr>
          <w:ilvl w:val="0"/>
          <w:numId w:val="1"/>
        </w:numPr>
        <w:ind w:left="0" w:firstLine="340"/>
        <w:jc w:val="both"/>
        <w:rPr>
          <w:color w:val="000000" w:themeColor="text1"/>
        </w:rPr>
      </w:pPr>
      <w:r w:rsidRPr="00CF114C">
        <w:rPr>
          <w:color w:val="000000" w:themeColor="text1"/>
        </w:rPr>
        <w:t>Опорно-рухова система амфібій.</w:t>
      </w:r>
    </w:p>
    <w:p w:rsidR="00AF79AF" w:rsidRPr="00CF114C" w:rsidRDefault="00AF79AF" w:rsidP="00AF79AF">
      <w:pPr>
        <w:numPr>
          <w:ilvl w:val="0"/>
          <w:numId w:val="1"/>
        </w:numPr>
        <w:ind w:left="0" w:firstLine="340"/>
        <w:jc w:val="both"/>
        <w:rPr>
          <w:color w:val="000000" w:themeColor="text1"/>
        </w:rPr>
      </w:pPr>
      <w:r w:rsidRPr="00CF114C">
        <w:rPr>
          <w:color w:val="000000" w:themeColor="text1"/>
        </w:rPr>
        <w:t>Внутрішня будова жаби озерної.</w:t>
      </w:r>
    </w:p>
    <w:p w:rsidR="00AF79AF" w:rsidRPr="00CF114C" w:rsidRDefault="00AF79AF" w:rsidP="00AF79AF">
      <w:pPr>
        <w:numPr>
          <w:ilvl w:val="0"/>
          <w:numId w:val="1"/>
        </w:numPr>
        <w:ind w:left="0" w:firstLine="340"/>
        <w:jc w:val="both"/>
        <w:rPr>
          <w:color w:val="000000" w:themeColor="text1"/>
        </w:rPr>
      </w:pPr>
      <w:r w:rsidRPr="00CF114C">
        <w:rPr>
          <w:color w:val="000000" w:themeColor="text1"/>
        </w:rPr>
        <w:t>Розвиток земноводних.</w:t>
      </w:r>
    </w:p>
    <w:p w:rsidR="00AF79AF" w:rsidRPr="00CF114C" w:rsidRDefault="00AF79AF" w:rsidP="00AF79AF">
      <w:pPr>
        <w:numPr>
          <w:ilvl w:val="0"/>
          <w:numId w:val="1"/>
        </w:numPr>
        <w:ind w:left="0" w:firstLine="340"/>
        <w:jc w:val="both"/>
        <w:rPr>
          <w:color w:val="000000" w:themeColor="text1"/>
        </w:rPr>
      </w:pPr>
      <w:r w:rsidRPr="00CF114C">
        <w:rPr>
          <w:color w:val="000000" w:themeColor="text1"/>
        </w:rPr>
        <w:t>Значення земноводних в природі та житті людини.</w:t>
      </w:r>
    </w:p>
    <w:p w:rsidR="00AF79AF" w:rsidRPr="00CF114C" w:rsidRDefault="00AF79AF" w:rsidP="00AF79AF">
      <w:pPr>
        <w:numPr>
          <w:ilvl w:val="0"/>
          <w:numId w:val="1"/>
        </w:numPr>
        <w:ind w:left="0" w:firstLine="340"/>
        <w:jc w:val="both"/>
        <w:rPr>
          <w:color w:val="000000" w:themeColor="text1"/>
        </w:rPr>
      </w:pPr>
      <w:r w:rsidRPr="00CF114C">
        <w:rPr>
          <w:color w:val="000000" w:themeColor="text1"/>
        </w:rPr>
        <w:t>Систематика земноводних (хвостаті, безхвості та безногі).</w:t>
      </w:r>
    </w:p>
    <w:p w:rsidR="00AF79AF" w:rsidRPr="00CF114C" w:rsidRDefault="00AF79AF" w:rsidP="00AF79AF">
      <w:pPr>
        <w:numPr>
          <w:ilvl w:val="0"/>
          <w:numId w:val="1"/>
        </w:numPr>
        <w:ind w:left="0" w:firstLine="340"/>
        <w:jc w:val="both"/>
        <w:rPr>
          <w:color w:val="000000" w:themeColor="text1"/>
        </w:rPr>
      </w:pPr>
      <w:r w:rsidRPr="00CF114C">
        <w:rPr>
          <w:color w:val="000000" w:themeColor="text1"/>
        </w:rPr>
        <w:t>Екологія земноводних. Місцеві види земноводних.</w:t>
      </w:r>
    </w:p>
    <w:p w:rsidR="00AF79AF" w:rsidRPr="00CF114C" w:rsidRDefault="00AF79AF" w:rsidP="00AF79AF">
      <w:pPr>
        <w:shd w:val="clear" w:color="auto" w:fill="FFFFFF"/>
        <w:autoSpaceDE w:val="0"/>
        <w:autoSpaceDN w:val="0"/>
        <w:adjustRightInd w:val="0"/>
        <w:ind w:firstLine="340"/>
        <w:jc w:val="center"/>
        <w:rPr>
          <w:b/>
          <w:bCs/>
          <w:color w:val="000000" w:themeColor="text1"/>
        </w:rPr>
      </w:pPr>
      <w:r w:rsidRPr="00CF114C">
        <w:rPr>
          <w:b/>
          <w:bCs/>
          <w:color w:val="000000" w:themeColor="text1"/>
        </w:rPr>
        <w:t>ЛІТЕРАТУРА</w:t>
      </w:r>
    </w:p>
    <w:p w:rsidR="00AF79AF" w:rsidRPr="004E6E92" w:rsidRDefault="00AF79AF" w:rsidP="00AF79AF">
      <w:pPr>
        <w:pStyle w:val="a3"/>
        <w:numPr>
          <w:ilvl w:val="0"/>
          <w:numId w:val="3"/>
        </w:numPr>
        <w:jc w:val="both"/>
        <w:rPr>
          <w:i/>
          <w:color w:val="000000" w:themeColor="text1"/>
          <w:lang w:eastAsia="en-US"/>
        </w:rPr>
      </w:pPr>
      <w:r w:rsidRPr="004E6E92">
        <w:rPr>
          <w:rStyle w:val="a6"/>
          <w:bCs/>
          <w:color w:val="000000" w:themeColor="text1"/>
          <w:shd w:val="clear" w:color="auto" w:fill="FFFFFF"/>
        </w:rPr>
        <w:t xml:space="preserve">Біологія. Навчальний посібник / за редакцією проф. Ю.І. </w:t>
      </w:r>
      <w:proofErr w:type="spellStart"/>
      <w:r w:rsidRPr="004E6E92">
        <w:rPr>
          <w:rStyle w:val="a6"/>
          <w:bCs/>
          <w:color w:val="000000" w:themeColor="text1"/>
          <w:shd w:val="clear" w:color="auto" w:fill="FFFFFF"/>
        </w:rPr>
        <w:t>Бажори</w:t>
      </w:r>
      <w:proofErr w:type="spellEnd"/>
      <w:r w:rsidRPr="004E6E92">
        <w:rPr>
          <w:rStyle w:val="a6"/>
          <w:bCs/>
          <w:color w:val="000000" w:themeColor="text1"/>
          <w:shd w:val="clear" w:color="auto" w:fill="FFFFFF"/>
        </w:rPr>
        <w:t xml:space="preserve">. – Одеса: Прес-кур’єр. 2012. – 272 с. </w:t>
      </w:r>
    </w:p>
    <w:p w:rsidR="00AF79AF" w:rsidRPr="009A6848" w:rsidRDefault="00AF79AF" w:rsidP="00AF79AF">
      <w:pPr>
        <w:pStyle w:val="a3"/>
        <w:numPr>
          <w:ilvl w:val="0"/>
          <w:numId w:val="3"/>
        </w:numPr>
        <w:jc w:val="both"/>
        <w:rPr>
          <w:color w:val="000000" w:themeColor="text1"/>
          <w:lang w:eastAsia="en-US"/>
        </w:rPr>
      </w:pPr>
      <w:proofErr w:type="spellStart"/>
      <w:r w:rsidRPr="009A6848">
        <w:rPr>
          <w:color w:val="000000" w:themeColor="text1"/>
          <w:lang w:eastAsia="en-US"/>
        </w:rPr>
        <w:t>Власенко</w:t>
      </w:r>
      <w:proofErr w:type="spellEnd"/>
      <w:r w:rsidRPr="009A6848">
        <w:rPr>
          <w:color w:val="000000" w:themeColor="text1"/>
          <w:lang w:eastAsia="en-US"/>
        </w:rPr>
        <w:t xml:space="preserve"> Р.П. Зоологія хребетних: Навчальний посібник / Р.П. </w:t>
      </w:r>
      <w:proofErr w:type="spellStart"/>
      <w:r w:rsidRPr="009A6848">
        <w:rPr>
          <w:color w:val="000000" w:themeColor="text1"/>
          <w:lang w:eastAsia="en-US"/>
        </w:rPr>
        <w:t>Власенко</w:t>
      </w:r>
      <w:proofErr w:type="spellEnd"/>
      <w:r w:rsidRPr="009A6848">
        <w:rPr>
          <w:color w:val="000000" w:themeColor="text1"/>
          <w:lang w:eastAsia="en-US"/>
        </w:rPr>
        <w:t xml:space="preserve">, Л.П. </w:t>
      </w:r>
      <w:proofErr w:type="spellStart"/>
      <w:r w:rsidRPr="009A6848">
        <w:rPr>
          <w:color w:val="000000" w:themeColor="text1"/>
          <w:lang w:eastAsia="en-US"/>
        </w:rPr>
        <w:t>Кузьменко.–</w:t>
      </w:r>
      <w:proofErr w:type="spellEnd"/>
      <w:r w:rsidRPr="009A6848">
        <w:rPr>
          <w:color w:val="000000" w:themeColor="text1"/>
          <w:lang w:eastAsia="en-US"/>
        </w:rPr>
        <w:t xml:space="preserve"> Житомир: Вид-во ЖДУ ім. І. Франка, 2010 – 324 с.</w:t>
      </w:r>
    </w:p>
    <w:p w:rsidR="00AF79AF" w:rsidRPr="009A6848" w:rsidRDefault="00AF79AF" w:rsidP="00AF79AF">
      <w:pPr>
        <w:pStyle w:val="a3"/>
        <w:numPr>
          <w:ilvl w:val="0"/>
          <w:numId w:val="3"/>
        </w:numPr>
        <w:jc w:val="both"/>
        <w:rPr>
          <w:color w:val="000000" w:themeColor="text1"/>
          <w:lang w:eastAsia="en-US"/>
        </w:rPr>
      </w:pPr>
      <w:r w:rsidRPr="009A6848">
        <w:rPr>
          <w:color w:val="000000" w:themeColor="text1"/>
          <w:lang w:eastAsia="en-US"/>
        </w:rPr>
        <w:t>Ковальчук Г.В. Зоологія с основами екології / Г. В. Ковальчук. – Суми: ВТД «</w:t>
      </w:r>
      <w:proofErr w:type="spellStart"/>
      <w:r w:rsidRPr="009A6848">
        <w:rPr>
          <w:color w:val="000000" w:themeColor="text1"/>
          <w:lang w:eastAsia="en-US"/>
        </w:rPr>
        <w:t>Університецька</w:t>
      </w:r>
      <w:proofErr w:type="spellEnd"/>
      <w:r w:rsidRPr="009A6848">
        <w:rPr>
          <w:color w:val="000000" w:themeColor="text1"/>
          <w:lang w:eastAsia="en-US"/>
        </w:rPr>
        <w:t xml:space="preserve"> книга», 2003. – 592 с.</w:t>
      </w:r>
    </w:p>
    <w:p w:rsidR="00AF79AF" w:rsidRPr="009A6848" w:rsidRDefault="00AF79AF" w:rsidP="00AF79AF">
      <w:pPr>
        <w:pStyle w:val="a3"/>
        <w:numPr>
          <w:ilvl w:val="0"/>
          <w:numId w:val="3"/>
        </w:numPr>
        <w:jc w:val="both"/>
        <w:rPr>
          <w:color w:val="000000" w:themeColor="text1"/>
          <w:lang w:eastAsia="en-US"/>
        </w:rPr>
      </w:pPr>
      <w:hyperlink r:id="rId6" w:history="1">
        <w:r w:rsidRPr="009A6848">
          <w:rPr>
            <w:rStyle w:val="a7"/>
            <w:color w:val="000000" w:themeColor="text1"/>
          </w:rPr>
          <w:t>https://redbook-ua.org/</w:t>
        </w:r>
      </w:hyperlink>
    </w:p>
    <w:p w:rsidR="00AF79AF" w:rsidRPr="00CF114C" w:rsidRDefault="00AF79AF" w:rsidP="00AF79AF">
      <w:pPr>
        <w:jc w:val="both"/>
        <w:rPr>
          <w:i/>
          <w:color w:val="000000" w:themeColor="text1"/>
        </w:rPr>
      </w:pPr>
    </w:p>
    <w:p w:rsidR="00AF79AF" w:rsidRPr="00CF114C" w:rsidRDefault="00AF79AF" w:rsidP="00AF79AF">
      <w:pPr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1. Вивчення класифікації об’єктів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AF79AF" w:rsidRPr="00CF114C" w:rsidTr="00C614A5">
        <w:trPr>
          <w:jc w:val="center"/>
        </w:trPr>
        <w:tc>
          <w:tcPr>
            <w:tcW w:w="9570" w:type="dxa"/>
            <w:gridSpan w:val="2"/>
          </w:tcPr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  <w:bookmarkStart w:id="0" w:name="_Hlk31309147"/>
            <w:r w:rsidRPr="00CF114C">
              <w:rPr>
                <w:color w:val="000000" w:themeColor="text1"/>
              </w:rPr>
              <w:t>Царство _______________________</w:t>
            </w:r>
          </w:p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  <w:proofErr w:type="spellStart"/>
            <w:r w:rsidRPr="00CF114C">
              <w:rPr>
                <w:color w:val="000000" w:themeColor="text1"/>
              </w:rPr>
              <w:t>Підцарство</w:t>
            </w:r>
            <w:proofErr w:type="spellEnd"/>
            <w:r w:rsidRPr="00CF114C">
              <w:rPr>
                <w:color w:val="000000" w:themeColor="text1"/>
              </w:rPr>
              <w:t xml:space="preserve"> _____________________</w:t>
            </w:r>
          </w:p>
          <w:p w:rsidR="00AF79AF" w:rsidRPr="00CF114C" w:rsidRDefault="00AF79AF" w:rsidP="00C614A5">
            <w:pPr>
              <w:jc w:val="center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       Тип _______________________________</w:t>
            </w:r>
          </w:p>
        </w:tc>
      </w:tr>
      <w:tr w:rsidR="00AF79AF" w:rsidRPr="00CF114C" w:rsidTr="00C614A5">
        <w:trPr>
          <w:jc w:val="center"/>
        </w:trPr>
        <w:tc>
          <w:tcPr>
            <w:tcW w:w="4785" w:type="dxa"/>
          </w:tcPr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Підтип_______________________________</w:t>
            </w:r>
          </w:p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Розділ ________________________________</w:t>
            </w:r>
          </w:p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Клас_________________________________</w:t>
            </w:r>
          </w:p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Ряд __________________________________</w:t>
            </w:r>
          </w:p>
          <w:p w:rsidR="00AF79AF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 _______________________________</w:t>
            </w:r>
          </w:p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Рід </w:t>
            </w:r>
            <w:r w:rsidRPr="00CF114C">
              <w:rPr>
                <w:color w:val="000000" w:themeColor="text1"/>
              </w:rPr>
              <w:t>_____________________________</w:t>
            </w:r>
            <w:r>
              <w:rPr>
                <w:color w:val="000000" w:themeColor="text1"/>
              </w:rPr>
              <w:t>____</w:t>
            </w:r>
          </w:p>
          <w:p w:rsidR="00AF79AF" w:rsidRPr="00CF114C" w:rsidRDefault="00AF79AF" w:rsidP="00C614A5">
            <w:pPr>
              <w:widowControl w:val="0"/>
              <w:jc w:val="both"/>
              <w:rPr>
                <w:i/>
                <w:iCs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CF114C">
              <w:rPr>
                <w:b/>
                <w:bCs/>
                <w:color w:val="000000" w:themeColor="text1"/>
              </w:rPr>
              <w:t>жаба трав’яна</w:t>
            </w:r>
          </w:p>
        </w:tc>
        <w:tc>
          <w:tcPr>
            <w:tcW w:w="4785" w:type="dxa"/>
          </w:tcPr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Підтип_____________________________</w:t>
            </w:r>
          </w:p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Розділ ______________________________</w:t>
            </w:r>
          </w:p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Клас________________________________</w:t>
            </w:r>
          </w:p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Ряд _________________________________</w:t>
            </w:r>
          </w:p>
          <w:p w:rsidR="00AF79AF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 _______________________________</w:t>
            </w:r>
          </w:p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Рід </w:t>
            </w:r>
            <w:r w:rsidRPr="00CF114C">
              <w:rPr>
                <w:color w:val="000000" w:themeColor="text1"/>
              </w:rPr>
              <w:t>_____________________________</w:t>
            </w:r>
            <w:r>
              <w:rPr>
                <w:color w:val="000000" w:themeColor="text1"/>
              </w:rPr>
              <w:t>____</w:t>
            </w:r>
          </w:p>
          <w:p w:rsidR="00AF79AF" w:rsidRPr="00CF114C" w:rsidRDefault="00AF79AF" w:rsidP="00C614A5">
            <w:pPr>
              <w:jc w:val="both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CF114C">
              <w:rPr>
                <w:b/>
                <w:color w:val="000000" w:themeColor="text1"/>
              </w:rPr>
              <w:t>тритон звичайний</w:t>
            </w:r>
          </w:p>
        </w:tc>
      </w:tr>
    </w:tbl>
    <w:bookmarkEnd w:id="0"/>
    <w:p w:rsidR="00AF79AF" w:rsidRPr="00CF114C" w:rsidRDefault="00AF79AF" w:rsidP="00AF79AF">
      <w:pPr>
        <w:tabs>
          <w:tab w:val="left" w:pos="540"/>
        </w:tabs>
        <w:jc w:val="both"/>
        <w:rPr>
          <w:color w:val="000000" w:themeColor="text1"/>
        </w:rPr>
      </w:pPr>
      <w:r w:rsidRPr="00CF114C">
        <w:rPr>
          <w:iCs/>
          <w:color w:val="000000" w:themeColor="text1"/>
        </w:rPr>
        <w:t xml:space="preserve">2. Складіть список </w:t>
      </w:r>
      <w:r w:rsidRPr="00CF114C">
        <w:rPr>
          <w:color w:val="000000" w:themeColor="text1"/>
        </w:rPr>
        <w:t>земноводних</w:t>
      </w:r>
      <w:r w:rsidRPr="00CF114C">
        <w:rPr>
          <w:iCs/>
          <w:color w:val="000000" w:themeColor="text1"/>
        </w:rPr>
        <w:t>, занесених до Червоної книги України.</w:t>
      </w:r>
    </w:p>
    <w:p w:rsidR="00AF79AF" w:rsidRPr="00CF114C" w:rsidRDefault="00AF79AF" w:rsidP="00AF79AF">
      <w:pPr>
        <w:widowControl w:val="0"/>
        <w:tabs>
          <w:tab w:val="num" w:pos="709"/>
        </w:tabs>
        <w:jc w:val="both"/>
        <w:rPr>
          <w:color w:val="000000" w:themeColor="text1"/>
        </w:rPr>
      </w:pPr>
      <w:r w:rsidRPr="00CF114C">
        <w:rPr>
          <w:i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79AF" w:rsidRDefault="00AF79AF" w:rsidP="00AF79AF">
      <w:pPr>
        <w:widowControl w:val="0"/>
        <w:tabs>
          <w:tab w:val="num" w:pos="709"/>
        </w:tabs>
        <w:jc w:val="both"/>
        <w:rPr>
          <w:color w:val="000000" w:themeColor="text1"/>
        </w:rPr>
      </w:pPr>
    </w:p>
    <w:p w:rsidR="00AF79AF" w:rsidRPr="00CF114C" w:rsidRDefault="00AF79AF" w:rsidP="00AF79AF">
      <w:pPr>
        <w:widowControl w:val="0"/>
        <w:tabs>
          <w:tab w:val="num" w:pos="709"/>
        </w:tabs>
        <w:jc w:val="both"/>
        <w:rPr>
          <w:color w:val="000000" w:themeColor="text1"/>
        </w:rPr>
      </w:pPr>
    </w:p>
    <w:p w:rsidR="00AF79AF" w:rsidRPr="00CF114C" w:rsidRDefault="00AF79AF" w:rsidP="00AF79AF">
      <w:pPr>
        <w:widowControl w:val="0"/>
        <w:tabs>
          <w:tab w:val="num" w:pos="709"/>
        </w:tabs>
        <w:jc w:val="both"/>
        <w:rPr>
          <w:iCs/>
          <w:color w:val="000000" w:themeColor="text1"/>
        </w:rPr>
      </w:pPr>
      <w:r w:rsidRPr="00CF114C">
        <w:rPr>
          <w:color w:val="000000" w:themeColor="text1"/>
        </w:rPr>
        <w:t xml:space="preserve">3. Вивчити зовнішню будову жаби та ротової порожнини: розчленування тіла на відділи, особливості будови шкіри, органів чуття. На рисунку позначити: ніздрі, очі, барабанну перетинку, резонатори, клоаку. зуби, язик, </w:t>
      </w:r>
      <w:proofErr w:type="spellStart"/>
      <w:r w:rsidRPr="00CF114C">
        <w:rPr>
          <w:color w:val="000000" w:themeColor="text1"/>
        </w:rPr>
        <w:t>леміші</w:t>
      </w:r>
      <w:proofErr w:type="spellEnd"/>
      <w:r w:rsidRPr="00CF114C">
        <w:rPr>
          <w:color w:val="000000" w:themeColor="text1"/>
        </w:rPr>
        <w:t xml:space="preserve"> з зубами, хоани, зовнішні ніздрі, гортань, отвори євстахієвих труб. </w:t>
      </w:r>
    </w:p>
    <w:p w:rsidR="00AF79AF" w:rsidRPr="00CF114C" w:rsidRDefault="00AF79AF" w:rsidP="00AF79AF">
      <w:pPr>
        <w:jc w:val="both"/>
        <w:rPr>
          <w:color w:val="000000" w:themeColor="text1"/>
        </w:rPr>
      </w:pPr>
      <w:r w:rsidRPr="00CF114C">
        <w:rPr>
          <w:noProof/>
          <w:color w:val="000000" w:themeColor="text1"/>
          <w:lang w:eastAsia="uk-UA"/>
        </w:rPr>
        <w:drawing>
          <wp:inline distT="0" distB="0" distL="0" distR="0" wp14:anchorId="108EEC13" wp14:editId="56034A66">
            <wp:extent cx="2021840" cy="1736725"/>
            <wp:effectExtent l="19050" t="0" r="0" b="0"/>
            <wp:docPr id="2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73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14C">
        <w:rPr>
          <w:color w:val="000000" w:themeColor="text1"/>
        </w:rPr>
        <w:t xml:space="preserve">                           </w:t>
      </w:r>
      <w:r w:rsidRPr="00CF114C">
        <w:rPr>
          <w:noProof/>
          <w:color w:val="000000" w:themeColor="text1"/>
          <w:lang w:eastAsia="uk-UA"/>
        </w:rPr>
        <w:drawing>
          <wp:inline distT="0" distB="0" distL="0" distR="0" wp14:anchorId="574A1F6B" wp14:editId="51A42915">
            <wp:extent cx="1845310" cy="1685925"/>
            <wp:effectExtent l="19050" t="0" r="2540" b="0"/>
            <wp:docPr id="2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9AF" w:rsidRPr="00CF114C" w:rsidRDefault="00AF79AF" w:rsidP="00AF79AF">
      <w:pPr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 xml:space="preserve">Рис. Зовнішня будова та ротова порожнина </w:t>
      </w:r>
      <w:r w:rsidRPr="00CF114C">
        <w:rPr>
          <w:b/>
          <w:bCs/>
          <w:color w:val="000000" w:themeColor="text1"/>
          <w:lang w:eastAsia="uk-UA"/>
        </w:rPr>
        <w:t>жаби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40"/>
        <w:gridCol w:w="5342"/>
      </w:tblGrid>
      <w:tr w:rsidR="00AF79AF" w:rsidRPr="00CF114C" w:rsidTr="00C614A5">
        <w:tc>
          <w:tcPr>
            <w:tcW w:w="5068" w:type="dxa"/>
          </w:tcPr>
          <w:p w:rsidR="00AF79AF" w:rsidRPr="00CF114C" w:rsidRDefault="00AF79AF" w:rsidP="00C614A5">
            <w:pPr>
              <w:widowControl w:val="0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1 –</w:t>
            </w:r>
          </w:p>
          <w:p w:rsidR="00AF79AF" w:rsidRPr="00CF114C" w:rsidRDefault="00AF79AF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2 –</w:t>
            </w:r>
          </w:p>
          <w:p w:rsidR="00AF79AF" w:rsidRPr="00CF114C" w:rsidRDefault="00AF79AF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3 –</w:t>
            </w:r>
          </w:p>
          <w:p w:rsidR="00AF79AF" w:rsidRPr="00CF114C" w:rsidRDefault="00AF79AF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 xml:space="preserve">4 – </w:t>
            </w:r>
          </w:p>
          <w:p w:rsidR="00AF79AF" w:rsidRPr="00CF114C" w:rsidRDefault="00AF79AF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lastRenderedPageBreak/>
              <w:t xml:space="preserve">5 – </w:t>
            </w:r>
          </w:p>
          <w:p w:rsidR="00AF79AF" w:rsidRPr="00CF114C" w:rsidRDefault="00AF79AF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 xml:space="preserve">6 – </w:t>
            </w:r>
          </w:p>
        </w:tc>
        <w:tc>
          <w:tcPr>
            <w:tcW w:w="5069" w:type="dxa"/>
          </w:tcPr>
          <w:p w:rsidR="00AF79AF" w:rsidRPr="00CF114C" w:rsidRDefault="00AF79AF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lastRenderedPageBreak/>
              <w:t>7 –</w:t>
            </w:r>
          </w:p>
          <w:p w:rsidR="00AF79AF" w:rsidRPr="00CF114C" w:rsidRDefault="00AF79AF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8 –</w:t>
            </w:r>
          </w:p>
          <w:p w:rsidR="00AF79AF" w:rsidRPr="00CF114C" w:rsidRDefault="00AF79AF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9 –</w:t>
            </w:r>
          </w:p>
          <w:p w:rsidR="00AF79AF" w:rsidRPr="00CF114C" w:rsidRDefault="00AF79AF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 xml:space="preserve">10 – </w:t>
            </w:r>
          </w:p>
          <w:p w:rsidR="00AF79AF" w:rsidRPr="00CF114C" w:rsidRDefault="00AF79AF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lastRenderedPageBreak/>
              <w:t xml:space="preserve">11 – </w:t>
            </w:r>
          </w:p>
          <w:p w:rsidR="00AF79AF" w:rsidRPr="00AC79C7" w:rsidRDefault="00AF79AF" w:rsidP="00AF79AF">
            <w:pPr>
              <w:pStyle w:val="a3"/>
              <w:widowControl w:val="0"/>
              <w:numPr>
                <w:ilvl w:val="0"/>
                <w:numId w:val="4"/>
              </w:numPr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AC79C7">
              <w:rPr>
                <w:rFonts w:eastAsia="MS Mincho"/>
                <w:snapToGrid w:val="0"/>
                <w:color w:val="000000" w:themeColor="text1"/>
              </w:rPr>
              <w:t xml:space="preserve">–- </w:t>
            </w:r>
          </w:p>
          <w:p w:rsidR="00AF79AF" w:rsidRPr="00CF114C" w:rsidRDefault="00AF79AF" w:rsidP="00C614A5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</w:p>
        </w:tc>
      </w:tr>
    </w:tbl>
    <w:p w:rsidR="00AF79AF" w:rsidRPr="00AC79C7" w:rsidRDefault="00AF79AF" w:rsidP="00AF79AF">
      <w:pPr>
        <w:jc w:val="both"/>
        <w:rPr>
          <w:color w:val="000000" w:themeColor="text1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59264" behindDoc="1" locked="0" layoutInCell="1" allowOverlap="1" wp14:anchorId="3BEEF063" wp14:editId="5888D46A">
            <wp:simplePos x="0" y="0"/>
            <wp:positionH relativeFrom="column">
              <wp:posOffset>2859405</wp:posOffset>
            </wp:positionH>
            <wp:positionV relativeFrom="paragraph">
              <wp:posOffset>320040</wp:posOffset>
            </wp:positionV>
            <wp:extent cx="3797935" cy="4656455"/>
            <wp:effectExtent l="19050" t="0" r="0" b="0"/>
            <wp:wrapTight wrapText="bothSides">
              <wp:wrapPolygon edited="0">
                <wp:start x="-108" y="0"/>
                <wp:lineTo x="-108" y="21473"/>
                <wp:lineTo x="21560" y="21473"/>
                <wp:lineTo x="21560" y="0"/>
                <wp:lineTo x="-108" y="0"/>
              </wp:wrapPolygon>
            </wp:wrapTight>
            <wp:docPr id="30" name="Рисунок 1" descr="C:\Users\FrimeCom\AppData\Local\Temp\FineReader10\media\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imeCom\AppData\Local\Temp\FineReader10\media\image4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465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 xml:space="preserve">5. </w:t>
      </w:r>
      <w:r w:rsidRPr="00AC79C7">
        <w:rPr>
          <w:color w:val="000000" w:themeColor="text1"/>
        </w:rPr>
        <w:t xml:space="preserve">Вивчити топографію внутрішніх органів </w:t>
      </w:r>
      <w:r w:rsidRPr="00AC79C7">
        <w:rPr>
          <w:bCs/>
          <w:color w:val="000000" w:themeColor="text1"/>
          <w:lang w:eastAsia="uk-UA"/>
        </w:rPr>
        <w:t>жаби</w:t>
      </w:r>
      <w:r w:rsidRPr="00AC79C7">
        <w:rPr>
          <w:color w:val="000000" w:themeColor="text1"/>
        </w:rPr>
        <w:t>. Позначити елементи кровоносної, дихальної, травної, сечостатевої систем.</w:t>
      </w:r>
    </w:p>
    <w:p w:rsidR="00AF79AF" w:rsidRDefault="00AF79AF" w:rsidP="00AF79AF">
      <w:pPr>
        <w:ind w:left="340"/>
        <w:jc w:val="both"/>
        <w:rPr>
          <w:color w:val="000000" w:themeColor="text1"/>
        </w:rPr>
      </w:pPr>
    </w:p>
    <w:p w:rsidR="00AF79AF" w:rsidRDefault="00AF79AF" w:rsidP="00AF79AF">
      <w:pPr>
        <w:ind w:left="340"/>
        <w:jc w:val="both"/>
        <w:rPr>
          <w:color w:val="000000" w:themeColor="text1"/>
        </w:rPr>
      </w:pPr>
    </w:p>
    <w:p w:rsidR="00AF79AF" w:rsidRDefault="00AF79AF" w:rsidP="00AF79AF">
      <w:pPr>
        <w:ind w:left="340"/>
        <w:jc w:val="both"/>
        <w:rPr>
          <w:color w:val="000000" w:themeColor="text1"/>
        </w:rPr>
      </w:pPr>
    </w:p>
    <w:p w:rsidR="00AF79AF" w:rsidRDefault="00AF79AF" w:rsidP="00AF79AF">
      <w:pPr>
        <w:ind w:left="340"/>
        <w:jc w:val="both"/>
        <w:rPr>
          <w:color w:val="000000" w:themeColor="text1"/>
        </w:rPr>
      </w:pPr>
    </w:p>
    <w:p w:rsidR="00AF79AF" w:rsidRDefault="00AF79AF" w:rsidP="00AF79AF">
      <w:pPr>
        <w:ind w:left="340"/>
        <w:jc w:val="both"/>
        <w:rPr>
          <w:color w:val="000000" w:themeColor="text1"/>
        </w:rPr>
      </w:pPr>
    </w:p>
    <w:p w:rsidR="00AF79AF" w:rsidRPr="00AC79C7" w:rsidRDefault="00AF79AF" w:rsidP="00AF79AF">
      <w:pPr>
        <w:ind w:left="340"/>
        <w:jc w:val="both"/>
        <w:rPr>
          <w:color w:val="000000" w:themeColor="text1"/>
        </w:rPr>
      </w:pPr>
    </w:p>
    <w:p w:rsidR="00AF79AF" w:rsidRPr="00CF114C" w:rsidRDefault="00AF79AF" w:rsidP="00AF79AF">
      <w:pPr>
        <w:jc w:val="center"/>
        <w:rPr>
          <w:color w:val="000000" w:themeColor="text1"/>
        </w:rPr>
      </w:pPr>
      <w:r w:rsidRPr="00CF114C">
        <w:rPr>
          <w:b/>
          <w:color w:val="000000" w:themeColor="text1"/>
        </w:rPr>
        <w:t>Рис.  Загальне розміщення внутрішніх органів жаби (самка):</w:t>
      </w:r>
      <w:r w:rsidRPr="00CF114C">
        <w:rPr>
          <w:color w:val="000000" w:themeColor="text1"/>
        </w:rPr>
        <w:t xml:space="preserve"> </w:t>
      </w:r>
    </w:p>
    <w:p w:rsidR="00AF79AF" w:rsidRDefault="00AF79AF" w:rsidP="00AF79AF">
      <w:pPr>
        <w:rPr>
          <w:color w:val="000000" w:themeColor="text1"/>
        </w:rPr>
      </w:pPr>
      <w:r w:rsidRPr="00CF114C">
        <w:rPr>
          <w:color w:val="000000" w:themeColor="text1"/>
        </w:rPr>
        <w:t xml:space="preserve">1 – праве передсердя; 2 – ліве передсердя; 3 – шлуночок серця; </w:t>
      </w:r>
    </w:p>
    <w:p w:rsidR="00AF79AF" w:rsidRDefault="00AF79AF" w:rsidP="00AF79AF">
      <w:pPr>
        <w:rPr>
          <w:color w:val="000000" w:themeColor="text1"/>
        </w:rPr>
      </w:pPr>
      <w:r w:rsidRPr="00CF114C">
        <w:rPr>
          <w:color w:val="000000" w:themeColor="text1"/>
        </w:rPr>
        <w:t xml:space="preserve">4 – артеріальний синус; 5 – легеня; </w:t>
      </w:r>
    </w:p>
    <w:p w:rsidR="00AF79AF" w:rsidRDefault="00AF79AF" w:rsidP="00AF79AF">
      <w:pPr>
        <w:rPr>
          <w:color w:val="000000" w:themeColor="text1"/>
        </w:rPr>
      </w:pPr>
      <w:r w:rsidRPr="00CF114C">
        <w:rPr>
          <w:color w:val="000000" w:themeColor="text1"/>
        </w:rPr>
        <w:t xml:space="preserve">6 – стравохід; 7 – шлунок; 8 – пілорична частина шлунка; 9 – дванадцятипала кишка; 10 – підшлункова залоза; </w:t>
      </w:r>
    </w:p>
    <w:p w:rsidR="00AF79AF" w:rsidRDefault="00AF79AF" w:rsidP="00AF79AF">
      <w:pPr>
        <w:rPr>
          <w:color w:val="000000" w:themeColor="text1"/>
        </w:rPr>
      </w:pPr>
      <w:r w:rsidRPr="00CF114C">
        <w:rPr>
          <w:color w:val="000000" w:themeColor="text1"/>
        </w:rPr>
        <w:t xml:space="preserve">11 – тонка кишка; 12 – пряма кишка; </w:t>
      </w:r>
    </w:p>
    <w:p w:rsidR="00AF79AF" w:rsidRDefault="00AF79AF" w:rsidP="00AF79AF">
      <w:pPr>
        <w:rPr>
          <w:color w:val="000000" w:themeColor="text1"/>
        </w:rPr>
      </w:pPr>
      <w:r w:rsidRPr="00CF114C">
        <w:rPr>
          <w:color w:val="000000" w:themeColor="text1"/>
        </w:rPr>
        <w:t xml:space="preserve">13 – клоака; 14 – печінка; 15 – жовчний міхур; 16 – жовчна протока; 17 – брижі; 18 – селезінка; 19 – нирка; 20 – сечовід; 21 – сечовий міхур; 22 – яєчник; </w:t>
      </w:r>
    </w:p>
    <w:p w:rsidR="00AF79AF" w:rsidRPr="00CF114C" w:rsidRDefault="00AF79AF" w:rsidP="00AF79AF">
      <w:pPr>
        <w:rPr>
          <w:color w:val="000000" w:themeColor="text1"/>
        </w:rPr>
      </w:pPr>
      <w:r w:rsidRPr="00CF114C">
        <w:rPr>
          <w:color w:val="000000" w:themeColor="text1"/>
        </w:rPr>
        <w:t>23 – яйцепровід.</w:t>
      </w:r>
    </w:p>
    <w:p w:rsidR="00AF79AF" w:rsidRPr="00CF114C" w:rsidRDefault="00AF79AF" w:rsidP="00AF79AF">
      <w:pPr>
        <w:jc w:val="both"/>
        <w:rPr>
          <w:color w:val="000000" w:themeColor="text1"/>
        </w:rPr>
      </w:pPr>
    </w:p>
    <w:p w:rsidR="00AF79AF" w:rsidRDefault="00AF79AF" w:rsidP="00AF79AF">
      <w:pPr>
        <w:jc w:val="both"/>
        <w:rPr>
          <w:color w:val="000000" w:themeColor="text1"/>
        </w:rPr>
      </w:pPr>
    </w:p>
    <w:p w:rsidR="00AF79AF" w:rsidRPr="00CF114C" w:rsidRDefault="00AF79AF" w:rsidP="00AF79AF">
      <w:pPr>
        <w:jc w:val="both"/>
        <w:rPr>
          <w:color w:val="000000" w:themeColor="text1"/>
        </w:rPr>
      </w:pPr>
    </w:p>
    <w:p w:rsidR="00AF79AF" w:rsidRDefault="00AF79AF" w:rsidP="00AF79AF">
      <w:pPr>
        <w:pStyle w:val="a4"/>
        <w:spacing w:after="0"/>
        <w:jc w:val="both"/>
        <w:rPr>
          <w:color w:val="000000" w:themeColor="text1"/>
          <w:lang w:val="uk-UA"/>
        </w:rPr>
      </w:pPr>
      <w:r w:rsidRPr="00CF114C">
        <w:rPr>
          <w:color w:val="000000" w:themeColor="text1"/>
          <w:lang w:val="uk-UA"/>
        </w:rPr>
        <w:t>5. Заповнити таблицю “Порівняльна характеристика серця риб та земноводних”</w:t>
      </w:r>
    </w:p>
    <w:p w:rsidR="00AF79AF" w:rsidRPr="00CF114C" w:rsidRDefault="00AF79AF" w:rsidP="00AF79AF">
      <w:pPr>
        <w:pStyle w:val="a4"/>
        <w:spacing w:after="0"/>
        <w:jc w:val="both"/>
        <w:rPr>
          <w:color w:val="000000" w:themeColor="text1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2"/>
        <w:gridCol w:w="3561"/>
        <w:gridCol w:w="3559"/>
      </w:tblGrid>
      <w:tr w:rsidR="00AF79AF" w:rsidRPr="00CF114C" w:rsidTr="00C614A5">
        <w:tc>
          <w:tcPr>
            <w:tcW w:w="1667" w:type="pct"/>
          </w:tcPr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Назва об’єкту</w:t>
            </w:r>
          </w:p>
        </w:tc>
        <w:tc>
          <w:tcPr>
            <w:tcW w:w="1667" w:type="pct"/>
          </w:tcPr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Кількість камер та їх назва</w:t>
            </w:r>
          </w:p>
        </w:tc>
        <w:tc>
          <w:tcPr>
            <w:tcW w:w="1666" w:type="pct"/>
          </w:tcPr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Яка кров потрапляє до камер</w:t>
            </w:r>
          </w:p>
        </w:tc>
      </w:tr>
      <w:tr w:rsidR="00AF79AF" w:rsidRPr="00CF114C" w:rsidTr="00C614A5">
        <w:trPr>
          <w:trHeight w:val="683"/>
        </w:trPr>
        <w:tc>
          <w:tcPr>
            <w:tcW w:w="1667" w:type="pct"/>
          </w:tcPr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Серце амфібії</w:t>
            </w:r>
          </w:p>
        </w:tc>
        <w:tc>
          <w:tcPr>
            <w:tcW w:w="1667" w:type="pct"/>
          </w:tcPr>
          <w:p w:rsidR="00AF79AF" w:rsidRDefault="00AF79AF" w:rsidP="00C614A5">
            <w:pPr>
              <w:jc w:val="center"/>
              <w:rPr>
                <w:color w:val="000000" w:themeColor="text1"/>
              </w:rPr>
            </w:pPr>
          </w:p>
          <w:p w:rsidR="00AF79AF" w:rsidRDefault="00AF79AF" w:rsidP="00C614A5">
            <w:pPr>
              <w:jc w:val="center"/>
              <w:rPr>
                <w:color w:val="000000" w:themeColor="text1"/>
              </w:rPr>
            </w:pPr>
          </w:p>
          <w:p w:rsidR="00AF79AF" w:rsidRDefault="00AF79AF" w:rsidP="00C614A5">
            <w:pPr>
              <w:jc w:val="center"/>
              <w:rPr>
                <w:color w:val="000000" w:themeColor="text1"/>
              </w:rPr>
            </w:pPr>
          </w:p>
          <w:p w:rsidR="00AF79AF" w:rsidRDefault="00AF79AF" w:rsidP="00C614A5">
            <w:pPr>
              <w:jc w:val="center"/>
              <w:rPr>
                <w:color w:val="000000" w:themeColor="text1"/>
              </w:rPr>
            </w:pPr>
          </w:p>
          <w:p w:rsidR="00AF79AF" w:rsidRDefault="00AF79AF" w:rsidP="00C614A5">
            <w:pPr>
              <w:jc w:val="center"/>
              <w:rPr>
                <w:color w:val="000000" w:themeColor="text1"/>
              </w:rPr>
            </w:pPr>
          </w:p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6" w:type="pct"/>
          </w:tcPr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</w:p>
        </w:tc>
      </w:tr>
      <w:tr w:rsidR="00AF79AF" w:rsidRPr="00CF114C" w:rsidTr="00C614A5">
        <w:trPr>
          <w:trHeight w:val="551"/>
        </w:trPr>
        <w:tc>
          <w:tcPr>
            <w:tcW w:w="1667" w:type="pct"/>
          </w:tcPr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Серце риби</w:t>
            </w:r>
          </w:p>
        </w:tc>
        <w:tc>
          <w:tcPr>
            <w:tcW w:w="1667" w:type="pct"/>
          </w:tcPr>
          <w:p w:rsidR="00AF79AF" w:rsidRDefault="00AF79AF" w:rsidP="00C614A5">
            <w:pPr>
              <w:jc w:val="center"/>
              <w:rPr>
                <w:color w:val="000000" w:themeColor="text1"/>
              </w:rPr>
            </w:pPr>
          </w:p>
          <w:p w:rsidR="00AF79AF" w:rsidRDefault="00AF79AF" w:rsidP="00C614A5">
            <w:pPr>
              <w:jc w:val="center"/>
              <w:rPr>
                <w:color w:val="000000" w:themeColor="text1"/>
              </w:rPr>
            </w:pPr>
          </w:p>
          <w:p w:rsidR="00AF79AF" w:rsidRDefault="00AF79AF" w:rsidP="00C614A5">
            <w:pPr>
              <w:jc w:val="center"/>
              <w:rPr>
                <w:color w:val="000000" w:themeColor="text1"/>
              </w:rPr>
            </w:pPr>
          </w:p>
          <w:p w:rsidR="00AF79AF" w:rsidRDefault="00AF79AF" w:rsidP="00C614A5">
            <w:pPr>
              <w:jc w:val="center"/>
              <w:rPr>
                <w:color w:val="000000" w:themeColor="text1"/>
              </w:rPr>
            </w:pPr>
          </w:p>
          <w:p w:rsidR="00AF79AF" w:rsidRDefault="00AF79AF" w:rsidP="00C614A5">
            <w:pPr>
              <w:jc w:val="center"/>
              <w:rPr>
                <w:color w:val="000000" w:themeColor="text1"/>
              </w:rPr>
            </w:pPr>
          </w:p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6" w:type="pct"/>
          </w:tcPr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</w:p>
        </w:tc>
      </w:tr>
    </w:tbl>
    <w:p w:rsidR="00AF79AF" w:rsidRPr="00CF114C" w:rsidRDefault="00AF79AF" w:rsidP="00AF79AF">
      <w:pPr>
        <w:jc w:val="both"/>
        <w:rPr>
          <w:color w:val="000000" w:themeColor="text1"/>
        </w:rPr>
      </w:pPr>
    </w:p>
    <w:p w:rsidR="00AF79AF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F79AF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F79AF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F79AF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F79AF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F79AF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F79AF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F79AF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F79AF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F79AF" w:rsidRDefault="00AF79AF" w:rsidP="00AF79AF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AF79AF" w:rsidRPr="00CF114C" w:rsidRDefault="00AF79AF" w:rsidP="00AF79AF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bookmarkStart w:id="1" w:name="_GoBack"/>
      <w:bookmarkEnd w:id="1"/>
      <w:r w:rsidRPr="00CF114C">
        <w:rPr>
          <w:rFonts w:ascii="Times New Roman" w:hAnsi="Times New Roman"/>
          <w:color w:val="000000" w:themeColor="text1"/>
          <w:sz w:val="24"/>
          <w:szCs w:val="24"/>
          <w:u w:val="single"/>
        </w:rPr>
        <w:t>ЛАБОРАТОРНЕ ЗАНЯТТЯ № 14</w:t>
      </w:r>
    </w:p>
    <w:p w:rsidR="00AF79AF" w:rsidRPr="00CF114C" w:rsidRDefault="00AF79AF" w:rsidP="00AF79AF">
      <w:pPr>
        <w:jc w:val="center"/>
        <w:rPr>
          <w:color w:val="000000" w:themeColor="text1"/>
        </w:rPr>
      </w:pPr>
      <w:r w:rsidRPr="00CF114C">
        <w:rPr>
          <w:b/>
          <w:color w:val="000000" w:themeColor="text1"/>
        </w:rPr>
        <w:t>ТЕМА:</w:t>
      </w:r>
      <w:r w:rsidRPr="00CF114C">
        <w:rPr>
          <w:color w:val="000000" w:themeColor="text1"/>
        </w:rPr>
        <w:t xml:space="preserve"> </w:t>
      </w:r>
      <w:r w:rsidRPr="00CF114C">
        <w:rPr>
          <w:b/>
          <w:color w:val="000000" w:themeColor="text1"/>
        </w:rPr>
        <w:t>Зовнішня та внутрішня будова рептилій. Систематика рептилій</w:t>
      </w:r>
    </w:p>
    <w:p w:rsidR="00AF79AF" w:rsidRPr="00CF114C" w:rsidRDefault="00AF79AF" w:rsidP="00AF79A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Теоретичні питання </w:t>
      </w:r>
    </w:p>
    <w:p w:rsidR="00AF79AF" w:rsidRPr="00CF114C" w:rsidRDefault="00AF79AF" w:rsidP="00AF79AF">
      <w:pPr>
        <w:numPr>
          <w:ilvl w:val="0"/>
          <w:numId w:val="2"/>
        </w:numPr>
        <w:jc w:val="both"/>
        <w:rPr>
          <w:color w:val="000000" w:themeColor="text1"/>
        </w:rPr>
      </w:pPr>
      <w:r w:rsidRPr="00CF114C">
        <w:rPr>
          <w:color w:val="000000" w:themeColor="text1"/>
        </w:rPr>
        <w:t>Загальна характеристика класу рептилій.</w:t>
      </w:r>
    </w:p>
    <w:p w:rsidR="00AF79AF" w:rsidRPr="00CF114C" w:rsidRDefault="00AF79AF" w:rsidP="00AF79AF">
      <w:pPr>
        <w:numPr>
          <w:ilvl w:val="0"/>
          <w:numId w:val="2"/>
        </w:numPr>
        <w:jc w:val="both"/>
        <w:rPr>
          <w:color w:val="000000" w:themeColor="text1"/>
        </w:rPr>
      </w:pPr>
      <w:r w:rsidRPr="00CF114C">
        <w:rPr>
          <w:color w:val="000000" w:themeColor="text1"/>
        </w:rPr>
        <w:t>Зовнішня будова та покриви рептилій.</w:t>
      </w:r>
    </w:p>
    <w:p w:rsidR="00AF79AF" w:rsidRPr="00CF114C" w:rsidRDefault="00AF79AF" w:rsidP="00AF79AF">
      <w:pPr>
        <w:numPr>
          <w:ilvl w:val="0"/>
          <w:numId w:val="2"/>
        </w:numPr>
        <w:jc w:val="both"/>
        <w:rPr>
          <w:color w:val="000000" w:themeColor="text1"/>
        </w:rPr>
      </w:pPr>
      <w:r w:rsidRPr="00CF114C">
        <w:rPr>
          <w:color w:val="000000" w:themeColor="text1"/>
        </w:rPr>
        <w:t>Будова і функції внутрішніх органів рептилій.</w:t>
      </w:r>
    </w:p>
    <w:p w:rsidR="00AF79AF" w:rsidRPr="00CF114C" w:rsidRDefault="00AF79AF" w:rsidP="00AF79AF">
      <w:pPr>
        <w:numPr>
          <w:ilvl w:val="0"/>
          <w:numId w:val="2"/>
        </w:numPr>
        <w:jc w:val="both"/>
        <w:rPr>
          <w:color w:val="000000" w:themeColor="text1"/>
        </w:rPr>
      </w:pPr>
      <w:r w:rsidRPr="00CF114C">
        <w:rPr>
          <w:color w:val="000000" w:themeColor="text1"/>
        </w:rPr>
        <w:t>Розвиток рептилій.</w:t>
      </w:r>
    </w:p>
    <w:p w:rsidR="00AF79AF" w:rsidRPr="00CF114C" w:rsidRDefault="00AF79AF" w:rsidP="00AF79AF">
      <w:pPr>
        <w:numPr>
          <w:ilvl w:val="0"/>
          <w:numId w:val="2"/>
        </w:numPr>
        <w:jc w:val="both"/>
        <w:rPr>
          <w:color w:val="000000" w:themeColor="text1"/>
        </w:rPr>
      </w:pPr>
      <w:r w:rsidRPr="00CF114C">
        <w:rPr>
          <w:color w:val="000000" w:themeColor="text1"/>
        </w:rPr>
        <w:t>Систематика рептилій.</w:t>
      </w:r>
    </w:p>
    <w:p w:rsidR="00AF79AF" w:rsidRPr="00CF114C" w:rsidRDefault="00AF79AF" w:rsidP="00AF79AF">
      <w:pPr>
        <w:numPr>
          <w:ilvl w:val="0"/>
          <w:numId w:val="2"/>
        </w:numPr>
        <w:jc w:val="both"/>
        <w:rPr>
          <w:color w:val="000000" w:themeColor="text1"/>
        </w:rPr>
      </w:pPr>
      <w:r w:rsidRPr="00CF114C">
        <w:rPr>
          <w:color w:val="000000" w:themeColor="text1"/>
        </w:rPr>
        <w:t>Роль рептилій в природі та господарській діяльності людини.</w:t>
      </w:r>
    </w:p>
    <w:p w:rsidR="00AF79AF" w:rsidRPr="00CF114C" w:rsidRDefault="00AF79AF" w:rsidP="00AF79AF">
      <w:pPr>
        <w:jc w:val="center"/>
        <w:rPr>
          <w:color w:val="000000" w:themeColor="text1"/>
        </w:rPr>
      </w:pPr>
    </w:p>
    <w:p w:rsidR="00AF79AF" w:rsidRPr="00CF114C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CF114C">
        <w:rPr>
          <w:b/>
          <w:bCs/>
          <w:color w:val="000000" w:themeColor="text1"/>
        </w:rPr>
        <w:t>ЛІТЕРАТУРА</w:t>
      </w:r>
    </w:p>
    <w:p w:rsidR="00AF79AF" w:rsidRPr="00FE52F9" w:rsidRDefault="00AF79AF" w:rsidP="00AF79AF">
      <w:pPr>
        <w:pStyle w:val="a3"/>
        <w:numPr>
          <w:ilvl w:val="0"/>
          <w:numId w:val="5"/>
        </w:numPr>
        <w:jc w:val="both"/>
        <w:rPr>
          <w:rStyle w:val="a6"/>
          <w:bCs/>
          <w:i w:val="0"/>
          <w:color w:val="000000" w:themeColor="text1"/>
          <w:shd w:val="clear" w:color="auto" w:fill="FFFFFF"/>
        </w:rPr>
      </w:pPr>
      <w:r w:rsidRPr="00FE52F9">
        <w:rPr>
          <w:rStyle w:val="a6"/>
          <w:bCs/>
          <w:color w:val="000000" w:themeColor="text1"/>
          <w:shd w:val="clear" w:color="auto" w:fill="FFFFFF"/>
        </w:rPr>
        <w:t xml:space="preserve">Біологія. Навчальний посібник / за редакцією проф. Ю.І. </w:t>
      </w:r>
      <w:proofErr w:type="spellStart"/>
      <w:r w:rsidRPr="00FE52F9">
        <w:rPr>
          <w:rStyle w:val="a6"/>
          <w:bCs/>
          <w:color w:val="000000" w:themeColor="text1"/>
          <w:shd w:val="clear" w:color="auto" w:fill="FFFFFF"/>
        </w:rPr>
        <w:t>Бажори</w:t>
      </w:r>
      <w:proofErr w:type="spellEnd"/>
      <w:r w:rsidRPr="00FE52F9">
        <w:rPr>
          <w:rStyle w:val="a6"/>
          <w:bCs/>
          <w:color w:val="000000" w:themeColor="text1"/>
          <w:shd w:val="clear" w:color="auto" w:fill="FFFFFF"/>
        </w:rPr>
        <w:t xml:space="preserve">. Одеса: Прес-кур’єр. 2012. 272 с. </w:t>
      </w:r>
    </w:p>
    <w:p w:rsidR="00AF79AF" w:rsidRPr="00FE52F9" w:rsidRDefault="00AF79AF" w:rsidP="00AF79AF">
      <w:pPr>
        <w:pStyle w:val="a3"/>
        <w:numPr>
          <w:ilvl w:val="0"/>
          <w:numId w:val="5"/>
        </w:numPr>
        <w:shd w:val="clear" w:color="auto" w:fill="FFFFFF"/>
        <w:textAlignment w:val="baseline"/>
        <w:outlineLvl w:val="0"/>
        <w:rPr>
          <w:color w:val="000000" w:themeColor="text1"/>
          <w:kern w:val="36"/>
          <w:lang w:eastAsia="uk-UA"/>
        </w:rPr>
      </w:pPr>
      <w:r w:rsidRPr="00FE52F9">
        <w:rPr>
          <w:color w:val="000000" w:themeColor="text1"/>
          <w:kern w:val="36"/>
          <w:lang w:eastAsia="uk-UA"/>
        </w:rPr>
        <w:t xml:space="preserve">Шелест З.М., </w:t>
      </w:r>
      <w:proofErr w:type="spellStart"/>
      <w:r w:rsidRPr="00FE52F9">
        <w:rPr>
          <w:color w:val="000000" w:themeColor="text1"/>
          <w:kern w:val="36"/>
          <w:lang w:eastAsia="uk-UA"/>
        </w:rPr>
        <w:t>Войціцький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В.М., </w:t>
      </w:r>
      <w:proofErr w:type="spellStart"/>
      <w:r w:rsidRPr="00FE52F9">
        <w:rPr>
          <w:color w:val="000000" w:themeColor="text1"/>
          <w:kern w:val="36"/>
          <w:lang w:eastAsia="uk-UA"/>
        </w:rPr>
        <w:t>Гайченко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В.А., Байрак О.М. Біологія: </w:t>
      </w:r>
      <w:r w:rsidRPr="00FE52F9">
        <w:rPr>
          <w:color w:val="000000" w:themeColor="text1"/>
          <w:shd w:val="clear" w:color="auto" w:fill="FFFFFF"/>
        </w:rPr>
        <w:t xml:space="preserve">Підручник для студентів ВНЗ.  2-ге вид., </w:t>
      </w:r>
      <w:proofErr w:type="spellStart"/>
      <w:r w:rsidRPr="00FE52F9">
        <w:rPr>
          <w:color w:val="000000" w:themeColor="text1"/>
          <w:shd w:val="clear" w:color="auto" w:fill="FFFFFF"/>
        </w:rPr>
        <w:t>доповн</w:t>
      </w:r>
      <w:proofErr w:type="spellEnd"/>
      <w:r w:rsidRPr="00FE52F9">
        <w:rPr>
          <w:color w:val="000000" w:themeColor="text1"/>
          <w:shd w:val="clear" w:color="auto" w:fill="FFFFFF"/>
        </w:rPr>
        <w:t xml:space="preserve">. і </w:t>
      </w:r>
      <w:proofErr w:type="spellStart"/>
      <w:r w:rsidRPr="00FE52F9">
        <w:rPr>
          <w:color w:val="000000" w:themeColor="text1"/>
          <w:shd w:val="clear" w:color="auto" w:fill="FFFFFF"/>
        </w:rPr>
        <w:t>переробл</w:t>
      </w:r>
      <w:proofErr w:type="spellEnd"/>
      <w:r w:rsidRPr="00FE52F9">
        <w:rPr>
          <w:color w:val="000000" w:themeColor="text1"/>
          <w:shd w:val="clear" w:color="auto" w:fill="FFFFFF"/>
        </w:rPr>
        <w:t>.  Київ: Кондор, 2007.  760 с.</w:t>
      </w:r>
    </w:p>
    <w:p w:rsidR="00AF79AF" w:rsidRPr="00371F7F" w:rsidRDefault="00AF79AF" w:rsidP="00AF79AF">
      <w:pPr>
        <w:numPr>
          <w:ilvl w:val="0"/>
          <w:numId w:val="5"/>
        </w:numPr>
        <w:jc w:val="both"/>
        <w:rPr>
          <w:color w:val="000000" w:themeColor="text1"/>
          <w:lang w:eastAsia="en-US"/>
        </w:rPr>
      </w:pPr>
      <w:hyperlink r:id="rId10" w:history="1">
        <w:r w:rsidRPr="00371F7F">
          <w:rPr>
            <w:rStyle w:val="a7"/>
            <w:color w:val="000000" w:themeColor="text1"/>
          </w:rPr>
          <w:t>https://redbook-ua.org/</w:t>
        </w:r>
      </w:hyperlink>
    </w:p>
    <w:p w:rsidR="00AF79AF" w:rsidRPr="00CF114C" w:rsidRDefault="00AF79AF" w:rsidP="00AF79AF">
      <w:pPr>
        <w:jc w:val="both"/>
        <w:rPr>
          <w:i/>
          <w:color w:val="000000" w:themeColor="text1"/>
        </w:rPr>
      </w:pPr>
    </w:p>
    <w:p w:rsidR="00AF79AF" w:rsidRPr="00CF114C" w:rsidRDefault="00AF79AF" w:rsidP="00AF79AF">
      <w:pPr>
        <w:pStyle w:val="a3"/>
        <w:numPr>
          <w:ilvl w:val="1"/>
          <w:numId w:val="2"/>
        </w:numPr>
        <w:ind w:left="0"/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Вивчення класифікації об’єктів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AF79AF" w:rsidRPr="00CF114C" w:rsidTr="00C614A5">
        <w:trPr>
          <w:jc w:val="center"/>
        </w:trPr>
        <w:tc>
          <w:tcPr>
            <w:tcW w:w="9570" w:type="dxa"/>
            <w:gridSpan w:val="2"/>
          </w:tcPr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  <w:bookmarkStart w:id="2" w:name="_Hlk31309242"/>
            <w:r w:rsidRPr="00CF114C">
              <w:rPr>
                <w:color w:val="000000" w:themeColor="text1"/>
              </w:rPr>
              <w:t>Царство _______________________</w:t>
            </w:r>
          </w:p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  <w:proofErr w:type="spellStart"/>
            <w:r w:rsidRPr="00CF114C">
              <w:rPr>
                <w:color w:val="000000" w:themeColor="text1"/>
              </w:rPr>
              <w:t>Підцарство</w:t>
            </w:r>
            <w:proofErr w:type="spellEnd"/>
            <w:r w:rsidRPr="00CF114C">
              <w:rPr>
                <w:color w:val="000000" w:themeColor="text1"/>
              </w:rPr>
              <w:t xml:space="preserve"> _____________________</w:t>
            </w:r>
          </w:p>
          <w:p w:rsidR="00AF79AF" w:rsidRDefault="00AF79AF" w:rsidP="00C614A5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       Тип _______________________________</w:t>
            </w:r>
          </w:p>
          <w:p w:rsidR="00AF79AF" w:rsidRPr="00CF114C" w:rsidRDefault="00AF79AF" w:rsidP="00C614A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F79AF" w:rsidRPr="00CF114C" w:rsidTr="00C614A5">
        <w:trPr>
          <w:jc w:val="center"/>
        </w:trPr>
        <w:tc>
          <w:tcPr>
            <w:tcW w:w="4785" w:type="dxa"/>
          </w:tcPr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Підтип_____________________________</w:t>
            </w:r>
          </w:p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Розділ _____________________________</w:t>
            </w:r>
          </w:p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Клас______________________________</w:t>
            </w:r>
          </w:p>
          <w:p w:rsidR="00AF79AF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Ряд ______________________________</w:t>
            </w:r>
          </w:p>
          <w:p w:rsidR="00AF79AF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 _______________________________</w:t>
            </w:r>
          </w:p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Рід </w:t>
            </w:r>
            <w:r w:rsidRPr="00CF114C">
              <w:rPr>
                <w:color w:val="000000" w:themeColor="text1"/>
              </w:rPr>
              <w:t>_____________________________</w:t>
            </w:r>
            <w:r>
              <w:rPr>
                <w:color w:val="000000" w:themeColor="text1"/>
              </w:rPr>
              <w:t>____</w:t>
            </w:r>
          </w:p>
          <w:p w:rsidR="00AF79AF" w:rsidRPr="00CF114C" w:rsidRDefault="00AF79AF" w:rsidP="00C614A5">
            <w:pPr>
              <w:widowControl w:val="0"/>
              <w:jc w:val="both"/>
              <w:rPr>
                <w:i/>
                <w:iCs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CF114C">
              <w:rPr>
                <w:b/>
                <w:color w:val="000000" w:themeColor="text1"/>
              </w:rPr>
              <w:t>ящірка прудка</w:t>
            </w:r>
          </w:p>
        </w:tc>
        <w:tc>
          <w:tcPr>
            <w:tcW w:w="4785" w:type="dxa"/>
          </w:tcPr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Підтип_____________________________</w:t>
            </w:r>
          </w:p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Розділ ______________________________</w:t>
            </w:r>
          </w:p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Клас________________________________</w:t>
            </w:r>
          </w:p>
          <w:p w:rsidR="00AF79AF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Ряд _________________________________</w:t>
            </w:r>
          </w:p>
          <w:p w:rsidR="00AF79AF" w:rsidRDefault="00AF79AF" w:rsidP="00C614A5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 _______________________________</w:t>
            </w:r>
          </w:p>
          <w:p w:rsidR="00AF79AF" w:rsidRPr="00CF114C" w:rsidRDefault="00AF79AF" w:rsidP="00C614A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Рід </w:t>
            </w:r>
            <w:r w:rsidRPr="00CF114C">
              <w:rPr>
                <w:color w:val="000000" w:themeColor="text1"/>
              </w:rPr>
              <w:t>_____________________________</w:t>
            </w:r>
            <w:r>
              <w:rPr>
                <w:color w:val="000000" w:themeColor="text1"/>
              </w:rPr>
              <w:t>____</w:t>
            </w:r>
          </w:p>
          <w:p w:rsidR="00AF79AF" w:rsidRPr="00CF114C" w:rsidRDefault="00AF79AF" w:rsidP="00C614A5">
            <w:pPr>
              <w:jc w:val="both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CF114C">
              <w:rPr>
                <w:b/>
                <w:color w:val="000000" w:themeColor="text1"/>
              </w:rPr>
              <w:t>європейська болотна черепаха</w:t>
            </w:r>
          </w:p>
        </w:tc>
      </w:tr>
      <w:bookmarkEnd w:id="2"/>
    </w:tbl>
    <w:p w:rsidR="00AF79AF" w:rsidRPr="00CF114C" w:rsidRDefault="00AF79AF" w:rsidP="00AF79AF">
      <w:pPr>
        <w:jc w:val="both"/>
        <w:rPr>
          <w:i/>
          <w:color w:val="000000" w:themeColor="text1"/>
        </w:rPr>
      </w:pPr>
    </w:p>
    <w:p w:rsidR="00AF79AF" w:rsidRPr="00CF114C" w:rsidRDefault="00AF79AF" w:rsidP="00AF79AF">
      <w:pPr>
        <w:tabs>
          <w:tab w:val="left" w:pos="540"/>
          <w:tab w:val="left" w:pos="720"/>
        </w:tabs>
        <w:jc w:val="both"/>
        <w:rPr>
          <w:color w:val="000000" w:themeColor="text1"/>
        </w:rPr>
      </w:pPr>
      <w:r w:rsidRPr="00CF114C">
        <w:rPr>
          <w:iCs/>
          <w:color w:val="000000" w:themeColor="text1"/>
        </w:rPr>
        <w:t xml:space="preserve">2. Складіть список </w:t>
      </w:r>
      <w:r w:rsidRPr="00CF114C">
        <w:rPr>
          <w:color w:val="000000" w:themeColor="text1"/>
        </w:rPr>
        <w:t>рептилій</w:t>
      </w:r>
      <w:r w:rsidRPr="00CF114C">
        <w:rPr>
          <w:iCs/>
          <w:color w:val="000000" w:themeColor="text1"/>
        </w:rPr>
        <w:t>, занесених до Червоної книги України.</w:t>
      </w:r>
    </w:p>
    <w:p w:rsidR="00AF79AF" w:rsidRPr="00CF114C" w:rsidRDefault="00AF79AF" w:rsidP="00AF79AF">
      <w:pPr>
        <w:tabs>
          <w:tab w:val="left" w:pos="540"/>
          <w:tab w:val="left" w:pos="720"/>
          <w:tab w:val="num" w:pos="2160"/>
        </w:tabs>
        <w:jc w:val="both"/>
        <w:rPr>
          <w:color w:val="000000" w:themeColor="text1"/>
        </w:rPr>
      </w:pPr>
      <w:r w:rsidRPr="00CF114C">
        <w:rPr>
          <w:i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79AF" w:rsidRDefault="00AF79AF" w:rsidP="00AF79AF">
      <w:pPr>
        <w:jc w:val="both"/>
        <w:rPr>
          <w:color w:val="000000" w:themeColor="text1"/>
        </w:rPr>
      </w:pPr>
    </w:p>
    <w:p w:rsidR="00AF79AF" w:rsidRPr="00CF114C" w:rsidRDefault="00AF79AF" w:rsidP="00AF79AF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3. Вивчити зовнішню будову ящірки. Розглянути розчленування на голову, шию, тулуб, хвіст, передні і задні кінцівки. </w:t>
      </w:r>
    </w:p>
    <w:tbl>
      <w:tblPr>
        <w:tblW w:w="9321" w:type="dxa"/>
        <w:jc w:val="center"/>
        <w:tblLook w:val="01E0" w:firstRow="1" w:lastRow="1" w:firstColumn="1" w:lastColumn="1" w:noHBand="0" w:noVBand="0"/>
      </w:tblPr>
      <w:tblGrid>
        <w:gridCol w:w="6046"/>
        <w:gridCol w:w="3275"/>
      </w:tblGrid>
      <w:tr w:rsidR="00AF79AF" w:rsidRPr="00CF114C" w:rsidTr="00C614A5">
        <w:trPr>
          <w:jc w:val="center"/>
        </w:trPr>
        <w:tc>
          <w:tcPr>
            <w:tcW w:w="5361" w:type="dxa"/>
          </w:tcPr>
          <w:p w:rsidR="00AF79AF" w:rsidRPr="00CF114C" w:rsidRDefault="00AF79AF" w:rsidP="00C614A5">
            <w:pPr>
              <w:jc w:val="both"/>
              <w:rPr>
                <w:noProof/>
                <w:color w:val="000000" w:themeColor="text1"/>
              </w:rPr>
            </w:pPr>
            <w:r w:rsidRPr="00CF114C">
              <w:rPr>
                <w:noProof/>
                <w:color w:val="000000" w:themeColor="text1"/>
                <w:lang w:eastAsia="uk-UA"/>
              </w:rPr>
              <w:drawing>
                <wp:inline distT="0" distB="0" distL="0" distR="0" wp14:anchorId="4057EE5F" wp14:editId="086089F5">
                  <wp:extent cx="3683000" cy="2205990"/>
                  <wp:effectExtent l="19050" t="0" r="0" b="0"/>
                  <wp:docPr id="3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0" cy="2205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AF79AF" w:rsidRPr="00CF114C" w:rsidRDefault="00AF79AF" w:rsidP="00C614A5">
            <w:pPr>
              <w:jc w:val="both"/>
              <w:rPr>
                <w:noProof/>
                <w:color w:val="000000" w:themeColor="text1"/>
              </w:rPr>
            </w:pPr>
            <w:r w:rsidRPr="00CF114C">
              <w:rPr>
                <w:noProof/>
                <w:color w:val="000000" w:themeColor="text1"/>
              </w:rPr>
              <w:t>1 –</w:t>
            </w:r>
          </w:p>
          <w:p w:rsidR="00AF79AF" w:rsidRPr="00CF114C" w:rsidRDefault="00AF79AF" w:rsidP="00C614A5">
            <w:pPr>
              <w:jc w:val="both"/>
              <w:rPr>
                <w:noProof/>
                <w:color w:val="000000" w:themeColor="text1"/>
              </w:rPr>
            </w:pPr>
            <w:r w:rsidRPr="00CF114C">
              <w:rPr>
                <w:noProof/>
                <w:color w:val="000000" w:themeColor="text1"/>
              </w:rPr>
              <w:t>2 –</w:t>
            </w:r>
          </w:p>
          <w:p w:rsidR="00AF79AF" w:rsidRPr="00CF114C" w:rsidRDefault="00AF79AF" w:rsidP="00C614A5">
            <w:pPr>
              <w:jc w:val="both"/>
              <w:rPr>
                <w:noProof/>
                <w:color w:val="000000" w:themeColor="text1"/>
              </w:rPr>
            </w:pPr>
            <w:r w:rsidRPr="00CF114C">
              <w:rPr>
                <w:noProof/>
                <w:color w:val="000000" w:themeColor="text1"/>
              </w:rPr>
              <w:t>3 –</w:t>
            </w:r>
          </w:p>
          <w:p w:rsidR="00AF79AF" w:rsidRPr="00CF114C" w:rsidRDefault="00AF79AF" w:rsidP="00C614A5">
            <w:pPr>
              <w:jc w:val="both"/>
              <w:rPr>
                <w:noProof/>
                <w:color w:val="000000" w:themeColor="text1"/>
              </w:rPr>
            </w:pPr>
            <w:r w:rsidRPr="00CF114C">
              <w:rPr>
                <w:noProof/>
                <w:color w:val="000000" w:themeColor="text1"/>
              </w:rPr>
              <w:t>4 –</w:t>
            </w:r>
          </w:p>
          <w:p w:rsidR="00AF79AF" w:rsidRPr="00CF114C" w:rsidRDefault="00AF79AF" w:rsidP="00C614A5">
            <w:pPr>
              <w:jc w:val="both"/>
              <w:rPr>
                <w:noProof/>
                <w:color w:val="000000" w:themeColor="text1"/>
              </w:rPr>
            </w:pPr>
            <w:r w:rsidRPr="00CF114C">
              <w:rPr>
                <w:noProof/>
                <w:color w:val="000000" w:themeColor="text1"/>
              </w:rPr>
              <w:t>5 –</w:t>
            </w:r>
          </w:p>
          <w:p w:rsidR="00AF79AF" w:rsidRPr="00CF114C" w:rsidRDefault="00AF79AF" w:rsidP="00C614A5">
            <w:pPr>
              <w:jc w:val="both"/>
              <w:rPr>
                <w:noProof/>
                <w:color w:val="000000" w:themeColor="text1"/>
              </w:rPr>
            </w:pPr>
            <w:r w:rsidRPr="00CF114C">
              <w:rPr>
                <w:noProof/>
                <w:color w:val="000000" w:themeColor="text1"/>
              </w:rPr>
              <w:t>6 –</w:t>
            </w:r>
          </w:p>
          <w:p w:rsidR="00AF79AF" w:rsidRPr="00CF114C" w:rsidRDefault="00AF79AF" w:rsidP="00C614A5">
            <w:pPr>
              <w:jc w:val="both"/>
              <w:rPr>
                <w:noProof/>
                <w:color w:val="000000" w:themeColor="text1"/>
              </w:rPr>
            </w:pPr>
          </w:p>
        </w:tc>
      </w:tr>
      <w:tr w:rsidR="00AF79AF" w:rsidRPr="00CF114C" w:rsidTr="00C614A5">
        <w:trPr>
          <w:jc w:val="center"/>
        </w:trPr>
        <w:tc>
          <w:tcPr>
            <w:tcW w:w="9321" w:type="dxa"/>
            <w:gridSpan w:val="2"/>
          </w:tcPr>
          <w:p w:rsidR="00AF79AF" w:rsidRPr="00CF114C" w:rsidRDefault="00AF79AF" w:rsidP="00C614A5">
            <w:pPr>
              <w:jc w:val="center"/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>Рис. Зовнішній вигляд ящірки</w:t>
            </w:r>
          </w:p>
          <w:p w:rsidR="00AF79AF" w:rsidRPr="00CF114C" w:rsidRDefault="00AF79AF" w:rsidP="00C614A5">
            <w:pPr>
              <w:jc w:val="center"/>
              <w:rPr>
                <w:b/>
                <w:noProof/>
                <w:color w:val="000000" w:themeColor="text1"/>
              </w:rPr>
            </w:pPr>
          </w:p>
        </w:tc>
      </w:tr>
    </w:tbl>
    <w:p w:rsidR="00AF79AF" w:rsidRDefault="00AF79AF" w:rsidP="00AF79AF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lastRenderedPageBreak/>
        <w:t>4. Вивчити топографію внутрішніх органів ящірки. На рисунку позначити елементи кровоносної, дихальної, травної, статевої, видільної систем.</w:t>
      </w:r>
    </w:p>
    <w:p w:rsidR="00AF79AF" w:rsidRDefault="00AF79AF" w:rsidP="00AF79AF">
      <w:pPr>
        <w:jc w:val="both"/>
        <w:rPr>
          <w:color w:val="000000" w:themeColor="text1"/>
        </w:rPr>
      </w:pPr>
    </w:p>
    <w:p w:rsidR="00AF79AF" w:rsidRDefault="00AF79AF" w:rsidP="00AF79AF">
      <w:pPr>
        <w:jc w:val="both"/>
        <w:rPr>
          <w:color w:val="000000" w:themeColor="text1"/>
        </w:rPr>
      </w:pPr>
      <w:r>
        <w:rPr>
          <w:noProof/>
          <w:color w:val="000000" w:themeColor="text1"/>
          <w:lang w:eastAsia="uk-UA"/>
        </w:rPr>
        <w:drawing>
          <wp:anchor distT="0" distB="0" distL="114300" distR="114300" simplePos="0" relativeHeight="251660288" behindDoc="1" locked="0" layoutInCell="1" allowOverlap="1" wp14:anchorId="4E2C25B4" wp14:editId="0EAF4249">
            <wp:simplePos x="0" y="0"/>
            <wp:positionH relativeFrom="column">
              <wp:posOffset>3329940</wp:posOffset>
            </wp:positionH>
            <wp:positionV relativeFrom="paragraph">
              <wp:posOffset>67310</wp:posOffset>
            </wp:positionV>
            <wp:extent cx="3060065" cy="5252085"/>
            <wp:effectExtent l="19050" t="0" r="6985" b="0"/>
            <wp:wrapTight wrapText="bothSides">
              <wp:wrapPolygon edited="0">
                <wp:start x="-134" y="0"/>
                <wp:lineTo x="-134" y="21545"/>
                <wp:lineTo x="21649" y="21545"/>
                <wp:lineTo x="21649" y="0"/>
                <wp:lineTo x="-134" y="0"/>
              </wp:wrapPolygon>
            </wp:wrapTight>
            <wp:docPr id="32" name="Рисунок 1" descr="C:\Users\FrimeCom\AppData\Local\Temp\FineReader10\media\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imeCom\AppData\Local\Temp\FineReader10\media\image4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525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79AF" w:rsidRDefault="00AF79AF" w:rsidP="00AF79AF">
      <w:pPr>
        <w:jc w:val="both"/>
        <w:rPr>
          <w:b/>
          <w:color w:val="000000" w:themeColor="text1"/>
        </w:rPr>
      </w:pPr>
    </w:p>
    <w:p w:rsidR="00AF79AF" w:rsidRDefault="00AF79AF" w:rsidP="00AF79AF">
      <w:pPr>
        <w:jc w:val="both"/>
        <w:rPr>
          <w:b/>
          <w:color w:val="000000" w:themeColor="text1"/>
        </w:rPr>
      </w:pPr>
    </w:p>
    <w:p w:rsidR="00AF79AF" w:rsidRDefault="00AF79AF" w:rsidP="00AF79AF">
      <w:pPr>
        <w:jc w:val="both"/>
        <w:rPr>
          <w:b/>
          <w:color w:val="000000" w:themeColor="text1"/>
        </w:rPr>
      </w:pPr>
    </w:p>
    <w:p w:rsidR="00AF79AF" w:rsidRDefault="00AF79AF" w:rsidP="00AF79AF">
      <w:pPr>
        <w:jc w:val="both"/>
        <w:rPr>
          <w:b/>
          <w:color w:val="000000" w:themeColor="text1"/>
        </w:rPr>
      </w:pPr>
    </w:p>
    <w:p w:rsidR="00AF79AF" w:rsidRDefault="00AF79AF" w:rsidP="00AF79AF">
      <w:pPr>
        <w:jc w:val="both"/>
        <w:rPr>
          <w:b/>
          <w:color w:val="000000" w:themeColor="text1"/>
        </w:rPr>
      </w:pPr>
    </w:p>
    <w:p w:rsidR="00AF79AF" w:rsidRDefault="00AF79AF" w:rsidP="00AF79AF">
      <w:pPr>
        <w:jc w:val="both"/>
        <w:rPr>
          <w:color w:val="000000" w:themeColor="text1"/>
        </w:rPr>
      </w:pPr>
      <w:r w:rsidRPr="00CF114C">
        <w:rPr>
          <w:b/>
          <w:color w:val="000000" w:themeColor="text1"/>
        </w:rPr>
        <w:t>Рис. Загальне розміщення внутрішніх органів ящірки (самка):</w:t>
      </w:r>
      <w:r w:rsidRPr="00CF114C">
        <w:rPr>
          <w:color w:val="000000" w:themeColor="text1"/>
        </w:rPr>
        <w:t xml:space="preserve"> </w:t>
      </w:r>
    </w:p>
    <w:p w:rsidR="00AF79AF" w:rsidRDefault="00AF79AF" w:rsidP="00AF79AF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t>1 – праве передсердя; 2 – ліве передсердя;</w:t>
      </w:r>
    </w:p>
    <w:p w:rsidR="00AF79AF" w:rsidRDefault="00AF79AF" w:rsidP="00AF79AF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 3 – шлуночок серця; 4 – трахея; 5 – легені; </w:t>
      </w:r>
    </w:p>
    <w:p w:rsidR="00AF79AF" w:rsidRDefault="00AF79AF" w:rsidP="00AF79AF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6 – стравохід; 7 – шлунок; 8 – дванадцятипала кишка; 9 – тонка кишка; 10 – товста кишка; </w:t>
      </w:r>
    </w:p>
    <w:p w:rsidR="00AF79AF" w:rsidRDefault="00AF79AF" w:rsidP="00AF79AF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11 – зачаткова сліпа кишка; 12 – пряма кишка; 13 – клоака; 14 – підшлункова залоза; </w:t>
      </w:r>
    </w:p>
    <w:p w:rsidR="00AF79AF" w:rsidRDefault="00AF79AF" w:rsidP="00AF79AF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15 – селезінка; 16 – печінка; 17 – жовчний міхур; 18 – жовчна протока; 19 – яєчник; </w:t>
      </w:r>
    </w:p>
    <w:p w:rsidR="00AF79AF" w:rsidRPr="00CF114C" w:rsidRDefault="00AF79AF" w:rsidP="00AF79AF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t>20 – яйцепровід; 21 – нирка; 22 – сечовий міхур.</w:t>
      </w:r>
    </w:p>
    <w:tbl>
      <w:tblPr>
        <w:tblW w:w="9321" w:type="dxa"/>
        <w:jc w:val="center"/>
        <w:tblLook w:val="01E0" w:firstRow="1" w:lastRow="1" w:firstColumn="1" w:lastColumn="1" w:noHBand="0" w:noVBand="0"/>
      </w:tblPr>
      <w:tblGrid>
        <w:gridCol w:w="4803"/>
        <w:gridCol w:w="4518"/>
      </w:tblGrid>
      <w:tr w:rsidR="00AF79AF" w:rsidRPr="00CF114C" w:rsidTr="00C614A5">
        <w:trPr>
          <w:jc w:val="center"/>
        </w:trPr>
        <w:tc>
          <w:tcPr>
            <w:tcW w:w="4803" w:type="dxa"/>
          </w:tcPr>
          <w:p w:rsidR="00AF79AF" w:rsidRDefault="00AF79AF" w:rsidP="00C614A5">
            <w:pPr>
              <w:jc w:val="both"/>
              <w:rPr>
                <w:noProof/>
                <w:color w:val="000000" w:themeColor="text1"/>
              </w:rPr>
            </w:pPr>
          </w:p>
          <w:p w:rsidR="00AF79AF" w:rsidRPr="00CF114C" w:rsidRDefault="00AF79AF" w:rsidP="00C614A5">
            <w:pPr>
              <w:jc w:val="both"/>
              <w:rPr>
                <w:noProof/>
                <w:color w:val="000000" w:themeColor="text1"/>
              </w:rPr>
            </w:pPr>
          </w:p>
        </w:tc>
        <w:tc>
          <w:tcPr>
            <w:tcW w:w="4518" w:type="dxa"/>
          </w:tcPr>
          <w:p w:rsidR="00AF79AF" w:rsidRPr="00CF114C" w:rsidRDefault="00AF79AF" w:rsidP="00C614A5">
            <w:pPr>
              <w:jc w:val="both"/>
              <w:rPr>
                <w:noProof/>
                <w:color w:val="000000" w:themeColor="text1"/>
              </w:rPr>
            </w:pPr>
          </w:p>
        </w:tc>
      </w:tr>
    </w:tbl>
    <w:p w:rsidR="00AF79AF" w:rsidRDefault="00AF79AF" w:rsidP="00AF79AF">
      <w:pPr>
        <w:rPr>
          <w:color w:val="000000" w:themeColor="text1"/>
        </w:rPr>
      </w:pPr>
    </w:p>
    <w:p w:rsidR="00AF79AF" w:rsidRPr="00CF114C" w:rsidRDefault="00AF79AF" w:rsidP="00AF79AF">
      <w:pPr>
        <w:rPr>
          <w:color w:val="000000" w:themeColor="text1"/>
        </w:rPr>
      </w:pPr>
    </w:p>
    <w:p w:rsidR="00AF79AF" w:rsidRDefault="00AF79AF" w:rsidP="00AF79AF">
      <w:pPr>
        <w:rPr>
          <w:color w:val="000000" w:themeColor="text1"/>
        </w:rPr>
      </w:pPr>
      <w:r>
        <w:rPr>
          <w:color w:val="000000" w:themeColor="text1"/>
        </w:rPr>
        <w:t>5. Розгляньте скелет ящірки:</w:t>
      </w:r>
    </w:p>
    <w:p w:rsidR="00AF79AF" w:rsidRDefault="00AF79AF" w:rsidP="00AF79AF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val="uk-UA" w:eastAsia="uk-UA"/>
        </w:rPr>
        <w:drawing>
          <wp:inline distT="0" distB="0" distL="0" distR="0" wp14:anchorId="18776A57" wp14:editId="38374933">
            <wp:extent cx="6472551" cy="2413591"/>
            <wp:effectExtent l="19050" t="0" r="4449" b="0"/>
            <wp:docPr id="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99" cy="241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9AF" w:rsidRDefault="00AF79AF" w:rsidP="00AF79AF">
      <w:pPr>
        <w:pStyle w:val="Default"/>
        <w:jc w:val="center"/>
        <w:rPr>
          <w:b/>
          <w:bCs/>
          <w:lang w:val="uk-UA"/>
        </w:rPr>
      </w:pPr>
    </w:p>
    <w:p w:rsidR="00AF79AF" w:rsidRPr="00924F8C" w:rsidRDefault="00AF79AF" w:rsidP="00AF79AF">
      <w:pPr>
        <w:pStyle w:val="Default"/>
        <w:jc w:val="center"/>
        <w:rPr>
          <w:lang w:val="uk-UA"/>
        </w:rPr>
      </w:pPr>
      <w:r w:rsidRPr="00924F8C">
        <w:rPr>
          <w:b/>
          <w:bCs/>
          <w:lang w:val="uk-UA"/>
        </w:rPr>
        <w:t>Рис.  Скелет ящірки:</w:t>
      </w:r>
    </w:p>
    <w:p w:rsidR="00AF79AF" w:rsidRPr="00924F8C" w:rsidRDefault="00AF79AF" w:rsidP="00AF79AF">
      <w:pPr>
        <w:pStyle w:val="Default"/>
        <w:rPr>
          <w:lang w:val="uk-UA"/>
        </w:rPr>
      </w:pPr>
      <w:r w:rsidRPr="00924F8C">
        <w:rPr>
          <w:lang w:val="uk-UA"/>
        </w:rPr>
        <w:t xml:space="preserve">1 – ключиця; 2 – лопатка; 3 – плечова кістка; 4 – променева кістка; 5 – ліктьова кістка; </w:t>
      </w:r>
    </w:p>
    <w:p w:rsidR="00AF79AF" w:rsidRPr="00924F8C" w:rsidRDefault="00AF79AF" w:rsidP="00AF79AF">
      <w:pPr>
        <w:pStyle w:val="Default"/>
        <w:rPr>
          <w:lang w:val="uk-UA"/>
        </w:rPr>
      </w:pPr>
      <w:r w:rsidRPr="00924F8C">
        <w:rPr>
          <w:lang w:val="uk-UA"/>
        </w:rPr>
        <w:lastRenderedPageBreak/>
        <w:t xml:space="preserve">6 – зап’ястя; 7 – п’ясток; 8 – фаланги пальців; 9 – ребра; 10 – таз; 11 – стегнова кістка; </w:t>
      </w:r>
    </w:p>
    <w:p w:rsidR="00AF79AF" w:rsidRPr="00924F8C" w:rsidRDefault="00AF79AF" w:rsidP="00AF79AF">
      <w:pPr>
        <w:pStyle w:val="Default"/>
        <w:rPr>
          <w:lang w:val="uk-UA"/>
        </w:rPr>
      </w:pPr>
      <w:r w:rsidRPr="00924F8C">
        <w:rPr>
          <w:lang w:val="uk-UA"/>
        </w:rPr>
        <w:t xml:space="preserve">12 – велика гомілкова кістка; 13 – мала гомілкова кістка; 14 – передплесно; 15 – плесно; </w:t>
      </w:r>
    </w:p>
    <w:p w:rsidR="00AF79AF" w:rsidRPr="00924F8C" w:rsidRDefault="00AF79AF" w:rsidP="00AF79AF">
      <w:r w:rsidRPr="00924F8C">
        <w:t>16 – фаланги пальців; 17 – хребет; 18 – череп.</w:t>
      </w:r>
    </w:p>
    <w:p w:rsidR="00AF79AF" w:rsidRDefault="00AF79AF" w:rsidP="00AF79AF">
      <w:pPr>
        <w:rPr>
          <w:color w:val="000000" w:themeColor="text1"/>
        </w:rPr>
      </w:pPr>
    </w:p>
    <w:p w:rsidR="00AF79AF" w:rsidRDefault="00AF79AF" w:rsidP="00AF79AF">
      <w:pPr>
        <w:rPr>
          <w:color w:val="000000" w:themeColor="text1"/>
        </w:rPr>
      </w:pPr>
      <w:r>
        <w:rPr>
          <w:color w:val="000000" w:themeColor="text1"/>
        </w:rPr>
        <w:t>6</w:t>
      </w:r>
      <w:r w:rsidRPr="00CF114C">
        <w:rPr>
          <w:color w:val="000000" w:themeColor="text1"/>
        </w:rPr>
        <w:t>. Заповнити таблицю “Характеристика основних підкласів плазунів”.</w:t>
      </w:r>
    </w:p>
    <w:p w:rsidR="00AF79AF" w:rsidRPr="00CF114C" w:rsidRDefault="00AF79AF" w:rsidP="00AF79AF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3"/>
        <w:gridCol w:w="1435"/>
        <w:gridCol w:w="1976"/>
        <w:gridCol w:w="1264"/>
        <w:gridCol w:w="2520"/>
        <w:gridCol w:w="1313"/>
      </w:tblGrid>
      <w:tr w:rsidR="00AF79AF" w:rsidRPr="00CF114C" w:rsidTr="00C614A5">
        <w:tc>
          <w:tcPr>
            <w:tcW w:w="1913" w:type="dxa"/>
            <w:vAlign w:val="center"/>
          </w:tcPr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Систематична</w:t>
            </w:r>
          </w:p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одиниця</w:t>
            </w:r>
          </w:p>
        </w:tc>
        <w:tc>
          <w:tcPr>
            <w:tcW w:w="1435" w:type="dxa"/>
            <w:vAlign w:val="center"/>
          </w:tcPr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Покриви</w:t>
            </w:r>
          </w:p>
        </w:tc>
        <w:tc>
          <w:tcPr>
            <w:tcW w:w="1976" w:type="dxa"/>
            <w:vAlign w:val="center"/>
          </w:tcPr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Будова</w:t>
            </w:r>
          </w:p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кінцівок</w:t>
            </w:r>
          </w:p>
        </w:tc>
        <w:tc>
          <w:tcPr>
            <w:tcW w:w="1264" w:type="dxa"/>
            <w:vAlign w:val="center"/>
          </w:tcPr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Зуби</w:t>
            </w:r>
          </w:p>
        </w:tc>
        <w:tc>
          <w:tcPr>
            <w:tcW w:w="2520" w:type="dxa"/>
            <w:vAlign w:val="center"/>
          </w:tcPr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Риси </w:t>
            </w:r>
          </w:p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внутрішньої</w:t>
            </w:r>
          </w:p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будови</w:t>
            </w:r>
          </w:p>
        </w:tc>
        <w:tc>
          <w:tcPr>
            <w:tcW w:w="1313" w:type="dxa"/>
            <w:vAlign w:val="center"/>
          </w:tcPr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Число</w:t>
            </w:r>
          </w:p>
          <w:p w:rsidR="00AF79AF" w:rsidRPr="00CF114C" w:rsidRDefault="00AF79AF" w:rsidP="00C614A5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видів</w:t>
            </w:r>
          </w:p>
        </w:tc>
      </w:tr>
      <w:tr w:rsidR="00AF79AF" w:rsidRPr="00CF114C" w:rsidTr="00C614A5">
        <w:trPr>
          <w:cantSplit/>
        </w:trPr>
        <w:tc>
          <w:tcPr>
            <w:tcW w:w="1913" w:type="dxa"/>
            <w:vMerge w:val="restart"/>
            <w:vAlign w:val="center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  <w:r w:rsidRPr="00F21D20">
              <w:rPr>
                <w:b/>
                <w:bCs/>
                <w:color w:val="000000" w:themeColor="text1"/>
              </w:rPr>
              <w:t>Лускаті</w:t>
            </w:r>
            <w:r w:rsidRPr="00CF114C">
              <w:rPr>
                <w:color w:val="000000" w:themeColor="text1"/>
              </w:rPr>
              <w:t>:</w:t>
            </w:r>
          </w:p>
          <w:p w:rsidR="00AF79AF" w:rsidRPr="00CF114C" w:rsidRDefault="00AF79AF" w:rsidP="00C614A5">
            <w:pPr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а) ящірки</w:t>
            </w:r>
          </w:p>
          <w:p w:rsidR="00AF79AF" w:rsidRPr="00CF114C" w:rsidRDefault="00AF79AF" w:rsidP="00C614A5">
            <w:pPr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б) змії</w:t>
            </w:r>
          </w:p>
        </w:tc>
        <w:tc>
          <w:tcPr>
            <w:tcW w:w="1435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  <w:p w:rsidR="00AF79AF" w:rsidRPr="00CF114C" w:rsidRDefault="00AF79AF" w:rsidP="00C614A5">
            <w:pPr>
              <w:rPr>
                <w:color w:val="000000" w:themeColor="text1"/>
              </w:rPr>
            </w:pPr>
          </w:p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1976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1264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1313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</w:tr>
      <w:tr w:rsidR="00AF79AF" w:rsidRPr="00CF114C" w:rsidTr="00C614A5">
        <w:trPr>
          <w:cantSplit/>
        </w:trPr>
        <w:tc>
          <w:tcPr>
            <w:tcW w:w="1913" w:type="dxa"/>
            <w:vMerge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1435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  <w:p w:rsidR="00AF79AF" w:rsidRPr="00CF114C" w:rsidRDefault="00AF79AF" w:rsidP="00C614A5">
            <w:pPr>
              <w:rPr>
                <w:color w:val="000000" w:themeColor="text1"/>
              </w:rPr>
            </w:pPr>
          </w:p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1976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1264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1313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</w:tr>
      <w:tr w:rsidR="00AF79AF" w:rsidRPr="00CF114C" w:rsidTr="00C614A5">
        <w:trPr>
          <w:cantSplit/>
        </w:trPr>
        <w:tc>
          <w:tcPr>
            <w:tcW w:w="1913" w:type="dxa"/>
            <w:vMerge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1435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  <w:p w:rsidR="00AF79AF" w:rsidRPr="00CF114C" w:rsidRDefault="00AF79AF" w:rsidP="00C614A5">
            <w:pPr>
              <w:rPr>
                <w:color w:val="000000" w:themeColor="text1"/>
              </w:rPr>
            </w:pPr>
          </w:p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1976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1264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1313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</w:tr>
      <w:tr w:rsidR="00AF79AF" w:rsidRPr="00CF114C" w:rsidTr="00C614A5">
        <w:tc>
          <w:tcPr>
            <w:tcW w:w="1913" w:type="dxa"/>
            <w:vAlign w:val="center"/>
          </w:tcPr>
          <w:p w:rsidR="00AF79AF" w:rsidRPr="00F21D20" w:rsidRDefault="00AF79AF" w:rsidP="00C614A5">
            <w:pPr>
              <w:rPr>
                <w:b/>
                <w:bCs/>
                <w:color w:val="000000" w:themeColor="text1"/>
              </w:rPr>
            </w:pPr>
            <w:r w:rsidRPr="00F21D20">
              <w:rPr>
                <w:b/>
                <w:bCs/>
                <w:color w:val="000000" w:themeColor="text1"/>
              </w:rPr>
              <w:t>Черепахи</w:t>
            </w:r>
          </w:p>
        </w:tc>
        <w:tc>
          <w:tcPr>
            <w:tcW w:w="1435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  <w:p w:rsidR="00AF79AF" w:rsidRPr="00CF114C" w:rsidRDefault="00AF79AF" w:rsidP="00C614A5">
            <w:pPr>
              <w:rPr>
                <w:color w:val="000000" w:themeColor="text1"/>
              </w:rPr>
            </w:pPr>
          </w:p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1976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1264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1313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</w:tr>
      <w:tr w:rsidR="00AF79AF" w:rsidRPr="00CF114C" w:rsidTr="00C614A5">
        <w:tc>
          <w:tcPr>
            <w:tcW w:w="1913" w:type="dxa"/>
            <w:vAlign w:val="center"/>
          </w:tcPr>
          <w:p w:rsidR="00AF79AF" w:rsidRPr="00F21D20" w:rsidRDefault="00AF79AF" w:rsidP="00C614A5">
            <w:pPr>
              <w:rPr>
                <w:b/>
                <w:bCs/>
                <w:color w:val="000000" w:themeColor="text1"/>
              </w:rPr>
            </w:pPr>
            <w:r w:rsidRPr="00F21D20">
              <w:rPr>
                <w:b/>
                <w:bCs/>
                <w:color w:val="000000" w:themeColor="text1"/>
              </w:rPr>
              <w:t>Крокодили</w:t>
            </w:r>
          </w:p>
        </w:tc>
        <w:tc>
          <w:tcPr>
            <w:tcW w:w="1435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  <w:p w:rsidR="00AF79AF" w:rsidRPr="00CF114C" w:rsidRDefault="00AF79AF" w:rsidP="00C614A5">
            <w:pPr>
              <w:rPr>
                <w:color w:val="000000" w:themeColor="text1"/>
              </w:rPr>
            </w:pPr>
          </w:p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1976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1264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  <w:tc>
          <w:tcPr>
            <w:tcW w:w="1313" w:type="dxa"/>
          </w:tcPr>
          <w:p w:rsidR="00AF79AF" w:rsidRPr="00CF114C" w:rsidRDefault="00AF79AF" w:rsidP="00C614A5">
            <w:pPr>
              <w:rPr>
                <w:color w:val="000000" w:themeColor="text1"/>
              </w:rPr>
            </w:pPr>
          </w:p>
        </w:tc>
      </w:tr>
    </w:tbl>
    <w:p w:rsidR="00AF79AF" w:rsidRPr="00CF114C" w:rsidRDefault="00AF79AF" w:rsidP="00AF79AF">
      <w:pPr>
        <w:rPr>
          <w:color w:val="000000" w:themeColor="text1"/>
        </w:rPr>
      </w:pPr>
    </w:p>
    <w:p w:rsidR="00AF79AF" w:rsidRPr="00CF114C" w:rsidRDefault="00AF79AF" w:rsidP="00AF79AF">
      <w:pPr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Pr="00CF114C">
        <w:rPr>
          <w:color w:val="000000" w:themeColor="text1"/>
        </w:rPr>
        <w:t>. Коротко описати прогресивні риси у будові плазунів, що зумовили підвищення їх організації у порівнянні з амфібіями</w:t>
      </w:r>
      <w:r>
        <w:rPr>
          <w:color w:val="000000" w:themeColor="text1"/>
        </w:rPr>
        <w:t>.</w:t>
      </w:r>
    </w:p>
    <w:p w:rsidR="00AF79AF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F79AF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F79AF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F79AF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F79AF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F79AF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F79AF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F79AF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F79AF" w:rsidRDefault="00AF79AF" w:rsidP="00AF7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075C57" w:rsidRDefault="00AF79AF"/>
    <w:sectPr w:rsidR="00075C57" w:rsidSect="00AF7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7B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4D253C9D"/>
    <w:multiLevelType w:val="hybridMultilevel"/>
    <w:tmpl w:val="1E145B6E"/>
    <w:lvl w:ilvl="0" w:tplc="0F80F452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24CE726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063438F"/>
    <w:multiLevelType w:val="hybridMultilevel"/>
    <w:tmpl w:val="34527898"/>
    <w:lvl w:ilvl="0" w:tplc="0422000F">
      <w:start w:val="1"/>
      <w:numFmt w:val="decimal"/>
      <w:lvlText w:val="%1."/>
      <w:lvlJc w:val="left"/>
      <w:pPr>
        <w:ind w:left="1060" w:hanging="360"/>
      </w:p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7BCC0A33"/>
    <w:multiLevelType w:val="hybridMultilevel"/>
    <w:tmpl w:val="3D70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70D32"/>
    <w:multiLevelType w:val="hybridMultilevel"/>
    <w:tmpl w:val="B336A666"/>
    <w:lvl w:ilvl="0" w:tplc="355C74F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AF"/>
    <w:rsid w:val="00011EE3"/>
    <w:rsid w:val="003C7AFF"/>
    <w:rsid w:val="00A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F79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79A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F79AF"/>
    <w:pPr>
      <w:ind w:left="720"/>
      <w:contextualSpacing/>
    </w:pPr>
  </w:style>
  <w:style w:type="paragraph" w:customStyle="1" w:styleId="Default">
    <w:name w:val="Default"/>
    <w:rsid w:val="00AF79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AF79AF"/>
    <w:pPr>
      <w:spacing w:after="120"/>
    </w:pPr>
    <w:rPr>
      <w:lang w:val="ru-RU"/>
    </w:rPr>
  </w:style>
  <w:style w:type="character" w:customStyle="1" w:styleId="a5">
    <w:name w:val="Основной текст Знак"/>
    <w:basedOn w:val="a0"/>
    <w:link w:val="a4"/>
    <w:rsid w:val="00AF79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AF79AF"/>
    <w:rPr>
      <w:i/>
      <w:iCs/>
    </w:rPr>
  </w:style>
  <w:style w:type="character" w:styleId="a7">
    <w:name w:val="Hyperlink"/>
    <w:basedOn w:val="a0"/>
    <w:uiPriority w:val="99"/>
    <w:unhideWhenUsed/>
    <w:rsid w:val="00AF79A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79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79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F79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79A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F79AF"/>
    <w:pPr>
      <w:ind w:left="720"/>
      <w:contextualSpacing/>
    </w:pPr>
  </w:style>
  <w:style w:type="paragraph" w:customStyle="1" w:styleId="Default">
    <w:name w:val="Default"/>
    <w:rsid w:val="00AF79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AF79AF"/>
    <w:pPr>
      <w:spacing w:after="120"/>
    </w:pPr>
    <w:rPr>
      <w:lang w:val="ru-RU"/>
    </w:rPr>
  </w:style>
  <w:style w:type="character" w:customStyle="1" w:styleId="a5">
    <w:name w:val="Основной текст Знак"/>
    <w:basedOn w:val="a0"/>
    <w:link w:val="a4"/>
    <w:rsid w:val="00AF79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AF79AF"/>
    <w:rPr>
      <w:i/>
      <w:iCs/>
    </w:rPr>
  </w:style>
  <w:style w:type="character" w:styleId="a7">
    <w:name w:val="Hyperlink"/>
    <w:basedOn w:val="a0"/>
    <w:uiPriority w:val="99"/>
    <w:unhideWhenUsed/>
    <w:rsid w:val="00AF79A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79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79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dbook-ua.org/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dbook-ua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4043</Words>
  <Characters>2305</Characters>
  <Application>Microsoft Office Word</Application>
  <DocSecurity>0</DocSecurity>
  <Lines>19</Lines>
  <Paragraphs>12</Paragraphs>
  <ScaleCrop>false</ScaleCrop>
  <Company/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Кагукіна Анастасія Максимівна</dc:creator>
  <cp:lastModifiedBy>Кагукіна Анастасія Максимівна</cp:lastModifiedBy>
  <cp:revision>1</cp:revision>
  <dcterms:created xsi:type="dcterms:W3CDTF">2024-10-14T11:32:00Z</dcterms:created>
  <dcterms:modified xsi:type="dcterms:W3CDTF">2024-10-14T11:34:00Z</dcterms:modified>
</cp:coreProperties>
</file>