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1D" w:rsidRPr="00EC1693" w:rsidRDefault="003B4424" w:rsidP="003B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69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</w:p>
    <w:p w:rsidR="003B4424" w:rsidRPr="00EC1693" w:rsidRDefault="003B4424" w:rsidP="003B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693">
        <w:rPr>
          <w:rFonts w:ascii="Times New Roman" w:hAnsi="Times New Roman" w:cs="Times New Roman"/>
          <w:b/>
          <w:sz w:val="28"/>
          <w:szCs w:val="28"/>
          <w:lang w:val="uk-UA"/>
        </w:rPr>
        <w:t>З курсу «Організація і технологія комерційної діяльності»</w:t>
      </w:r>
    </w:p>
    <w:p w:rsidR="003B4424" w:rsidRPr="00EC1693" w:rsidRDefault="003B4424" w:rsidP="003B4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1693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proofErr w:type="spellStart"/>
      <w:r w:rsidRPr="00EC1693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EC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693">
        <w:rPr>
          <w:rFonts w:ascii="Times New Roman" w:hAnsi="Times New Roman" w:cs="Times New Roman"/>
          <w:b/>
          <w:bCs/>
          <w:sz w:val="28"/>
          <w:szCs w:val="28"/>
        </w:rPr>
        <w:t>комерційної</w:t>
      </w:r>
      <w:proofErr w:type="spellEnd"/>
      <w:r w:rsidRPr="00EC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693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EC169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C1693">
        <w:rPr>
          <w:rFonts w:ascii="Times New Roman" w:hAnsi="Times New Roman" w:cs="Times New Roman"/>
          <w:b/>
          <w:bCs/>
          <w:sz w:val="28"/>
          <w:szCs w:val="28"/>
        </w:rPr>
        <w:t>роздрібній</w:t>
      </w:r>
      <w:proofErr w:type="spellEnd"/>
      <w:r w:rsidRPr="00EC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1693">
        <w:rPr>
          <w:rFonts w:ascii="Times New Roman" w:hAnsi="Times New Roman" w:cs="Times New Roman"/>
          <w:b/>
          <w:bCs/>
          <w:sz w:val="28"/>
          <w:szCs w:val="28"/>
        </w:rPr>
        <w:t>торгівлі</w:t>
      </w:r>
      <w:proofErr w:type="spellEnd"/>
      <w:r w:rsidRPr="00EC169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B4424" w:rsidRDefault="003B4424" w:rsidP="003B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89F" w:rsidRDefault="0052189F" w:rsidP="00E134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493" w:rsidRDefault="00E13493" w:rsidP="00E134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13493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E13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49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віддаленому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населеному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стаціонарні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роздрібні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торговельні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торговельної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="005218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89F" w:rsidRPr="0052189F" w:rsidRDefault="0052189F" w:rsidP="00E134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189F" w:rsidRDefault="0052189F" w:rsidP="0052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134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13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49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знизилася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</w:t>
      </w:r>
      <w:r w:rsidRPr="00E13493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хлібобулочних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місц</w:t>
      </w:r>
      <w:r>
        <w:rPr>
          <w:rFonts w:ascii="Times New Roman" w:hAnsi="Times New Roman" w:cs="Times New Roman"/>
          <w:sz w:val="28"/>
          <w:szCs w:val="28"/>
        </w:rPr>
        <w:t>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хлібозаводу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масла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рослин</w:t>
      </w:r>
      <w:r w:rsidRPr="00E1349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пластиковій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тарі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оптової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торговельної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. Разом з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попит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задовольняється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89F" w:rsidRPr="00E13493" w:rsidRDefault="0052189F" w:rsidP="00521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Pr="00E13493">
        <w:rPr>
          <w:rFonts w:ascii="Times New Roman" w:hAnsi="Times New Roman" w:cs="Times New Roman"/>
          <w:sz w:val="28"/>
          <w:szCs w:val="28"/>
        </w:rPr>
        <w:t xml:space="preserve"> маг</w:t>
      </w:r>
      <w:r>
        <w:rPr>
          <w:rFonts w:ascii="Times New Roman" w:hAnsi="Times New Roman" w:cs="Times New Roman"/>
          <w:sz w:val="28"/>
          <w:szCs w:val="28"/>
        </w:rPr>
        <w:t xml:space="preserve">азину,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Pr="00E13493">
        <w:rPr>
          <w:rFonts w:ascii="Times New Roman" w:hAnsi="Times New Roman" w:cs="Times New Roman"/>
          <w:sz w:val="28"/>
          <w:szCs w:val="28"/>
        </w:rPr>
        <w:t>туації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причини могли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493">
        <w:rPr>
          <w:rFonts w:ascii="Times New Roman" w:hAnsi="Times New Roman" w:cs="Times New Roman"/>
          <w:sz w:val="28"/>
          <w:szCs w:val="28"/>
        </w:rPr>
        <w:t>до такого стану</w:t>
      </w:r>
      <w:proofErr w:type="gramEnd"/>
      <w:r w:rsidRPr="00E134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комерційні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рекомендуєте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оборотності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>.</w:t>
      </w:r>
    </w:p>
    <w:p w:rsidR="00E13493" w:rsidRPr="00EC1693" w:rsidRDefault="00E13493" w:rsidP="003B4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24" w:rsidRDefault="003B4424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52189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B442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 В асортименті ма</w:t>
      </w:r>
      <w:r w:rsidR="005E61AC">
        <w:rPr>
          <w:rFonts w:ascii="Times New Roman" w:hAnsi="Times New Roman" w:cs="Times New Roman"/>
          <w:sz w:val="28"/>
          <w:szCs w:val="28"/>
          <w:lang w:val="uk-UA"/>
        </w:rPr>
        <w:t>газину є сири Швейцарський, Голл</w:t>
      </w:r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андський, </w:t>
      </w:r>
      <w:r w:rsidR="005E61AC">
        <w:rPr>
          <w:rFonts w:ascii="Times New Roman" w:hAnsi="Times New Roman" w:cs="Times New Roman"/>
          <w:sz w:val="28"/>
          <w:szCs w:val="28"/>
          <w:lang w:val="uk-UA"/>
        </w:rPr>
        <w:t>Київський</w:t>
      </w:r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2742">
        <w:rPr>
          <w:rFonts w:ascii="Times New Roman" w:hAnsi="Times New Roman" w:cs="Times New Roman"/>
          <w:sz w:val="28"/>
          <w:szCs w:val="28"/>
          <w:lang w:val="uk-UA"/>
        </w:rPr>
        <w:t>Моцарела</w:t>
      </w:r>
      <w:proofErr w:type="spellEnd"/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B4424">
        <w:rPr>
          <w:rFonts w:ascii="Times New Roman" w:hAnsi="Times New Roman" w:cs="Times New Roman"/>
          <w:sz w:val="28"/>
          <w:szCs w:val="28"/>
          <w:lang w:val="uk-UA"/>
        </w:rPr>
        <w:t>Сулугуні</w:t>
      </w:r>
      <w:proofErr w:type="spellEnd"/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B4424">
        <w:rPr>
          <w:rFonts w:ascii="Times New Roman" w:hAnsi="Times New Roman" w:cs="Times New Roman"/>
          <w:sz w:val="28"/>
          <w:szCs w:val="28"/>
          <w:lang w:val="uk-UA"/>
        </w:rPr>
        <w:t>Рокфорд</w:t>
      </w:r>
      <w:proofErr w:type="spellEnd"/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. Перші </w:t>
      </w:r>
      <w:r w:rsidR="004427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7279" w:rsidRPr="004B5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424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належать до групи твердих сичужних сирів. Визначте коефіцієнт повноти асортименту групи твердих сичужних сирів, якщо у вітчизняних стандартах передбачені 20 найменувань таких сирів. </w:t>
      </w:r>
    </w:p>
    <w:p w:rsidR="0052189F" w:rsidRDefault="0052189F" w:rsidP="00521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89F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52189F" w:rsidRPr="0052189F" w:rsidRDefault="0052189F" w:rsidP="0052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асортименту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в момент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затвердженому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обов'язковому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асортиментному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89F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2189F">
        <w:rPr>
          <w:rFonts w:ascii="Times New Roman" w:hAnsi="Times New Roman" w:cs="Times New Roman"/>
          <w:sz w:val="28"/>
          <w:szCs w:val="28"/>
        </w:rPr>
        <w:t>.</w:t>
      </w:r>
    </w:p>
    <w:p w:rsidR="00F2717E" w:rsidRDefault="00F2717E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693" w:rsidRDefault="00EC1693" w:rsidP="0052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760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C16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693">
        <w:rPr>
          <w:rFonts w:ascii="Times New Roman" w:hAnsi="Times New Roman" w:cs="Times New Roman"/>
          <w:sz w:val="28"/>
          <w:szCs w:val="28"/>
          <w:lang w:val="uk-UA"/>
        </w:rPr>
        <w:t>В асортименті магазину попит</w:t>
      </w:r>
      <w:r w:rsidR="0052189F">
        <w:rPr>
          <w:rFonts w:ascii="Times New Roman" w:hAnsi="Times New Roman" w:cs="Times New Roman"/>
          <w:sz w:val="28"/>
          <w:szCs w:val="28"/>
          <w:lang w:val="uk-UA"/>
        </w:rPr>
        <w:t>ом користуються</w:t>
      </w:r>
      <w:r w:rsidRPr="00EC1693">
        <w:rPr>
          <w:rFonts w:ascii="Times New Roman" w:hAnsi="Times New Roman" w:cs="Times New Roman"/>
          <w:sz w:val="28"/>
          <w:szCs w:val="28"/>
          <w:lang w:val="uk-UA"/>
        </w:rPr>
        <w:t xml:space="preserve"> три найменування сиру з п'яти.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Визначте</w:t>
      </w:r>
      <w:r w:rsidRPr="00EC1693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 стійкості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асортименту.</w:t>
      </w:r>
    </w:p>
    <w:p w:rsidR="0052189F" w:rsidRPr="0052189F" w:rsidRDefault="0052189F" w:rsidP="005218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89F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EC1693" w:rsidRDefault="0052189F" w:rsidP="00521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 стійкості</w:t>
      </w:r>
      <w:r w:rsidRPr="0052189F">
        <w:rPr>
          <w:rFonts w:ascii="Times New Roman" w:hAnsi="Times New Roman" w:cs="Times New Roman"/>
          <w:sz w:val="28"/>
          <w:szCs w:val="28"/>
          <w:lang w:val="uk-UA"/>
        </w:rPr>
        <w:t xml:space="preserve"> – це відношення кількості видів, що користуються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стійким попитом у споживачів</w:t>
      </w:r>
      <w:r w:rsidRPr="0052189F">
        <w:rPr>
          <w:rFonts w:ascii="Times New Roman" w:hAnsi="Times New Roman" w:cs="Times New Roman"/>
          <w:sz w:val="28"/>
          <w:szCs w:val="28"/>
          <w:lang w:val="uk-UA"/>
        </w:rPr>
        <w:t xml:space="preserve"> до загальної кількості видів і найменувань товарі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тих самих однорідних груп. </w:t>
      </w:r>
    </w:p>
    <w:p w:rsidR="0052189F" w:rsidRDefault="005218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C1693" w:rsidRDefault="00F2717E" w:rsidP="00E1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1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 </w:t>
      </w:r>
      <w:r w:rsidR="00F760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271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4D8">
        <w:rPr>
          <w:rFonts w:ascii="Times New Roman" w:hAnsi="Times New Roman" w:cs="Times New Roman"/>
          <w:sz w:val="28"/>
          <w:szCs w:val="28"/>
          <w:lang w:val="uk-UA"/>
        </w:rPr>
        <w:t>Відомі наступні 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4D8">
        <w:rPr>
          <w:rFonts w:ascii="Times New Roman" w:hAnsi="Times New Roman" w:cs="Times New Roman"/>
          <w:sz w:val="28"/>
          <w:szCs w:val="28"/>
          <w:lang w:val="uk-UA"/>
        </w:rPr>
        <w:t xml:space="preserve">про рух товарів у роздрібному торговому підприємстві за квартал (тис.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5224D8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E13493" w:rsidRDefault="00E13493" w:rsidP="00E134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 Вихідні дані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6"/>
        <w:gridCol w:w="1904"/>
        <w:gridCol w:w="1893"/>
        <w:gridCol w:w="2013"/>
        <w:gridCol w:w="1905"/>
      </w:tblGrid>
      <w:tr w:rsidR="00F2717E" w:rsidTr="00F2717E">
        <w:tc>
          <w:tcPr>
            <w:tcW w:w="1856" w:type="dxa"/>
          </w:tcPr>
          <w:p w:rsidR="00F2717E" w:rsidRPr="00F2717E" w:rsidRDefault="00F2717E" w:rsidP="00F2717E">
            <w:pPr>
              <w:pStyle w:val="a3"/>
              <w:jc w:val="both"/>
              <w:rPr>
                <w:color w:val="000000"/>
              </w:rPr>
            </w:pPr>
            <w:r w:rsidRPr="00F2717E">
              <w:rPr>
                <w:color w:val="000000"/>
                <w:lang w:val="uk-UA"/>
              </w:rPr>
              <w:t>Т</w:t>
            </w:r>
            <w:proofErr w:type="spellStart"/>
            <w:r w:rsidRPr="00F2717E">
              <w:rPr>
                <w:color w:val="000000"/>
              </w:rPr>
              <w:t>оварна</w:t>
            </w:r>
            <w:proofErr w:type="spellEnd"/>
            <w:r w:rsidRPr="00F2717E">
              <w:rPr>
                <w:color w:val="000000"/>
              </w:rPr>
              <w:t xml:space="preserve"> </w:t>
            </w:r>
            <w:proofErr w:type="spellStart"/>
            <w:r w:rsidRPr="00F2717E">
              <w:rPr>
                <w:color w:val="000000"/>
              </w:rPr>
              <w:t>група</w:t>
            </w:r>
            <w:proofErr w:type="spellEnd"/>
          </w:p>
        </w:tc>
        <w:tc>
          <w:tcPr>
            <w:tcW w:w="1904" w:type="dxa"/>
          </w:tcPr>
          <w:p w:rsidR="00F2717E" w:rsidRDefault="00F2717E" w:rsidP="00F2717E">
            <w:pPr>
              <w:pStyle w:val="a3"/>
              <w:jc w:val="both"/>
              <w:rPr>
                <w:color w:val="000000"/>
                <w:lang w:val="uk-UA"/>
              </w:rPr>
            </w:pPr>
            <w:r w:rsidRPr="00F2717E">
              <w:rPr>
                <w:color w:val="000000"/>
              </w:rPr>
              <w:t xml:space="preserve">Запаси </w:t>
            </w:r>
            <w:proofErr w:type="spellStart"/>
            <w:r w:rsidRPr="00F2717E">
              <w:rPr>
                <w:color w:val="000000"/>
              </w:rPr>
              <w:t>товарів</w:t>
            </w:r>
            <w:proofErr w:type="spellEnd"/>
            <w:r w:rsidRPr="00F2717E">
              <w:rPr>
                <w:color w:val="000000"/>
              </w:rPr>
              <w:t xml:space="preserve"> на початок кварталу </w:t>
            </w:r>
          </w:p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fldChar w:fldCharType="begin"/>
            </w:r>
            <w:r w:rsidRPr="00F2717E">
              <w:rPr>
                <w:color w:val="000000"/>
              </w:rPr>
              <w:instrText xml:space="preserve"> INCLUDEPICTURE "https://studfile.net/html/2706/773/html_44t9UJarEj.qKxO/img-_9mnhO.png" \* MERGEFORMATINET </w:instrText>
            </w:r>
            <w:r w:rsidRPr="00F2717E">
              <w:rPr>
                <w:color w:val="000000"/>
              </w:rPr>
              <w:fldChar w:fldCharType="separate"/>
            </w:r>
            <w:r w:rsidR="00B01955">
              <w:rPr>
                <w:color w:val="000000"/>
              </w:rPr>
              <w:fldChar w:fldCharType="begin"/>
            </w:r>
            <w:r w:rsidR="00B01955">
              <w:rPr>
                <w:color w:val="000000"/>
              </w:rPr>
              <w:instrText xml:space="preserve"> INCLUDEPICTURE  "https://studfile.net/html/2706/773/html_44t9UJarEj.qKxO/img-_9mnhO.png" \* MERGEFORMATINET </w:instrText>
            </w:r>
            <w:r w:rsidR="00B01955">
              <w:rPr>
                <w:color w:val="000000"/>
              </w:rPr>
              <w:fldChar w:fldCharType="separate"/>
            </w:r>
            <w:r w:rsidR="00835550">
              <w:rPr>
                <w:color w:val="000000"/>
              </w:rPr>
              <w:fldChar w:fldCharType="begin"/>
            </w:r>
            <w:r w:rsidR="00835550">
              <w:rPr>
                <w:color w:val="000000"/>
              </w:rPr>
              <w:instrText xml:space="preserve"> INCLUDEPICTURE  "https://studfile.net/html/2706/773/html_44t9UJarEj.qKxO/img-_9mnhO.png" \* MERGEFORMATINET </w:instrText>
            </w:r>
            <w:r w:rsidR="00835550">
              <w:rPr>
                <w:color w:val="000000"/>
              </w:rPr>
              <w:fldChar w:fldCharType="separate"/>
            </w:r>
            <w:r w:rsidR="00A460C9">
              <w:rPr>
                <w:color w:val="000000"/>
              </w:rPr>
              <w:fldChar w:fldCharType="begin"/>
            </w:r>
            <w:r w:rsidR="00A460C9">
              <w:rPr>
                <w:color w:val="000000"/>
              </w:rPr>
              <w:instrText xml:space="preserve"> INCLUDEPICTURE  "https://studfile.net/html/2706/773/html_44t9UJarEj.qKxO/img-_9mnhO.png" \* MERGEFORMATINET </w:instrText>
            </w:r>
            <w:r w:rsidR="00A460C9">
              <w:rPr>
                <w:color w:val="000000"/>
              </w:rPr>
              <w:fldChar w:fldCharType="separate"/>
            </w:r>
            <w:r w:rsidR="00C60C3E">
              <w:rPr>
                <w:color w:val="000000"/>
              </w:rPr>
              <w:fldChar w:fldCharType="begin"/>
            </w:r>
            <w:r w:rsidR="00C60C3E">
              <w:rPr>
                <w:color w:val="000000"/>
              </w:rPr>
              <w:instrText xml:space="preserve"> INCLUDEPICTURE  "https://studfile.net/html/2706/773/html_44t9UJarEj.qKxO/img-_9mnhO.png" \* MERGEFORMATINET </w:instrText>
            </w:r>
            <w:r w:rsidR="00C60C3E">
              <w:rPr>
                <w:color w:val="000000"/>
              </w:rPr>
              <w:fldChar w:fldCharType="separate"/>
            </w:r>
            <w:r w:rsidR="001D5177">
              <w:rPr>
                <w:color w:val="000000"/>
              </w:rPr>
              <w:fldChar w:fldCharType="begin"/>
            </w:r>
            <w:r w:rsidR="001D5177">
              <w:rPr>
                <w:color w:val="000000"/>
              </w:rPr>
              <w:instrText xml:space="preserve"> INCLUDEPICTURE  "https://studfile.net/html/2706/773/html_44t9UJarEj.qKxO/img-_9mnhO.png" \* MERGEFORMATINET </w:instrText>
            </w:r>
            <w:r w:rsidR="001D5177">
              <w:rPr>
                <w:color w:val="000000"/>
              </w:rPr>
              <w:fldChar w:fldCharType="separate"/>
            </w:r>
            <w:r w:rsidR="004B5708">
              <w:rPr>
                <w:color w:val="000000"/>
              </w:rPr>
              <w:fldChar w:fldCharType="begin"/>
            </w:r>
            <w:r w:rsidR="004B5708">
              <w:rPr>
                <w:color w:val="000000"/>
              </w:rPr>
              <w:instrText xml:space="preserve"> INCLUDEPICTURE  "https://studfile.net/html/2706/773/html_44t9UJarEj.qKxO/img-_9mnhO.png" \* MERGEFORMATINET </w:instrText>
            </w:r>
            <w:r w:rsidR="004B5708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fldChar w:fldCharType="begin"/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instrText>INCLUDEPICTURE  "https://studfile.net/html/2706/773/html_44t9UJarEj.qKxO/img-_9mnhO.png" \* MERGEFORMATINET</w:instrText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pict w14:anchorId="63362A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8pt;height:15pt">
                  <v:imagedata r:id="rId6" r:href="rId7"/>
                </v:shape>
              </w:pict>
            </w:r>
            <w:r w:rsidR="0052189F">
              <w:rPr>
                <w:color w:val="000000"/>
              </w:rPr>
              <w:fldChar w:fldCharType="end"/>
            </w:r>
            <w:r w:rsidR="004B5708">
              <w:rPr>
                <w:color w:val="000000"/>
              </w:rPr>
              <w:fldChar w:fldCharType="end"/>
            </w:r>
            <w:r w:rsidR="001D5177">
              <w:rPr>
                <w:color w:val="000000"/>
              </w:rPr>
              <w:fldChar w:fldCharType="end"/>
            </w:r>
            <w:r w:rsidR="00C60C3E">
              <w:rPr>
                <w:color w:val="000000"/>
              </w:rPr>
              <w:fldChar w:fldCharType="end"/>
            </w:r>
            <w:r w:rsidR="00A460C9">
              <w:rPr>
                <w:color w:val="000000"/>
              </w:rPr>
              <w:fldChar w:fldCharType="end"/>
            </w:r>
            <w:r w:rsidR="00835550">
              <w:rPr>
                <w:color w:val="000000"/>
              </w:rPr>
              <w:fldChar w:fldCharType="end"/>
            </w:r>
            <w:r w:rsidR="00B01955">
              <w:rPr>
                <w:color w:val="000000"/>
              </w:rPr>
              <w:fldChar w:fldCharType="end"/>
            </w:r>
            <w:r w:rsidRPr="00F2717E">
              <w:rPr>
                <w:color w:val="000000"/>
              </w:rPr>
              <w:fldChar w:fldCharType="end"/>
            </w:r>
          </w:p>
        </w:tc>
        <w:tc>
          <w:tcPr>
            <w:tcW w:w="1893" w:type="dxa"/>
          </w:tcPr>
          <w:p w:rsidR="00F2717E" w:rsidRDefault="00F2717E" w:rsidP="00F2717E">
            <w:pPr>
              <w:pStyle w:val="a3"/>
              <w:jc w:val="both"/>
              <w:rPr>
                <w:color w:val="000000"/>
                <w:lang w:val="uk-UA"/>
              </w:rPr>
            </w:pPr>
            <w:proofErr w:type="spellStart"/>
            <w:r w:rsidRPr="00F2717E">
              <w:rPr>
                <w:color w:val="000000"/>
              </w:rPr>
              <w:t>Надійшло</w:t>
            </w:r>
            <w:proofErr w:type="spellEnd"/>
            <w:r w:rsidRPr="00F2717E">
              <w:rPr>
                <w:color w:val="000000"/>
              </w:rPr>
              <w:t xml:space="preserve"> за квартал </w:t>
            </w:r>
          </w:p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fldChar w:fldCharType="begin"/>
            </w:r>
            <w:r w:rsidRPr="00F2717E">
              <w:rPr>
                <w:color w:val="000000"/>
              </w:rPr>
              <w:instrText xml:space="preserve"> INCLUDEPICTURE "https://studfile.net/html/2706/773/html_44t9UJarEj.qKxO/img-4K6RpA.png" \* MERGEFORMATINET </w:instrText>
            </w:r>
            <w:r w:rsidRPr="00F2717E">
              <w:rPr>
                <w:color w:val="000000"/>
              </w:rPr>
              <w:fldChar w:fldCharType="separate"/>
            </w:r>
            <w:r w:rsidR="00B01955">
              <w:rPr>
                <w:color w:val="000000"/>
              </w:rPr>
              <w:fldChar w:fldCharType="begin"/>
            </w:r>
            <w:r w:rsidR="00B01955">
              <w:rPr>
                <w:color w:val="000000"/>
              </w:rPr>
              <w:instrText xml:space="preserve"> INCLUDEPICTURE  "https://studfile.net/html/2706/773/html_44t9UJarEj.qKxO/img-4K6RpA.png" \* MERGEFORMATINET </w:instrText>
            </w:r>
            <w:r w:rsidR="00B01955">
              <w:rPr>
                <w:color w:val="000000"/>
              </w:rPr>
              <w:fldChar w:fldCharType="separate"/>
            </w:r>
            <w:r w:rsidR="00835550">
              <w:rPr>
                <w:color w:val="000000"/>
              </w:rPr>
              <w:fldChar w:fldCharType="begin"/>
            </w:r>
            <w:r w:rsidR="00835550">
              <w:rPr>
                <w:color w:val="000000"/>
              </w:rPr>
              <w:instrText xml:space="preserve"> INCLUDEPICTURE  "https://studfile.net/html/2706/773/html_44t9UJarEj.qKxO/img-4K6RpA.png" \* MERGEFORMATINET </w:instrText>
            </w:r>
            <w:r w:rsidR="00835550">
              <w:rPr>
                <w:color w:val="000000"/>
              </w:rPr>
              <w:fldChar w:fldCharType="separate"/>
            </w:r>
            <w:r w:rsidR="00A460C9">
              <w:rPr>
                <w:color w:val="000000"/>
              </w:rPr>
              <w:fldChar w:fldCharType="begin"/>
            </w:r>
            <w:r w:rsidR="00A460C9">
              <w:rPr>
                <w:color w:val="000000"/>
              </w:rPr>
              <w:instrText xml:space="preserve"> INCLUDEPICTURE  "https://studfile.net/html/2706/773/html_44t9UJarEj.qKxO/img-4K6RpA.png" \* MERGEFORMATINET </w:instrText>
            </w:r>
            <w:r w:rsidR="00A460C9">
              <w:rPr>
                <w:color w:val="000000"/>
              </w:rPr>
              <w:fldChar w:fldCharType="separate"/>
            </w:r>
            <w:r w:rsidR="00C60C3E">
              <w:rPr>
                <w:color w:val="000000"/>
              </w:rPr>
              <w:fldChar w:fldCharType="begin"/>
            </w:r>
            <w:r w:rsidR="00C60C3E">
              <w:rPr>
                <w:color w:val="000000"/>
              </w:rPr>
              <w:instrText xml:space="preserve"> INCLUDEPICTURE  "https://studfile.net/html/2706/773/html_44t9UJarEj.qKxO/img-4K6RpA.png" \* MERGEFORMATINET </w:instrText>
            </w:r>
            <w:r w:rsidR="00C60C3E">
              <w:rPr>
                <w:color w:val="000000"/>
              </w:rPr>
              <w:fldChar w:fldCharType="separate"/>
            </w:r>
            <w:r w:rsidR="001D5177">
              <w:rPr>
                <w:color w:val="000000"/>
              </w:rPr>
              <w:fldChar w:fldCharType="begin"/>
            </w:r>
            <w:r w:rsidR="001D5177">
              <w:rPr>
                <w:color w:val="000000"/>
              </w:rPr>
              <w:instrText xml:space="preserve"> INCLUDEPICTURE  "https://studfile.net/html/2706/773/html_44t9UJarEj.qKxO/img-4K6RpA.png" \* MERGEFORMATINET </w:instrText>
            </w:r>
            <w:r w:rsidR="001D5177">
              <w:rPr>
                <w:color w:val="000000"/>
              </w:rPr>
              <w:fldChar w:fldCharType="separate"/>
            </w:r>
            <w:r w:rsidR="004B5708">
              <w:rPr>
                <w:color w:val="000000"/>
              </w:rPr>
              <w:fldChar w:fldCharType="begin"/>
            </w:r>
            <w:r w:rsidR="004B5708">
              <w:rPr>
                <w:color w:val="000000"/>
              </w:rPr>
              <w:instrText xml:space="preserve"> INCLUDEPICTURE  "https://studfile.net/html/2706/773/html_44t9UJarEj.qKxO/img-4K6RpA.png" \* MERGEFORMATINET </w:instrText>
            </w:r>
            <w:r w:rsidR="004B5708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fldChar w:fldCharType="begin"/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instrText>INCLUDEPICTURE  "https://studfile.net</w:instrText>
            </w:r>
            <w:r w:rsidR="0052189F">
              <w:rPr>
                <w:color w:val="000000"/>
              </w:rPr>
              <w:instrText>/html/2706/773/html_44t9UJarEj.qKxO/img-4K6RpA.png" \* MERGEFORMATINET</w:instrText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pict w14:anchorId="2FFB0549">
                <v:shape id="_x0000_i1026" type="#_x0000_t75" alt="" style="width:23.4pt;height:15pt">
                  <v:imagedata r:id="rId8" r:href="rId9"/>
                </v:shape>
              </w:pict>
            </w:r>
            <w:r w:rsidR="0052189F">
              <w:rPr>
                <w:color w:val="000000"/>
              </w:rPr>
              <w:fldChar w:fldCharType="end"/>
            </w:r>
            <w:r w:rsidR="004B5708">
              <w:rPr>
                <w:color w:val="000000"/>
              </w:rPr>
              <w:fldChar w:fldCharType="end"/>
            </w:r>
            <w:r w:rsidR="001D5177">
              <w:rPr>
                <w:color w:val="000000"/>
              </w:rPr>
              <w:fldChar w:fldCharType="end"/>
            </w:r>
            <w:r w:rsidR="00C60C3E">
              <w:rPr>
                <w:color w:val="000000"/>
              </w:rPr>
              <w:fldChar w:fldCharType="end"/>
            </w:r>
            <w:r w:rsidR="00A460C9">
              <w:rPr>
                <w:color w:val="000000"/>
              </w:rPr>
              <w:fldChar w:fldCharType="end"/>
            </w:r>
            <w:r w:rsidR="00835550">
              <w:rPr>
                <w:color w:val="000000"/>
              </w:rPr>
              <w:fldChar w:fldCharType="end"/>
            </w:r>
            <w:r w:rsidR="00B01955">
              <w:rPr>
                <w:color w:val="000000"/>
              </w:rPr>
              <w:fldChar w:fldCharType="end"/>
            </w:r>
            <w:r w:rsidRPr="00F2717E">
              <w:rPr>
                <w:color w:val="000000"/>
              </w:rPr>
              <w:fldChar w:fldCharType="end"/>
            </w:r>
          </w:p>
        </w:tc>
        <w:tc>
          <w:tcPr>
            <w:tcW w:w="2013" w:type="dxa"/>
          </w:tcPr>
          <w:p w:rsidR="00F2717E" w:rsidRPr="00F2717E" w:rsidRDefault="00F2717E" w:rsidP="00F2717E">
            <w:pPr>
              <w:pStyle w:val="a3"/>
              <w:jc w:val="both"/>
              <w:rPr>
                <w:color w:val="000000"/>
              </w:rPr>
            </w:pPr>
            <w:proofErr w:type="spellStart"/>
            <w:r w:rsidRPr="00F2717E">
              <w:rPr>
                <w:color w:val="000000"/>
              </w:rPr>
              <w:t>Документоване</w:t>
            </w:r>
            <w:proofErr w:type="spellEnd"/>
            <w:r w:rsidRPr="00F2717E">
              <w:rPr>
                <w:color w:val="000000"/>
              </w:rPr>
              <w:t xml:space="preserve"> </w:t>
            </w:r>
            <w:proofErr w:type="spellStart"/>
            <w:r w:rsidRPr="00F2717E">
              <w:rPr>
                <w:color w:val="000000"/>
              </w:rPr>
              <w:t>вибуття</w:t>
            </w:r>
            <w:proofErr w:type="spellEnd"/>
            <w:r w:rsidRPr="00F2717E">
              <w:rPr>
                <w:color w:val="000000"/>
              </w:rPr>
              <w:t xml:space="preserve">, </w:t>
            </w:r>
            <w:proofErr w:type="spellStart"/>
            <w:r w:rsidRPr="00F2717E">
              <w:rPr>
                <w:color w:val="000000"/>
              </w:rPr>
              <w:t>що</w:t>
            </w:r>
            <w:proofErr w:type="spellEnd"/>
            <w:r w:rsidRPr="00F2717E">
              <w:rPr>
                <w:color w:val="000000"/>
              </w:rPr>
              <w:t xml:space="preserve"> не</w:t>
            </w:r>
          </w:p>
          <w:p w:rsidR="00F2717E" w:rsidRDefault="00F2717E" w:rsidP="00F2717E">
            <w:pPr>
              <w:pStyle w:val="a3"/>
              <w:jc w:val="both"/>
              <w:rPr>
                <w:color w:val="000000"/>
                <w:lang w:val="uk-UA"/>
              </w:rPr>
            </w:pPr>
            <w:r w:rsidRPr="00F2717E">
              <w:rPr>
                <w:color w:val="000000"/>
              </w:rPr>
              <w:t xml:space="preserve">є </w:t>
            </w:r>
            <w:proofErr w:type="spellStart"/>
            <w:r w:rsidRPr="00F2717E">
              <w:rPr>
                <w:color w:val="000000"/>
              </w:rPr>
              <w:t>роздрібним</w:t>
            </w:r>
            <w:proofErr w:type="spellEnd"/>
            <w:r w:rsidRPr="00F2717E">
              <w:rPr>
                <w:color w:val="000000"/>
              </w:rPr>
              <w:t xml:space="preserve"> </w:t>
            </w:r>
            <w:proofErr w:type="spellStart"/>
            <w:r w:rsidRPr="00F2717E">
              <w:rPr>
                <w:color w:val="000000"/>
              </w:rPr>
              <w:t>продажем</w:t>
            </w:r>
            <w:proofErr w:type="spellEnd"/>
            <w:r w:rsidRPr="00F2717E">
              <w:rPr>
                <w:color w:val="000000"/>
              </w:rPr>
              <w:t> </w:t>
            </w:r>
          </w:p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fldChar w:fldCharType="begin"/>
            </w:r>
            <w:r w:rsidRPr="00F2717E">
              <w:rPr>
                <w:color w:val="000000"/>
              </w:rPr>
              <w:instrText xml:space="preserve"> INCLUDEPICTURE "https://studfile.net/html/2706/773/html_44t9UJarEj.qKxO/img-qSkqdQ.png" \* MERGEFORMATINET </w:instrText>
            </w:r>
            <w:r w:rsidRPr="00F2717E">
              <w:rPr>
                <w:color w:val="000000"/>
              </w:rPr>
              <w:fldChar w:fldCharType="separate"/>
            </w:r>
            <w:r w:rsidR="00B01955">
              <w:rPr>
                <w:color w:val="000000"/>
              </w:rPr>
              <w:fldChar w:fldCharType="begin"/>
            </w:r>
            <w:r w:rsidR="00B01955">
              <w:rPr>
                <w:color w:val="000000"/>
              </w:rPr>
              <w:instrText xml:space="preserve"> INCLUDEPICTURE  "https://studfile.net/html/2706/773/html_44t9UJarEj.qKxO/img-qSkqdQ.png" \* MERGEFORMATINET </w:instrText>
            </w:r>
            <w:r w:rsidR="00B01955">
              <w:rPr>
                <w:color w:val="000000"/>
              </w:rPr>
              <w:fldChar w:fldCharType="separate"/>
            </w:r>
            <w:r w:rsidR="00835550">
              <w:rPr>
                <w:color w:val="000000"/>
              </w:rPr>
              <w:fldChar w:fldCharType="begin"/>
            </w:r>
            <w:r w:rsidR="00835550">
              <w:rPr>
                <w:color w:val="000000"/>
              </w:rPr>
              <w:instrText xml:space="preserve"> INCLUDEPICTURE  "https://studfile.net/html/2706/773/html_44t9UJarEj.qKxO/img-qSkqdQ.png" \* MERGEFORMATINET </w:instrText>
            </w:r>
            <w:r w:rsidR="00835550">
              <w:rPr>
                <w:color w:val="000000"/>
              </w:rPr>
              <w:fldChar w:fldCharType="separate"/>
            </w:r>
            <w:r w:rsidR="00A460C9">
              <w:rPr>
                <w:color w:val="000000"/>
              </w:rPr>
              <w:fldChar w:fldCharType="begin"/>
            </w:r>
            <w:r w:rsidR="00A460C9">
              <w:rPr>
                <w:color w:val="000000"/>
              </w:rPr>
              <w:instrText xml:space="preserve"> INCLUDEPICTURE  "https://studfile.net/html/2706/773/html_44t9UJarEj.qKxO/img-qSkqdQ.png" \* MERGEFORMATINET </w:instrText>
            </w:r>
            <w:r w:rsidR="00A460C9">
              <w:rPr>
                <w:color w:val="000000"/>
              </w:rPr>
              <w:fldChar w:fldCharType="separate"/>
            </w:r>
            <w:r w:rsidR="00C60C3E">
              <w:rPr>
                <w:color w:val="000000"/>
              </w:rPr>
              <w:fldChar w:fldCharType="begin"/>
            </w:r>
            <w:r w:rsidR="00C60C3E">
              <w:rPr>
                <w:color w:val="000000"/>
              </w:rPr>
              <w:instrText xml:space="preserve"> INCLUDEPICTURE  "https://studfile.net/html/2706/773/html_44t9UJarEj.qKxO/img-qSkqdQ.png" \* MERGEFORMATINET </w:instrText>
            </w:r>
            <w:r w:rsidR="00C60C3E">
              <w:rPr>
                <w:color w:val="000000"/>
              </w:rPr>
              <w:fldChar w:fldCharType="separate"/>
            </w:r>
            <w:r w:rsidR="001D5177">
              <w:rPr>
                <w:color w:val="000000"/>
              </w:rPr>
              <w:fldChar w:fldCharType="begin"/>
            </w:r>
            <w:r w:rsidR="001D5177">
              <w:rPr>
                <w:color w:val="000000"/>
              </w:rPr>
              <w:instrText xml:space="preserve"> INCLUDEPICTURE  "https://studfile.net/html/2706/773/html_44t9UJarEj.qKxO/img-qSkqdQ.png" \* MERGEFORMATINET </w:instrText>
            </w:r>
            <w:r w:rsidR="001D5177">
              <w:rPr>
                <w:color w:val="000000"/>
              </w:rPr>
              <w:fldChar w:fldCharType="separate"/>
            </w:r>
            <w:r w:rsidR="004B5708">
              <w:rPr>
                <w:color w:val="000000"/>
              </w:rPr>
              <w:fldChar w:fldCharType="begin"/>
            </w:r>
            <w:r w:rsidR="004B5708">
              <w:rPr>
                <w:color w:val="000000"/>
              </w:rPr>
              <w:instrText xml:space="preserve"> INCLUDEPICTURE  "https://studfile.net/html/2706/773/html_44t9UJarEj.qKxO/img-qSkqdQ.png" \* MERGEFORMATINET </w:instrText>
            </w:r>
            <w:r w:rsidR="004B5708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fldChar w:fldCharType="begin"/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instrText>INCLUDEPICTURE  "https://studfile.net/html/2706/773/html_44t9UJarEj.qKxO/im</w:instrText>
            </w:r>
            <w:r w:rsidR="0052189F">
              <w:rPr>
                <w:color w:val="000000"/>
              </w:rPr>
              <w:instrText>g-qSkqdQ.png" \* MERGEFORMATINET</w:instrText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pict w14:anchorId="4C069E6E">
                <v:shape id="_x0000_i1027" type="#_x0000_t75" alt="" style="width:30pt;height:15pt">
                  <v:imagedata r:id="rId10" r:href="rId11"/>
                </v:shape>
              </w:pict>
            </w:r>
            <w:r w:rsidR="0052189F">
              <w:rPr>
                <w:color w:val="000000"/>
              </w:rPr>
              <w:fldChar w:fldCharType="end"/>
            </w:r>
            <w:r w:rsidR="004B5708">
              <w:rPr>
                <w:color w:val="000000"/>
              </w:rPr>
              <w:fldChar w:fldCharType="end"/>
            </w:r>
            <w:r w:rsidR="001D5177">
              <w:rPr>
                <w:color w:val="000000"/>
              </w:rPr>
              <w:fldChar w:fldCharType="end"/>
            </w:r>
            <w:r w:rsidR="00C60C3E">
              <w:rPr>
                <w:color w:val="000000"/>
              </w:rPr>
              <w:fldChar w:fldCharType="end"/>
            </w:r>
            <w:r w:rsidR="00A460C9">
              <w:rPr>
                <w:color w:val="000000"/>
              </w:rPr>
              <w:fldChar w:fldCharType="end"/>
            </w:r>
            <w:r w:rsidR="00835550">
              <w:rPr>
                <w:color w:val="000000"/>
              </w:rPr>
              <w:fldChar w:fldCharType="end"/>
            </w:r>
            <w:r w:rsidR="00B01955">
              <w:rPr>
                <w:color w:val="000000"/>
              </w:rPr>
              <w:fldChar w:fldCharType="end"/>
            </w:r>
            <w:r w:rsidRPr="00F2717E">
              <w:rPr>
                <w:color w:val="000000"/>
              </w:rPr>
              <w:fldChar w:fldCharType="end"/>
            </w:r>
          </w:p>
        </w:tc>
        <w:tc>
          <w:tcPr>
            <w:tcW w:w="1905" w:type="dxa"/>
          </w:tcPr>
          <w:p w:rsidR="00F2717E" w:rsidRDefault="00F2717E" w:rsidP="00F2717E">
            <w:pPr>
              <w:pStyle w:val="a3"/>
              <w:jc w:val="both"/>
              <w:rPr>
                <w:color w:val="000000"/>
                <w:lang w:val="uk-UA"/>
              </w:rPr>
            </w:pPr>
            <w:r w:rsidRPr="00F2717E">
              <w:rPr>
                <w:color w:val="000000"/>
              </w:rPr>
              <w:t xml:space="preserve">Запаси </w:t>
            </w:r>
            <w:proofErr w:type="spellStart"/>
            <w:r w:rsidRPr="00F2717E">
              <w:rPr>
                <w:color w:val="000000"/>
              </w:rPr>
              <w:t>товарів</w:t>
            </w:r>
            <w:proofErr w:type="spellEnd"/>
            <w:r w:rsidRPr="00F2717E">
              <w:rPr>
                <w:color w:val="000000"/>
              </w:rPr>
              <w:t xml:space="preserve"> на </w:t>
            </w:r>
            <w:proofErr w:type="spellStart"/>
            <w:r w:rsidRPr="00F2717E">
              <w:rPr>
                <w:color w:val="000000"/>
              </w:rPr>
              <w:t>кінець</w:t>
            </w:r>
            <w:proofErr w:type="spellEnd"/>
            <w:r w:rsidRPr="00F2717E">
              <w:rPr>
                <w:color w:val="000000"/>
              </w:rPr>
              <w:t xml:space="preserve"> кварталу</w:t>
            </w:r>
          </w:p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fldChar w:fldCharType="begin"/>
            </w:r>
            <w:r w:rsidRPr="00F2717E">
              <w:rPr>
                <w:color w:val="000000"/>
              </w:rPr>
              <w:instrText xml:space="preserve"> INCLUDEPICTURE "https://studfile.net/html/2706/773/html_44t9UJarEj.qKxO/img-JWVWjs.png" \* MERGEFORMATINET </w:instrText>
            </w:r>
            <w:r w:rsidRPr="00F2717E">
              <w:rPr>
                <w:color w:val="000000"/>
              </w:rPr>
              <w:fldChar w:fldCharType="separate"/>
            </w:r>
            <w:r w:rsidR="00B01955">
              <w:rPr>
                <w:color w:val="000000"/>
              </w:rPr>
              <w:fldChar w:fldCharType="begin"/>
            </w:r>
            <w:r w:rsidR="00B01955">
              <w:rPr>
                <w:color w:val="000000"/>
              </w:rPr>
              <w:instrText xml:space="preserve"> INCLUDEPICTURE  "https://studfile.net/html/2706/773/html_44t9UJarEj.qKxO/img-JWVWjs.png" \* MERGEFORMATINET </w:instrText>
            </w:r>
            <w:r w:rsidR="00B01955">
              <w:rPr>
                <w:color w:val="000000"/>
              </w:rPr>
              <w:fldChar w:fldCharType="separate"/>
            </w:r>
            <w:r w:rsidR="00835550">
              <w:rPr>
                <w:color w:val="000000"/>
              </w:rPr>
              <w:fldChar w:fldCharType="begin"/>
            </w:r>
            <w:r w:rsidR="00835550">
              <w:rPr>
                <w:color w:val="000000"/>
              </w:rPr>
              <w:instrText xml:space="preserve"> INCLUDEPICTURE  "https://studfile.net/html/2706/773/html_44t9UJarEj.qKxO/img-JWVWjs.png" \* MERGEFORMATINET </w:instrText>
            </w:r>
            <w:r w:rsidR="00835550">
              <w:rPr>
                <w:color w:val="000000"/>
              </w:rPr>
              <w:fldChar w:fldCharType="separate"/>
            </w:r>
            <w:r w:rsidR="00A460C9">
              <w:rPr>
                <w:color w:val="000000"/>
              </w:rPr>
              <w:fldChar w:fldCharType="begin"/>
            </w:r>
            <w:r w:rsidR="00A460C9">
              <w:rPr>
                <w:color w:val="000000"/>
              </w:rPr>
              <w:instrText xml:space="preserve"> INCLUDEPICTURE  "https://studfile.net/html/2706/773/html_44t9UJarEj.qKxO/img-JWVWjs.png" \* MERGEFORMATINET </w:instrText>
            </w:r>
            <w:r w:rsidR="00A460C9">
              <w:rPr>
                <w:color w:val="000000"/>
              </w:rPr>
              <w:fldChar w:fldCharType="separate"/>
            </w:r>
            <w:r w:rsidR="00C60C3E">
              <w:rPr>
                <w:color w:val="000000"/>
              </w:rPr>
              <w:fldChar w:fldCharType="begin"/>
            </w:r>
            <w:r w:rsidR="00C60C3E">
              <w:rPr>
                <w:color w:val="000000"/>
              </w:rPr>
              <w:instrText xml:space="preserve"> INCLUDEPICTURE  "https://studfile.net/html/2706/773/html_44t9UJarEj.qKxO/img-JWVWjs.png" \* MERGEFORMATINET </w:instrText>
            </w:r>
            <w:r w:rsidR="00C60C3E">
              <w:rPr>
                <w:color w:val="000000"/>
              </w:rPr>
              <w:fldChar w:fldCharType="separate"/>
            </w:r>
            <w:r w:rsidR="001D5177">
              <w:rPr>
                <w:color w:val="000000"/>
              </w:rPr>
              <w:fldChar w:fldCharType="begin"/>
            </w:r>
            <w:r w:rsidR="001D5177">
              <w:rPr>
                <w:color w:val="000000"/>
              </w:rPr>
              <w:instrText xml:space="preserve"> INCLUDEPICTURE  "https://studfile.net/html/2706/773/html_44t9UJarEj.qKxO/img-JWVWjs.png" \* MERGEFORMATINET </w:instrText>
            </w:r>
            <w:r w:rsidR="001D5177">
              <w:rPr>
                <w:color w:val="000000"/>
              </w:rPr>
              <w:fldChar w:fldCharType="separate"/>
            </w:r>
            <w:r w:rsidR="004B5708">
              <w:rPr>
                <w:color w:val="000000"/>
              </w:rPr>
              <w:fldChar w:fldCharType="begin"/>
            </w:r>
            <w:r w:rsidR="004B5708">
              <w:rPr>
                <w:color w:val="000000"/>
              </w:rPr>
              <w:instrText xml:space="preserve"> INCLUDEPICTURE  "https://studfile.net/html/2706/773/html_44t9UJarEj.qKxO/img-JWVWjs.png" \* MERGEFORMATINET </w:instrText>
            </w:r>
            <w:r w:rsidR="004B5708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fldChar w:fldCharType="begin"/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instrText>INCLUDEPICTURE  "https://studfile.net/html/2706/773/html_44t9UJarEj.qKxO/img-JWVWjs.png" \* MERGEFORMATINET</w:instrText>
            </w:r>
            <w:r w:rsidR="0052189F">
              <w:rPr>
                <w:color w:val="000000"/>
              </w:rPr>
              <w:instrText xml:space="preserve"> </w:instrText>
            </w:r>
            <w:r w:rsidR="0052189F">
              <w:rPr>
                <w:color w:val="000000"/>
              </w:rPr>
              <w:fldChar w:fldCharType="separate"/>
            </w:r>
            <w:r w:rsidR="0052189F">
              <w:rPr>
                <w:color w:val="000000"/>
              </w:rPr>
              <w:pict w14:anchorId="34F8C4CB">
                <v:shape id="_x0000_i1028" type="#_x0000_t75" alt="" style="width:24.6pt;height:18pt">
                  <v:imagedata r:id="rId12" r:href="rId13"/>
                </v:shape>
              </w:pict>
            </w:r>
            <w:r w:rsidR="0052189F">
              <w:rPr>
                <w:color w:val="000000"/>
              </w:rPr>
              <w:fldChar w:fldCharType="end"/>
            </w:r>
            <w:r w:rsidR="004B5708">
              <w:rPr>
                <w:color w:val="000000"/>
              </w:rPr>
              <w:fldChar w:fldCharType="end"/>
            </w:r>
            <w:r w:rsidR="001D5177">
              <w:rPr>
                <w:color w:val="000000"/>
              </w:rPr>
              <w:fldChar w:fldCharType="end"/>
            </w:r>
            <w:r w:rsidR="00C60C3E">
              <w:rPr>
                <w:color w:val="000000"/>
              </w:rPr>
              <w:fldChar w:fldCharType="end"/>
            </w:r>
            <w:r w:rsidR="00A460C9">
              <w:rPr>
                <w:color w:val="000000"/>
              </w:rPr>
              <w:fldChar w:fldCharType="end"/>
            </w:r>
            <w:r w:rsidR="00835550">
              <w:rPr>
                <w:color w:val="000000"/>
              </w:rPr>
              <w:fldChar w:fldCharType="end"/>
            </w:r>
            <w:r w:rsidR="00B01955">
              <w:rPr>
                <w:color w:val="000000"/>
              </w:rPr>
              <w:fldChar w:fldCharType="end"/>
            </w:r>
            <w:r w:rsidRPr="00F2717E">
              <w:rPr>
                <w:color w:val="000000"/>
              </w:rPr>
              <w:fldChar w:fldCharType="end"/>
            </w:r>
          </w:p>
        </w:tc>
      </w:tr>
      <w:tr w:rsidR="00F2717E" w:rsidTr="00F2717E">
        <w:tc>
          <w:tcPr>
            <w:tcW w:w="1856" w:type="dxa"/>
          </w:tcPr>
          <w:p w:rsidR="00F2717E" w:rsidRPr="00F2717E" w:rsidRDefault="00F2717E">
            <w:pPr>
              <w:pStyle w:val="a3"/>
              <w:rPr>
                <w:color w:val="000000"/>
              </w:rPr>
            </w:pPr>
            <w:proofErr w:type="spellStart"/>
            <w:r w:rsidRPr="00F2717E">
              <w:rPr>
                <w:color w:val="000000"/>
              </w:rPr>
              <w:t>Продовольчі</w:t>
            </w:r>
            <w:proofErr w:type="spellEnd"/>
            <w:r w:rsidRPr="00F2717E">
              <w:rPr>
                <w:color w:val="000000"/>
              </w:rPr>
              <w:t xml:space="preserve"> </w:t>
            </w:r>
            <w:proofErr w:type="spellStart"/>
            <w:r w:rsidRPr="00F2717E">
              <w:rPr>
                <w:color w:val="000000"/>
              </w:rPr>
              <w:t>товари</w:t>
            </w:r>
            <w:proofErr w:type="spellEnd"/>
          </w:p>
        </w:tc>
        <w:tc>
          <w:tcPr>
            <w:tcW w:w="1904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365</w:t>
            </w:r>
          </w:p>
        </w:tc>
        <w:tc>
          <w:tcPr>
            <w:tcW w:w="1893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1290</w:t>
            </w:r>
          </w:p>
        </w:tc>
        <w:tc>
          <w:tcPr>
            <w:tcW w:w="2013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15</w:t>
            </w:r>
          </w:p>
        </w:tc>
        <w:tc>
          <w:tcPr>
            <w:tcW w:w="1905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310</w:t>
            </w:r>
          </w:p>
        </w:tc>
      </w:tr>
      <w:tr w:rsidR="00F2717E" w:rsidTr="00F2717E">
        <w:tc>
          <w:tcPr>
            <w:tcW w:w="1856" w:type="dxa"/>
          </w:tcPr>
          <w:p w:rsidR="00F2717E" w:rsidRPr="00F2717E" w:rsidRDefault="00F2717E">
            <w:pPr>
              <w:pStyle w:val="a3"/>
              <w:rPr>
                <w:color w:val="000000"/>
              </w:rPr>
            </w:pPr>
            <w:proofErr w:type="spellStart"/>
            <w:r w:rsidRPr="00F2717E">
              <w:rPr>
                <w:color w:val="000000"/>
              </w:rPr>
              <w:t>Непродовольчі</w:t>
            </w:r>
            <w:proofErr w:type="spellEnd"/>
            <w:r w:rsidRPr="00F2717E">
              <w:rPr>
                <w:color w:val="000000"/>
              </w:rPr>
              <w:t xml:space="preserve"> </w:t>
            </w:r>
            <w:proofErr w:type="spellStart"/>
            <w:r w:rsidRPr="00F2717E">
              <w:rPr>
                <w:color w:val="000000"/>
              </w:rPr>
              <w:t>товари</w:t>
            </w:r>
            <w:proofErr w:type="spellEnd"/>
          </w:p>
        </w:tc>
        <w:tc>
          <w:tcPr>
            <w:tcW w:w="1904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870</w:t>
            </w:r>
          </w:p>
        </w:tc>
        <w:tc>
          <w:tcPr>
            <w:tcW w:w="1893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3480</w:t>
            </w:r>
          </w:p>
        </w:tc>
        <w:tc>
          <w:tcPr>
            <w:tcW w:w="2013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30</w:t>
            </w:r>
          </w:p>
        </w:tc>
        <w:tc>
          <w:tcPr>
            <w:tcW w:w="1905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950</w:t>
            </w:r>
          </w:p>
        </w:tc>
      </w:tr>
      <w:tr w:rsidR="00F2717E" w:rsidTr="00F2717E">
        <w:tc>
          <w:tcPr>
            <w:tcW w:w="1856" w:type="dxa"/>
          </w:tcPr>
          <w:p w:rsidR="00F2717E" w:rsidRPr="00F2717E" w:rsidRDefault="00F2717E">
            <w:pPr>
              <w:pStyle w:val="a3"/>
              <w:rPr>
                <w:color w:val="000000"/>
              </w:rPr>
            </w:pPr>
            <w:r w:rsidRPr="00F2717E">
              <w:rPr>
                <w:color w:val="000000"/>
              </w:rPr>
              <w:t>Разом</w:t>
            </w:r>
          </w:p>
        </w:tc>
        <w:tc>
          <w:tcPr>
            <w:tcW w:w="1904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1235</w:t>
            </w:r>
          </w:p>
        </w:tc>
        <w:tc>
          <w:tcPr>
            <w:tcW w:w="1893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4770</w:t>
            </w:r>
          </w:p>
        </w:tc>
        <w:tc>
          <w:tcPr>
            <w:tcW w:w="2013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45</w:t>
            </w:r>
          </w:p>
        </w:tc>
        <w:tc>
          <w:tcPr>
            <w:tcW w:w="1905" w:type="dxa"/>
          </w:tcPr>
          <w:p w:rsidR="00F2717E" w:rsidRPr="00F2717E" w:rsidRDefault="00F2717E" w:rsidP="00F2717E">
            <w:pPr>
              <w:pStyle w:val="a3"/>
              <w:jc w:val="center"/>
              <w:rPr>
                <w:color w:val="000000"/>
              </w:rPr>
            </w:pPr>
            <w:r w:rsidRPr="00F2717E">
              <w:rPr>
                <w:color w:val="000000"/>
              </w:rPr>
              <w:t>1260</w:t>
            </w:r>
          </w:p>
        </w:tc>
      </w:tr>
    </w:tbl>
    <w:p w:rsidR="00F2717E" w:rsidRPr="00F2717E" w:rsidRDefault="00F2717E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7E">
        <w:rPr>
          <w:rFonts w:ascii="Times New Roman" w:hAnsi="Times New Roman" w:cs="Times New Roman"/>
          <w:iCs/>
          <w:sz w:val="28"/>
          <w:szCs w:val="28"/>
        </w:rPr>
        <w:t>Визначте</w:t>
      </w:r>
      <w:proofErr w:type="spellEnd"/>
      <w:r w:rsidRPr="00F271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роздрібний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товарооборот по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</w:p>
    <w:p w:rsidR="00F2717E" w:rsidRPr="00F2717E" w:rsidRDefault="00F2717E" w:rsidP="00EC1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17E" w:rsidRPr="00E13493" w:rsidRDefault="00F2717E" w:rsidP="00F27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493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рекомендації:</w:t>
      </w:r>
    </w:p>
    <w:p w:rsidR="00F2717E" w:rsidRPr="00F2717E" w:rsidRDefault="00F2717E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2717E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роздрібного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товарообороту разом з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недокументованими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17E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F2717E">
        <w:rPr>
          <w:rFonts w:ascii="Times New Roman" w:hAnsi="Times New Roman" w:cs="Times New Roman"/>
          <w:sz w:val="28"/>
          <w:szCs w:val="28"/>
        </w:rPr>
        <w:t> </w:t>
      </w:r>
      <w:r w:rsidRPr="00F2717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6197DF9" wp14:editId="5B029551">
            <wp:extent cx="609600" cy="209550"/>
            <wp:effectExtent l="0" t="0" r="0" b="0"/>
            <wp:docPr id="2" name="Рисунок 2" descr="https://studfile.net/html/2706/773/html_44t9UJarEj.qKxO/img-_fK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773/html_44t9UJarEj.qKxO/img-_fKEr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розраховується </w:t>
      </w:r>
      <w:r w:rsidRPr="00F2717E">
        <w:rPr>
          <w:rFonts w:ascii="Times New Roman" w:hAnsi="Times New Roman" w:cs="Times New Roman"/>
          <w:sz w:val="28"/>
          <w:szCs w:val="28"/>
        </w:rPr>
        <w:t>за формулою:</w:t>
      </w:r>
    </w:p>
    <w:p w:rsidR="00F2717E" w:rsidRDefault="00F2717E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7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D2738CB" wp14:editId="34BA7A98">
            <wp:extent cx="1647825" cy="228600"/>
            <wp:effectExtent l="0" t="0" r="9525" b="0"/>
            <wp:docPr id="1" name="Рисунок 1" descr="https://studfile.net/html/2706/773/html_44t9UJarEj.qKxO/img-AK3l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773/html_44t9UJarEj.qKxO/img-AK3lN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50" w:rsidRDefault="00835550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550" w:rsidRPr="00835550" w:rsidRDefault="00835550" w:rsidP="00F27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7609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224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 xml:space="preserve"> </w:t>
      </w:r>
      <w:r w:rsidR="005224D8" w:rsidRPr="008355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224D8" w:rsidRPr="00835550">
        <w:rPr>
          <w:rFonts w:ascii="Times New Roman" w:hAnsi="Times New Roman" w:cs="Times New Roman"/>
          <w:sz w:val="28"/>
          <w:szCs w:val="28"/>
        </w:rPr>
        <w:t>динаміці</w:t>
      </w:r>
      <w:proofErr w:type="spellEnd"/>
      <w:r w:rsidR="005224D8" w:rsidRPr="00835550">
        <w:rPr>
          <w:rFonts w:ascii="Times New Roman" w:hAnsi="Times New Roman" w:cs="Times New Roman"/>
          <w:sz w:val="28"/>
          <w:szCs w:val="28"/>
        </w:rPr>
        <w:t xml:space="preserve"> за два роки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товарообіг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 xml:space="preserve"> </w:t>
      </w:r>
      <w:r w:rsidR="005224D8">
        <w:rPr>
          <w:rFonts w:ascii="Times New Roman" w:hAnsi="Times New Roman" w:cs="Times New Roman"/>
          <w:sz w:val="28"/>
          <w:szCs w:val="28"/>
          <w:lang w:val="uk-UA"/>
        </w:rPr>
        <w:t xml:space="preserve">за показниками: товарообіг за день торгівлі, товарообіг на одного працівника, товарообіг на 1 м. </w:t>
      </w:r>
      <w:proofErr w:type="spellStart"/>
      <w:r w:rsidR="005224D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5224D8">
        <w:rPr>
          <w:rFonts w:ascii="Times New Roman" w:hAnsi="Times New Roman" w:cs="Times New Roman"/>
          <w:sz w:val="28"/>
          <w:szCs w:val="28"/>
          <w:lang w:val="uk-UA"/>
        </w:rPr>
        <w:t xml:space="preserve">. торговельного залу,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викори</w:t>
      </w:r>
      <w:r>
        <w:rPr>
          <w:rFonts w:ascii="Times New Roman" w:hAnsi="Times New Roman" w:cs="Times New Roman"/>
          <w:sz w:val="28"/>
          <w:szCs w:val="28"/>
        </w:rPr>
        <w:t>стовуючи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C6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65B" w:rsidRPr="0048765B">
        <w:rPr>
          <w:rFonts w:ascii="Times New Roman" w:hAnsi="Times New Roman" w:cs="Times New Roman"/>
          <w:sz w:val="28"/>
          <w:szCs w:val="28"/>
        </w:rPr>
        <w:t>2</w:t>
      </w:r>
      <w:r w:rsidRPr="008355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50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35550">
        <w:rPr>
          <w:rFonts w:ascii="Times New Roman" w:hAnsi="Times New Roman" w:cs="Times New Roman"/>
          <w:sz w:val="28"/>
          <w:szCs w:val="28"/>
        </w:rPr>
        <w:t>.</w:t>
      </w:r>
    </w:p>
    <w:p w:rsidR="00E13493" w:rsidRDefault="00E13493" w:rsidP="00E13493">
      <w:pPr>
        <w:spacing w:after="0" w:line="240" w:lineRule="auto"/>
        <w:jc w:val="center"/>
        <w:rPr>
          <w:rFonts w:ascii="Times New Roman" w:hAnsi="Times New Roman" w:cs="Times New Roman"/>
          <w:noProof/>
          <w:lang w:val="uk-UA" w:eastAsia="uk-UA"/>
        </w:rPr>
      </w:pPr>
    </w:p>
    <w:p w:rsidR="005224D8" w:rsidRPr="005224D8" w:rsidRDefault="005224D8" w:rsidP="00E134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Таблиця </w:t>
      </w:r>
      <w:r w:rsidR="00E1349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2. </w:t>
      </w:r>
      <w:r w:rsidRPr="005224D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Вихідні дані для розрахунків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233"/>
      </w:tblGrid>
      <w:tr w:rsidR="005224D8" w:rsidRPr="005224D8" w:rsidTr="005224D8">
        <w:tc>
          <w:tcPr>
            <w:tcW w:w="5211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Показник</w:t>
            </w:r>
          </w:p>
        </w:tc>
        <w:tc>
          <w:tcPr>
            <w:tcW w:w="2127" w:type="dxa"/>
          </w:tcPr>
          <w:p w:rsidR="005224D8" w:rsidRPr="005224D8" w:rsidRDefault="005224D8" w:rsidP="005218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202</w:t>
            </w:r>
            <w:r w:rsidR="0052189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3</w:t>
            </w: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р.</w:t>
            </w:r>
          </w:p>
        </w:tc>
        <w:tc>
          <w:tcPr>
            <w:tcW w:w="2233" w:type="dxa"/>
          </w:tcPr>
          <w:p w:rsidR="005224D8" w:rsidRPr="005224D8" w:rsidRDefault="005224D8" w:rsidP="0052189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202</w:t>
            </w:r>
            <w:r w:rsidR="0052189F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4 </w:t>
            </w: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р.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Обсяг реалізації товарів, тис. грн.</w:t>
            </w:r>
          </w:p>
          <w:p w:rsidR="005224D8" w:rsidRPr="005224D8" w:rsidRDefault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у тому числі: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25450,2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28670,4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товарів групи А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10250,3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12110,4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 w:rsidP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товарів групи Б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6240,5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6850,3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 w:rsidP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товарів групи В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7460,1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8430,8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 w:rsidP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товарів групи Г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1499,3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1278,9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Кількість працівників, осіб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12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Площа торговельного залу, кв. м.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60</w:t>
            </w:r>
          </w:p>
        </w:tc>
      </w:tr>
      <w:tr w:rsidR="005224D8" w:rsidRPr="005224D8" w:rsidTr="005224D8">
        <w:tc>
          <w:tcPr>
            <w:tcW w:w="5211" w:type="dxa"/>
          </w:tcPr>
          <w:p w:rsidR="005224D8" w:rsidRPr="005224D8" w:rsidRDefault="005224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Кількість днів торгівлі, днів</w:t>
            </w:r>
          </w:p>
        </w:tc>
        <w:tc>
          <w:tcPr>
            <w:tcW w:w="2127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358</w:t>
            </w:r>
          </w:p>
        </w:tc>
        <w:tc>
          <w:tcPr>
            <w:tcW w:w="2233" w:type="dxa"/>
          </w:tcPr>
          <w:p w:rsidR="005224D8" w:rsidRPr="005224D8" w:rsidRDefault="005224D8" w:rsidP="005224D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5224D8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360</w:t>
            </w:r>
          </w:p>
        </w:tc>
      </w:tr>
    </w:tbl>
    <w:p w:rsidR="005224D8" w:rsidRDefault="005224D8" w:rsidP="00E13493">
      <w:pPr>
        <w:spacing w:after="0" w:line="240" w:lineRule="auto"/>
        <w:ind w:firstLine="567"/>
        <w:rPr>
          <w:noProof/>
          <w:lang w:val="uk-UA" w:eastAsia="uk-UA"/>
        </w:rPr>
      </w:pPr>
    </w:p>
    <w:p w:rsidR="00E13493" w:rsidRDefault="005224D8" w:rsidP="00E13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4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7609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134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4D8">
        <w:rPr>
          <w:rFonts w:ascii="Times New Roman" w:hAnsi="Times New Roman" w:cs="Times New Roman"/>
          <w:sz w:val="28"/>
          <w:szCs w:val="28"/>
          <w:lang w:val="uk-UA"/>
        </w:rPr>
        <w:t>Визначте суму роздрібного товароо</w:t>
      </w:r>
      <w:r>
        <w:rPr>
          <w:rFonts w:ascii="Times New Roman" w:hAnsi="Times New Roman" w:cs="Times New Roman"/>
          <w:sz w:val="28"/>
          <w:szCs w:val="28"/>
          <w:lang w:val="uk-UA"/>
        </w:rPr>
        <w:t>бігу, якщо у звітний період під</w:t>
      </w:r>
      <w:r w:rsidRPr="005224D8">
        <w:rPr>
          <w:rFonts w:ascii="Times New Roman" w:hAnsi="Times New Roman" w:cs="Times New Roman"/>
          <w:sz w:val="28"/>
          <w:szCs w:val="28"/>
          <w:lang w:val="uk-UA"/>
        </w:rPr>
        <w:t xml:space="preserve">приємство отримало такі надходження обігових коштів: </w:t>
      </w:r>
    </w:p>
    <w:p w:rsidR="00835550" w:rsidRPr="00E13493" w:rsidRDefault="005224D8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493">
        <w:rPr>
          <w:rFonts w:ascii="Times New Roman" w:hAnsi="Times New Roman" w:cs="Times New Roman"/>
          <w:sz w:val="28"/>
          <w:szCs w:val="28"/>
          <w:lang w:val="uk-UA"/>
        </w:rPr>
        <w:t>вартість проданих населенню споживчих товарів за готівку складає 26</w:t>
      </w:r>
      <w:r w:rsidR="004876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3493">
        <w:rPr>
          <w:rFonts w:ascii="Times New Roman" w:hAnsi="Times New Roman" w:cs="Times New Roman"/>
          <w:sz w:val="28"/>
          <w:szCs w:val="28"/>
          <w:lang w:val="uk-UA"/>
        </w:rPr>
        <w:t>000 грн, за розрахунковими чеками банків – 82 600 грн;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493">
        <w:rPr>
          <w:rFonts w:ascii="Times New Roman" w:hAnsi="Times New Roman" w:cs="Times New Roman"/>
          <w:sz w:val="28"/>
          <w:szCs w:val="28"/>
        </w:rPr>
        <w:t>у кредит</w:t>
      </w:r>
      <w:proofErr w:type="gramEnd"/>
      <w:r w:rsidRPr="00E13493">
        <w:rPr>
          <w:rFonts w:ascii="Times New Roman" w:hAnsi="Times New Roman" w:cs="Times New Roman"/>
          <w:sz w:val="28"/>
          <w:szCs w:val="28"/>
        </w:rPr>
        <w:t xml:space="preserve"> (кредит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) – 15 000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упаковки,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продажну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яка не входить в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товару – 640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скляного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заставну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 товаром – 250 грн.</w:t>
      </w:r>
    </w:p>
    <w:p w:rsidR="00E13493" w:rsidRPr="00E13493" w:rsidRDefault="00E13493" w:rsidP="00E13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493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E134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E1349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1349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E134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:rsidR="00E13493" w:rsidRDefault="00E13493" w:rsidP="00E13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493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роздрібного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товарообігу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входить: 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lastRenderedPageBreak/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готівку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розрахунковими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чеками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перерахуваннями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вкладників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 оплатою за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безготівковим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розрахунком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493">
        <w:rPr>
          <w:rFonts w:ascii="Times New Roman" w:hAnsi="Times New Roman" w:cs="Times New Roman"/>
          <w:sz w:val="28"/>
          <w:szCs w:val="28"/>
        </w:rPr>
        <w:t>у кредит</w:t>
      </w:r>
      <w:proofErr w:type="gramEnd"/>
      <w:r w:rsidRPr="00E134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493">
        <w:rPr>
          <w:rFonts w:ascii="Times New Roman" w:hAnsi="Times New Roman" w:cs="Times New Roman"/>
          <w:sz w:val="28"/>
          <w:szCs w:val="28"/>
          <w:lang w:val="uk-UA"/>
        </w:rPr>
        <w:t xml:space="preserve">вартість товарів, зданих на комісію в обсязі комісійних винагород, якщо торговельне підприємство не є власником товарів; в розмірі повної вартості, якщо торговельне підприємство є власником товарів; повна вартість товарів, проданих окремим категоріям населення зі знижкою; 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передплатою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3493" w:rsidRPr="00E13493" w:rsidRDefault="00E13493" w:rsidP="00E1349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упаковки,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продажну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, яка не входить у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товару. </w:t>
      </w:r>
    </w:p>
    <w:p w:rsidR="00E13493" w:rsidRDefault="00E13493" w:rsidP="00E13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скляного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заставну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това</w:t>
      </w:r>
      <w:r w:rsidRPr="00E13493">
        <w:rPr>
          <w:rFonts w:ascii="Times New Roman" w:hAnsi="Times New Roman" w:cs="Times New Roman"/>
          <w:sz w:val="28"/>
          <w:szCs w:val="28"/>
        </w:rPr>
        <w:t xml:space="preserve">ром до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роздрібного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493">
        <w:rPr>
          <w:rFonts w:ascii="Times New Roman" w:hAnsi="Times New Roman" w:cs="Times New Roman"/>
          <w:sz w:val="28"/>
          <w:szCs w:val="28"/>
        </w:rPr>
        <w:t>товарообігу</w:t>
      </w:r>
      <w:proofErr w:type="spellEnd"/>
      <w:r w:rsidRPr="00E13493">
        <w:rPr>
          <w:rFonts w:ascii="Times New Roman" w:hAnsi="Times New Roman" w:cs="Times New Roman"/>
          <w:sz w:val="28"/>
          <w:szCs w:val="28"/>
        </w:rPr>
        <w:t xml:space="preserve"> не входить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094" w:rsidRDefault="00F76094" w:rsidP="00E13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0C9" w:rsidRDefault="00F76094" w:rsidP="00E13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C3E">
        <w:rPr>
          <w:rFonts w:ascii="Times New Roman" w:hAnsi="Times New Roman" w:cs="Times New Roman"/>
          <w:b/>
          <w:sz w:val="28"/>
          <w:szCs w:val="28"/>
          <w:lang w:val="uk-UA"/>
        </w:rPr>
        <w:t>Завдання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89F">
        <w:rPr>
          <w:rFonts w:ascii="Times New Roman" w:hAnsi="Times New Roman" w:cs="Times New Roman"/>
          <w:sz w:val="28"/>
          <w:szCs w:val="28"/>
          <w:lang w:val="uk-UA"/>
        </w:rPr>
        <w:t>Виробниче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ідприємство реалізує продукцію рентабельністю 20 % </w:t>
      </w:r>
      <w:r w:rsidR="0052189F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собівартості. Собівартість продукції становить 17 грн. Постачальницько-збутова націнка </w:t>
      </w:r>
      <w:r w:rsidR="0052189F">
        <w:rPr>
          <w:rFonts w:ascii="Times New Roman" w:hAnsi="Times New Roman" w:cs="Times New Roman"/>
          <w:sz w:val="28"/>
          <w:szCs w:val="28"/>
          <w:lang w:val="uk-UA"/>
        </w:rPr>
        <w:t>посередника становить 15 %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Торговельна надбавка </w:t>
      </w:r>
      <w:r w:rsidR="0052189F">
        <w:rPr>
          <w:rFonts w:ascii="Times New Roman" w:hAnsi="Times New Roman" w:cs="Times New Roman"/>
          <w:sz w:val="28"/>
          <w:szCs w:val="28"/>
          <w:lang w:val="uk-UA"/>
        </w:rPr>
        <w:t xml:space="preserve">роздрібного магазину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A460C9">
        <w:rPr>
          <w:rFonts w:ascii="Times New Roman" w:hAnsi="Times New Roman" w:cs="Times New Roman"/>
          <w:sz w:val="28"/>
          <w:szCs w:val="28"/>
          <w:lang w:val="uk-UA"/>
        </w:rPr>
        <w:t>30 %.</w:t>
      </w:r>
    </w:p>
    <w:p w:rsidR="00A460C9" w:rsidRDefault="00A460C9" w:rsidP="0052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визначити:</w:t>
      </w:r>
    </w:p>
    <w:p w:rsidR="00A460C9" w:rsidRDefault="0052189F" w:rsidP="0052189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ціну виробника</w:t>
      </w:r>
      <w:r w:rsidR="00A460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60C9" w:rsidRDefault="0052189F" w:rsidP="0052189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ціну посередника між виробником і роздрібним торговельним підприємством</w:t>
      </w:r>
      <w:r w:rsidR="00A460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6094" w:rsidRPr="00A460C9" w:rsidRDefault="00A460C9" w:rsidP="0052189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ціну підприємства роздрібної торгівлі. </w:t>
      </w:r>
      <w:r w:rsidR="00F76094" w:rsidRPr="00A46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094" w:rsidRDefault="00F76094" w:rsidP="00E13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17E" w:rsidRDefault="0052189F" w:rsidP="005218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89F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52189F" w:rsidRDefault="0052189F" w:rsidP="005218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89F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540B8FB5" wp14:editId="5A94F835">
            <wp:extent cx="5940425" cy="1844346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3573" t="42880" r="25677" b="44227"/>
                    <a:stretch/>
                  </pic:blipFill>
                  <pic:spPr bwMode="auto">
                    <a:xfrm>
                      <a:off x="0" y="0"/>
                      <a:ext cx="5940425" cy="184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89F" w:rsidRPr="0052189F" w:rsidRDefault="0052189F" w:rsidP="00521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89F">
        <w:rPr>
          <w:rFonts w:ascii="Times New Roman" w:eastAsia="Calibri" w:hAnsi="Times New Roman" w:cs="Times New Roman"/>
          <w:sz w:val="28"/>
          <w:szCs w:val="28"/>
          <w:lang w:val="uk-UA"/>
        </w:rPr>
        <w:t>де РЦ — роздрібна ціна з ПДВ у грн; ГВЦ — чинна гуртова відпускна ціна (з ПДВ) у грн; ЗЦ — чинна закупівельна ціна з ПДВ у грн, ТЗВ — транспортно-заготівельні витрати у грн; ТН — торговельна націнка у грн; ОВ — планові операційні витрати у грн; ОП — операційний прибуток; ПДВ — податок на додану вартість за чинною ставкою у десяткових дробах.</w:t>
      </w:r>
    </w:p>
    <w:p w:rsidR="0052189F" w:rsidRPr="0052189F" w:rsidRDefault="0052189F" w:rsidP="00521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8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Торговельна націнка (а саме, торгова надбавка) складається з: </w:t>
      </w:r>
    </w:p>
    <w:p w:rsidR="0052189F" w:rsidRPr="0052189F" w:rsidRDefault="0052189F" w:rsidP="00521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8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безпосередньо націнки для відшкодування витрат та отримання прибутку, розрахованої, виходячи з купівельної ціни постачальника без ПДВ; </w:t>
      </w:r>
    </w:p>
    <w:p w:rsidR="0052189F" w:rsidRPr="0052189F" w:rsidRDefault="0052189F" w:rsidP="00521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8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податку на додану вартість, включеного до ціни придбання у постачальника; </w:t>
      </w:r>
    </w:p>
    <w:p w:rsidR="0052189F" w:rsidRPr="0052189F" w:rsidRDefault="0052189F" w:rsidP="00521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89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3) податку на додану вартість, нарахованого на торгову націнку.</w:t>
      </w:r>
    </w:p>
    <w:sectPr w:rsidR="0052189F" w:rsidRPr="0052189F" w:rsidSect="005218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ED8"/>
    <w:multiLevelType w:val="hybridMultilevel"/>
    <w:tmpl w:val="E410C954"/>
    <w:lvl w:ilvl="0" w:tplc="D3D421FA">
      <w:start w:val="20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11"/>
    <w:rsid w:val="001D5177"/>
    <w:rsid w:val="003B4424"/>
    <w:rsid w:val="00442742"/>
    <w:rsid w:val="00487279"/>
    <w:rsid w:val="0048765B"/>
    <w:rsid w:val="00491E9A"/>
    <w:rsid w:val="004B5708"/>
    <w:rsid w:val="0052189F"/>
    <w:rsid w:val="005224D8"/>
    <w:rsid w:val="005A4B11"/>
    <w:rsid w:val="005E61AC"/>
    <w:rsid w:val="00835550"/>
    <w:rsid w:val="00A460C9"/>
    <w:rsid w:val="00B01955"/>
    <w:rsid w:val="00C60C3E"/>
    <w:rsid w:val="00E13493"/>
    <w:rsid w:val="00E57C1D"/>
    <w:rsid w:val="00EC1693"/>
    <w:rsid w:val="00F2717E"/>
    <w:rsid w:val="00F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49D3"/>
  <w15:docId w15:val="{AF971052-B3A1-4D40-A9B0-FBC1E20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2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7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studfile.net/html/2706/773/html_44t9UJarEj.qKxO/img-JWVWjs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s://studfile.net/html/2706/773/html_44t9UJarEj.qKxO/img-_9mnhO.p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tudfile.net/html/2706/773/html_44t9UJarEj.qKxO/img-qSkqdQ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s://studfile.net/html/2706/773/html_44t9UJarEj.qKxO/img-4K6RpA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1CE9-8282-4A08-85ED-6EB855B9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4</Pages>
  <Words>5798</Words>
  <Characters>3305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2023-04-11T08:59:00Z</dcterms:created>
  <dcterms:modified xsi:type="dcterms:W3CDTF">2025-04-10T10:51:00Z</dcterms:modified>
</cp:coreProperties>
</file>