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87D" w:rsidRPr="007070D2" w:rsidRDefault="007070D2" w:rsidP="007070D2">
      <w:pPr>
        <w:spacing w:after="0" w:line="360" w:lineRule="auto"/>
        <w:jc w:val="both"/>
        <w:rPr>
          <w:rFonts w:ascii="Times New Roman" w:hAnsi="Times New Roman" w:cs="Times New Roman"/>
          <w:sz w:val="24"/>
          <w:szCs w:val="24"/>
        </w:rPr>
      </w:pPr>
      <w:bookmarkStart w:id="0" w:name="_GoBack"/>
      <w:r w:rsidRPr="007070D2">
        <w:rPr>
          <w:rFonts w:ascii="Times New Roman" w:hAnsi="Times New Roman" w:cs="Times New Roman"/>
          <w:b/>
          <w:sz w:val="24"/>
          <w:szCs w:val="24"/>
        </w:rPr>
        <w:t>ГРОМАДСЬКІ РУХИ В КОМУНІСТИЧНИХ КРАЇНАХ СХІДНОЇ ЄВРОПИ</w:t>
      </w:r>
      <w:r w:rsidRPr="007070D2">
        <w:rPr>
          <w:rFonts w:ascii="Times New Roman" w:hAnsi="Times New Roman" w:cs="Times New Roman"/>
          <w:sz w:val="24"/>
          <w:szCs w:val="24"/>
        </w:rPr>
        <w:t xml:space="preserve"> </w:t>
      </w:r>
      <w:bookmarkEnd w:id="0"/>
      <w:r w:rsidRPr="007070D2">
        <w:rPr>
          <w:rFonts w:ascii="Times New Roman" w:hAnsi="Times New Roman" w:cs="Times New Roman"/>
          <w:sz w:val="24"/>
          <w:szCs w:val="24"/>
        </w:rPr>
        <w:br/>
      </w:r>
      <w:r w:rsidRPr="007070D2">
        <w:rPr>
          <w:rFonts w:ascii="Times New Roman" w:hAnsi="Times New Roman" w:cs="Times New Roman"/>
          <w:sz w:val="24"/>
          <w:szCs w:val="24"/>
        </w:rPr>
        <w:t xml:space="preserve">Наприкінці 1980-х р. комуністичні країни потонули в широкомасштабних громадських заворушеннях. Зміни в самій радянській системі в поєднанні з громадянською активністю в комуністичних країнах підточували могутність комуністичного табору і разом з іншими чинниками врешті-решт поклали край його існуванню. Збурення й протести в регіоні закінчилися розпадом комуністичного табору в 1990 </w:t>
      </w:r>
      <w:proofErr w:type="spellStart"/>
      <w:r w:rsidRPr="007070D2">
        <w:rPr>
          <w:rFonts w:ascii="Times New Roman" w:hAnsi="Times New Roman" w:cs="Times New Roman"/>
          <w:sz w:val="24"/>
          <w:szCs w:val="24"/>
        </w:rPr>
        <w:t>р.та</w:t>
      </w:r>
      <w:proofErr w:type="spellEnd"/>
      <w:r w:rsidRPr="007070D2">
        <w:rPr>
          <w:rFonts w:ascii="Times New Roman" w:hAnsi="Times New Roman" w:cs="Times New Roman"/>
          <w:sz w:val="24"/>
          <w:szCs w:val="24"/>
        </w:rPr>
        <w:t xml:space="preserve"> виникненням незалежних держав. Такі події, як «Оксамитова революція» – ненасильницька передача влади в тодішній Чехословаччині, що відбувалася із 17 листопада по 29 грудня 1989 р., – відкрили новий розділ історії світу і відіграли вирішальну роль у політичних, економічних, соціальних і культурних перетвореннях, а також сприяли кращому розумінню ролі громадянського суспільства та його важливості. Кожна країна</w:t>
      </w:r>
      <w:r w:rsidRPr="007070D2">
        <w:rPr>
          <w:rFonts w:ascii="Times New Roman" w:hAnsi="Times New Roman" w:cs="Times New Roman"/>
          <w:sz w:val="24"/>
          <w:szCs w:val="24"/>
        </w:rPr>
        <w:t xml:space="preserve"> </w:t>
      </w:r>
      <w:r w:rsidRPr="007070D2">
        <w:rPr>
          <w:rFonts w:ascii="Times New Roman" w:hAnsi="Times New Roman" w:cs="Times New Roman"/>
          <w:sz w:val="24"/>
          <w:szCs w:val="24"/>
        </w:rPr>
        <w:t>колишнього комуністичного табору, яка брала участь у руйнуванні системи, є цікавим прикладом для вивчення результатів громадянської активності й функцій громадянського суспільства, але ми розглянемо лише декілька з цих країн − Польщу, Чехословаччину/Чехію, Румунію та Україну.</w:t>
      </w:r>
    </w:p>
    <w:p w:rsidR="007070D2" w:rsidRDefault="007070D2" w:rsidP="007070D2">
      <w:pPr>
        <w:spacing w:after="0" w:line="360" w:lineRule="auto"/>
        <w:jc w:val="both"/>
        <w:rPr>
          <w:rFonts w:ascii="Times New Roman" w:hAnsi="Times New Roman" w:cs="Times New Roman"/>
          <w:sz w:val="24"/>
          <w:szCs w:val="24"/>
        </w:rPr>
      </w:pPr>
    </w:p>
    <w:p w:rsidR="007070D2" w:rsidRPr="007070D2" w:rsidRDefault="007070D2" w:rsidP="007070D2">
      <w:pPr>
        <w:spacing w:after="0" w:line="360" w:lineRule="auto"/>
        <w:jc w:val="both"/>
        <w:rPr>
          <w:rFonts w:ascii="Times New Roman" w:hAnsi="Times New Roman" w:cs="Times New Roman"/>
          <w:b/>
          <w:sz w:val="24"/>
          <w:szCs w:val="24"/>
        </w:rPr>
      </w:pPr>
      <w:r w:rsidRPr="007070D2">
        <w:rPr>
          <w:rFonts w:ascii="Times New Roman" w:hAnsi="Times New Roman" w:cs="Times New Roman"/>
          <w:b/>
          <w:sz w:val="24"/>
          <w:szCs w:val="24"/>
        </w:rPr>
        <w:t>ІСТОРІЯ ПОЛЬЩІ: РУХ «СОЛІДАРНІСТЬ»</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t xml:space="preserve">Обрання Івана Павла II, поляка за походженням, очільником Римо-католицької церкви дало новий стимул і наснагу дисидентському руху, що сформувався в Польщі у 1970-х р. Іван Павло II користувався шаленою популярністю й повагою не лише в Польщі, а й загалом серед католиків світу. 2 червня 1979 р., під час першого офіційного візиту до Польщі, Папа Іван Павло II заохотив тисячі людей, які відвідали його месу у Варшаві, захищати свободи й релігійні традиції. Представлення Польщі як великого захисника католицизму й християнства загалом й країни з важливою духовною місією, безумовно, сприймалося як загроза системі. Історична промова Івана Павла II на Площі Перемоги у Варшаві та його дев’ятиденний візит до Польщі вважається духовною основою революції, невдовзі після якої відбулася комплексна політична й соціальна трансформація. Його промова стала символом початку боротьби польського народу за свободу. У розпал економічної кризи, що почалася в Польщі в 1980 р., працівники суднобудівного заводу в </w:t>
      </w:r>
      <w:proofErr w:type="spellStart"/>
      <w:r w:rsidRPr="007070D2">
        <w:rPr>
          <w:rFonts w:ascii="Times New Roman" w:hAnsi="Times New Roman" w:cs="Times New Roman"/>
          <w:sz w:val="24"/>
          <w:szCs w:val="24"/>
        </w:rPr>
        <w:t>Гданьську</w:t>
      </w:r>
      <w:proofErr w:type="spellEnd"/>
      <w:r w:rsidRPr="007070D2">
        <w:rPr>
          <w:rFonts w:ascii="Times New Roman" w:hAnsi="Times New Roman" w:cs="Times New Roman"/>
          <w:sz w:val="24"/>
          <w:szCs w:val="24"/>
        </w:rPr>
        <w:t xml:space="preserve">, очолювані електриком Лехом Валенсою, на початку весни розпочали страйк. Робітники вимагали підвищення зарплат і поновлення на роботі працівників, які були несправедливо звільнені. У міру того, як поширювалася інформація про страйк, до нього долучалися працівники з майже 200 заводів. Побоюючись, що страйк стане загальнонаціональним, комуністичний уряд був змушений піти на поступки й задовольнити вимоги протестувальників у рамках Гданської угоди, що припинила страйк. Її підписав Лех Валенса ручкою, на якій було масивне зображення Папи Івана Павла II. Невдовзі в умовах комуністичної системи була створена перша незалежна профспілка, названа «Солідарність», на чолі з Лехом Валенсою, цей рух також називали «величезним деревом, </w:t>
      </w:r>
      <w:r w:rsidRPr="007070D2">
        <w:rPr>
          <w:rFonts w:ascii="Times New Roman" w:hAnsi="Times New Roman" w:cs="Times New Roman"/>
          <w:sz w:val="24"/>
          <w:szCs w:val="24"/>
        </w:rPr>
        <w:lastRenderedPageBreak/>
        <w:t xml:space="preserve">посадженим пробудженою свідомістю». Приблизно за два роки чисельність учасників «Солідарності» досягла 10 мільйонів. Це була безпрецедентна подія, оскільки майже чверть населення Польщі добровільно вступила до першої незалежної організації, створеної в країні. Ян </w:t>
      </w:r>
      <w:proofErr w:type="spellStart"/>
      <w:r w:rsidRPr="007070D2">
        <w:rPr>
          <w:rFonts w:ascii="Times New Roman" w:hAnsi="Times New Roman" w:cs="Times New Roman"/>
          <w:sz w:val="24"/>
          <w:szCs w:val="24"/>
        </w:rPr>
        <w:t>Рулевський</w:t>
      </w:r>
      <w:proofErr w:type="spellEnd"/>
      <w:r w:rsidRPr="007070D2">
        <w:rPr>
          <w:rFonts w:ascii="Times New Roman" w:hAnsi="Times New Roman" w:cs="Times New Roman"/>
          <w:sz w:val="24"/>
          <w:szCs w:val="24"/>
        </w:rPr>
        <w:t xml:space="preserve">, один із лідерів «Солідарності», проголосив на зборах організації: «Солідарність – величезний молот, що розтрощить тоталітарну систему». Після того, як піднялася хвиля масових збурень, польський комуністичний уряд запровадив воєнний стан, заарештував лідера руху Валенсу і заборонив «Солідарність». Після ще одного візиту Папи Івана Павла II до Польщі у 1983 р. комуністичний уряд скасував воєнний стан, легалізував «Солідарність» і звільнив Валенсу. Унаслідок зростання невдоволення громадян і громадської активності були проведені переговори у форматі круглого столу між комуністичним урядом і «Солідарністю», ініціатором і посередником на яких виступила Польська католицька церква. Церква користувалася великий вплив серед населення та відіграла вирішальну роль у мирному вирішенні ситуації між двома силами, що протистояли одна одній. Це зрештою сприяло проведенню незалежних виборів у 1990 р. Друг Папи Івана Павла II священик Мечислав </w:t>
      </w:r>
      <w:proofErr w:type="spellStart"/>
      <w:r w:rsidRPr="007070D2">
        <w:rPr>
          <w:rFonts w:ascii="Times New Roman" w:hAnsi="Times New Roman" w:cs="Times New Roman"/>
          <w:sz w:val="24"/>
          <w:szCs w:val="24"/>
        </w:rPr>
        <w:t>Малінський</w:t>
      </w:r>
      <w:proofErr w:type="spellEnd"/>
      <w:r w:rsidRPr="007070D2">
        <w:rPr>
          <w:rFonts w:ascii="Times New Roman" w:hAnsi="Times New Roman" w:cs="Times New Roman"/>
          <w:sz w:val="24"/>
          <w:szCs w:val="24"/>
        </w:rPr>
        <w:t xml:space="preserve"> наголосив на позитивній ролі церкви як громадянської інституції в цих процесах, сказавши, що </w:t>
      </w:r>
      <w:proofErr w:type="spellStart"/>
      <w:r w:rsidRPr="007070D2">
        <w:rPr>
          <w:rFonts w:ascii="Times New Roman" w:hAnsi="Times New Roman" w:cs="Times New Roman"/>
          <w:sz w:val="24"/>
          <w:szCs w:val="24"/>
        </w:rPr>
        <w:t>гданьські</w:t>
      </w:r>
      <w:proofErr w:type="spellEnd"/>
      <w:r w:rsidRPr="007070D2">
        <w:rPr>
          <w:rFonts w:ascii="Times New Roman" w:hAnsi="Times New Roman" w:cs="Times New Roman"/>
          <w:sz w:val="24"/>
          <w:szCs w:val="24"/>
        </w:rPr>
        <w:t xml:space="preserve"> протестувальники колись були дітьми, які брали </w:t>
      </w:r>
      <w:proofErr w:type="spellStart"/>
      <w:r w:rsidRPr="007070D2">
        <w:rPr>
          <w:rFonts w:ascii="Times New Roman" w:hAnsi="Times New Roman" w:cs="Times New Roman"/>
          <w:sz w:val="24"/>
          <w:szCs w:val="24"/>
        </w:rPr>
        <w:t>уроки</w:t>
      </w:r>
      <w:proofErr w:type="spellEnd"/>
      <w:r w:rsidRPr="007070D2">
        <w:rPr>
          <w:rFonts w:ascii="Times New Roman" w:hAnsi="Times New Roman" w:cs="Times New Roman"/>
          <w:sz w:val="24"/>
          <w:szCs w:val="24"/>
        </w:rPr>
        <w:t xml:space="preserve"> свободи, релігії й моральності від священиків, що пізніше стало їм у пригоді під час громадянської активності.</w:t>
      </w:r>
    </w:p>
    <w:p w:rsidR="007070D2" w:rsidRDefault="007070D2" w:rsidP="007070D2">
      <w:pPr>
        <w:spacing w:after="0" w:line="360" w:lineRule="auto"/>
        <w:jc w:val="both"/>
        <w:rPr>
          <w:rFonts w:ascii="Times New Roman" w:hAnsi="Times New Roman" w:cs="Times New Roman"/>
          <w:sz w:val="24"/>
          <w:szCs w:val="24"/>
        </w:rPr>
      </w:pPr>
    </w:p>
    <w:p w:rsidR="007070D2" w:rsidRPr="007070D2" w:rsidRDefault="007070D2" w:rsidP="007070D2">
      <w:pPr>
        <w:spacing w:after="0" w:line="360" w:lineRule="auto"/>
        <w:jc w:val="both"/>
        <w:rPr>
          <w:rFonts w:ascii="Times New Roman" w:hAnsi="Times New Roman" w:cs="Times New Roman"/>
          <w:b/>
          <w:sz w:val="24"/>
          <w:szCs w:val="24"/>
        </w:rPr>
      </w:pPr>
      <w:r w:rsidRPr="007070D2">
        <w:rPr>
          <w:rFonts w:ascii="Times New Roman" w:hAnsi="Times New Roman" w:cs="Times New Roman"/>
          <w:b/>
          <w:sz w:val="24"/>
          <w:szCs w:val="24"/>
        </w:rPr>
        <w:t>ІСТОРІЯ ЧЕСЬКОЇ РЕСПУБЛІКИ Й ВАЦЛАВ ГАВЕЛ</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t xml:space="preserve">У 1967 р. студенти провели антирадянську демонстрацію в Празі. З січня 1968 р. такі демонстрації стали масштабнішими й розширили свою географію. Тодішній Перший секретар Комуністичної партії Чехословаччини Олександр </w:t>
      </w:r>
      <w:proofErr w:type="spellStart"/>
      <w:r w:rsidRPr="007070D2">
        <w:rPr>
          <w:rFonts w:ascii="Times New Roman" w:hAnsi="Times New Roman" w:cs="Times New Roman"/>
          <w:sz w:val="24"/>
          <w:szCs w:val="24"/>
        </w:rPr>
        <w:t>Дубчек</w:t>
      </w:r>
      <w:proofErr w:type="spellEnd"/>
      <w:r w:rsidRPr="007070D2">
        <w:rPr>
          <w:rFonts w:ascii="Times New Roman" w:hAnsi="Times New Roman" w:cs="Times New Roman"/>
          <w:sz w:val="24"/>
          <w:szCs w:val="24"/>
        </w:rPr>
        <w:t xml:space="preserve">, який незадовго перед тим заступив на посаду, зробив заяву про «необхідність демократизації соціалізму» й розпочав політику лібералізації, що привела до послаблення і, зрештою, скасування цензури. Водночас у країні поширювалися антирадянські настрої. У відповідь на ці зміни радянська влада 21 серпня 1968 р. ввела війська в Чехословаччину (операція «Дунай»). Оскільки уряду Чехословаччини було заборонено використовувати армію, чеський народ виступив проти радянських військ власними силами, і цей спротив одержав назву «Празька весна». Зрештою протест придушили </w:t>
      </w:r>
      <w:proofErr w:type="spellStart"/>
      <w:r w:rsidRPr="007070D2">
        <w:rPr>
          <w:rFonts w:ascii="Times New Roman" w:hAnsi="Times New Roman" w:cs="Times New Roman"/>
          <w:sz w:val="24"/>
          <w:szCs w:val="24"/>
        </w:rPr>
        <w:t>ттанками</w:t>
      </w:r>
      <w:proofErr w:type="spellEnd"/>
      <w:r w:rsidRPr="007070D2">
        <w:rPr>
          <w:rFonts w:ascii="Times New Roman" w:hAnsi="Times New Roman" w:cs="Times New Roman"/>
          <w:sz w:val="24"/>
          <w:szCs w:val="24"/>
        </w:rPr>
        <w:t>, при цьому загинуло близько 100 громадян Чехословаччини загинуло, а ще 500 було поранено. Вацлав Гавел, відомий чеський письменник і драматург, майбутній видатний інтелектуал і політик, чиї антирадянські промови й твори були дуже популярні серед чеської молоді</w:t>
      </w:r>
      <w:r w:rsidRPr="007070D2">
        <w:rPr>
          <w:rFonts w:ascii="Times New Roman" w:hAnsi="Times New Roman" w:cs="Times New Roman"/>
          <w:sz w:val="24"/>
          <w:szCs w:val="24"/>
        </w:rPr>
        <w:t xml:space="preserve"> </w:t>
      </w:r>
      <w:r w:rsidRPr="007070D2">
        <w:rPr>
          <w:rFonts w:ascii="Times New Roman" w:hAnsi="Times New Roman" w:cs="Times New Roman"/>
          <w:sz w:val="24"/>
          <w:szCs w:val="24"/>
        </w:rPr>
        <w:t xml:space="preserve">наприкінці 1960-х р., став першим, хто відкрито виступив проти дій радянської влади. Комуністичний режим заарештував Гавела й кинув до в’язниці на 4 місяці; його п’єси було заборонено. Після звільнення Гавел продовжив участь у дисидентському русі та в 1977 р. створив організацію, що називалася «Хартія-77». Гавела було знову заарештовано й цього разу засуджено до 4 років ув’язнення. </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lastRenderedPageBreak/>
        <w:t xml:space="preserve">У 1980-ті р. громадянські заворушення в Чехословаччині відновилися. У відповідь на жорстокий розгін мирної демонстрації студентів 17 листопада 1989 р. та за ініціативою Гавела був створений «Громадянський форум», який пізніше став на чолі найбільш масштабного руху за звільнення Чехословаччини від комуністичного режиму. Католицька церква брала активну участь у громадянському русі й однозначно стала на бік громадян, хоча в Чехословаччині вона не мала такого впливу, як у Польщі. Цей процес успішно завершився виборами у 1990 р., завдяки яким було скинуто комуністичну партію, а Гавел прийшов до влади. </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t>У своїх політичних роботах Вацлав Гавел багато разів наголошував на тій ролі, яку відіграло громадянське суспільство в боротьбі Чехословаччини проти комуністичного режиму. Він часто говорив про ідею громадянського суспільства й наголошував на важливості розвитку громадянської активності у посттоталітарну епоху.</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t xml:space="preserve"> «Громадянське суспільство, принаймні як я його бачу, є насправді однією з найкращих можливостей для людей у всьому світі взяти на себе відповідальність. Мені, звичайно, не потрібно підкреслювати, наскільки важливо розвивати такі можливості в сучасному світі, перед яким постають численні загрози. Це, зрештою, підводить мене до ідеї, яка, мабуть, найбільш однозначно стосується як моїх співвітчизників, так і вас: у сучасному світі, який огортає глобальна, відверто матеріалістична цивілізація, що несе в собі численні загрози для себе самої, – систематична розбудова громадянського суспільства є одним із засобів боротьби з небезпеками, що дедалі загострюються. </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t xml:space="preserve">На мій погляд, держава наступного століття − у </w:t>
      </w:r>
      <w:proofErr w:type="spellStart"/>
      <w:r w:rsidRPr="007070D2">
        <w:rPr>
          <w:rFonts w:ascii="Times New Roman" w:hAnsi="Times New Roman" w:cs="Times New Roman"/>
          <w:sz w:val="24"/>
          <w:szCs w:val="24"/>
        </w:rPr>
        <w:t>життєво</w:t>
      </w:r>
      <w:proofErr w:type="spellEnd"/>
      <w:r w:rsidRPr="007070D2">
        <w:rPr>
          <w:rFonts w:ascii="Times New Roman" w:hAnsi="Times New Roman" w:cs="Times New Roman"/>
          <w:sz w:val="24"/>
          <w:szCs w:val="24"/>
        </w:rPr>
        <w:t xml:space="preserve"> важливих інтересах людства, що швидко зростає, − повинна вочевидь перетворитися з містичного втілення національних амбіцій і своєрідного об’єкта поклоніння в установу з цивільного адміністрування, отже, вона повинна звикнути до необхідності делегування багатьох своїх повноважень або на нижчі рівні, тобто до організацій громадянського суспільства, або на наддержавний рівень, тобто до міжнародних або світових − і, отже, власне громадянських − спільнот і організацій.</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t xml:space="preserve">Я, звичайно, не проти патріотизму. Ми повинні любити нашу країну принаймні настільки, наскільки ми любимо нашу родину, село чи місто, нашу професію, а також планету, на якій нам судилося жити, і яка, крім усього іншого, є нашим домом. Я лише проти націоналізму – сліпого піднесення національної приналежності понад усе інше. Я не проти будь-якої релігії, будь-якої культури чи будь-якої конкретної традиції людства. Я лише виступаю проти всіх видів фанатизму або фундаменталізму, які, знову ж таки, сліпо вивищують один рівень людської ідентичності над всіма іншими рівнями. </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t xml:space="preserve">Мені здається, що найбільш відкритий устрій − той, що дає змогу в найкращий спосіб розвивати всі види самоідентифікації людини в мирному співіснуванні одне з одним, − це устрій, заснований на громадянському принципі, що ґрунтується на вірі в громадянина й </w:t>
      </w:r>
      <w:r w:rsidRPr="007070D2">
        <w:rPr>
          <w:rFonts w:ascii="Times New Roman" w:hAnsi="Times New Roman" w:cs="Times New Roman"/>
          <w:sz w:val="24"/>
          <w:szCs w:val="24"/>
        </w:rPr>
        <w:lastRenderedPageBreak/>
        <w:t>повазі до нього. Одним із найважливіших утілень такої громадської організації є те, що ми називаємо громадянським суспільством.</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t xml:space="preserve"> Я бажаю вам успіхів у ваших дискусіях з цього питання, і я вірю, що всі, хто веде такі дискусії без упереджень, рухають нас до кращого майбутнього»</w:t>
      </w:r>
    </w:p>
    <w:p w:rsidR="007070D2" w:rsidRDefault="007070D2" w:rsidP="007070D2">
      <w:pPr>
        <w:spacing w:after="0" w:line="360" w:lineRule="auto"/>
        <w:jc w:val="both"/>
        <w:rPr>
          <w:rFonts w:ascii="Times New Roman" w:hAnsi="Times New Roman" w:cs="Times New Roman"/>
          <w:b/>
          <w:sz w:val="24"/>
          <w:szCs w:val="24"/>
        </w:rPr>
      </w:pPr>
    </w:p>
    <w:p w:rsidR="007070D2" w:rsidRPr="007070D2" w:rsidRDefault="007070D2" w:rsidP="007070D2">
      <w:pPr>
        <w:spacing w:after="0" w:line="360" w:lineRule="auto"/>
        <w:jc w:val="both"/>
        <w:rPr>
          <w:rFonts w:ascii="Times New Roman" w:hAnsi="Times New Roman" w:cs="Times New Roman"/>
          <w:b/>
          <w:sz w:val="24"/>
          <w:szCs w:val="24"/>
        </w:rPr>
      </w:pPr>
      <w:r w:rsidRPr="007070D2">
        <w:rPr>
          <w:rFonts w:ascii="Times New Roman" w:hAnsi="Times New Roman" w:cs="Times New Roman"/>
          <w:b/>
          <w:sz w:val="24"/>
          <w:szCs w:val="24"/>
        </w:rPr>
        <w:t>ІСТОРІЯ РУМУНІЇ</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t xml:space="preserve">Масовий громадянський рух у Румунії перетворився на масштабне і насильницьке повстання. За диктатури </w:t>
      </w:r>
      <w:proofErr w:type="spellStart"/>
      <w:r w:rsidRPr="007070D2">
        <w:rPr>
          <w:rFonts w:ascii="Times New Roman" w:hAnsi="Times New Roman" w:cs="Times New Roman"/>
          <w:sz w:val="24"/>
          <w:szCs w:val="24"/>
        </w:rPr>
        <w:t>Ніколає</w:t>
      </w:r>
      <w:proofErr w:type="spellEnd"/>
      <w:r w:rsidRPr="007070D2">
        <w:rPr>
          <w:rFonts w:ascii="Times New Roman" w:hAnsi="Times New Roman" w:cs="Times New Roman"/>
          <w:sz w:val="24"/>
          <w:szCs w:val="24"/>
        </w:rPr>
        <w:t xml:space="preserve"> Чаушеску громадяни Румунії були пригноблені через залякування і суворий контроль. Чаушеску завжди заохочував суперечки серед людей, націлюючи їхню увагу на етнічні меншини як на причину всіх негараздів. </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t xml:space="preserve">Румунська революція почалася у грудні 1989 р. у м. </w:t>
      </w:r>
      <w:proofErr w:type="spellStart"/>
      <w:r w:rsidRPr="007070D2">
        <w:rPr>
          <w:rFonts w:ascii="Times New Roman" w:hAnsi="Times New Roman" w:cs="Times New Roman"/>
          <w:sz w:val="24"/>
          <w:szCs w:val="24"/>
        </w:rPr>
        <w:t>Тімішоара</w:t>
      </w:r>
      <w:proofErr w:type="spellEnd"/>
      <w:r w:rsidRPr="007070D2">
        <w:rPr>
          <w:rFonts w:ascii="Times New Roman" w:hAnsi="Times New Roman" w:cs="Times New Roman"/>
          <w:sz w:val="24"/>
          <w:szCs w:val="24"/>
        </w:rPr>
        <w:t xml:space="preserve">, коли угорський пастор виступив проти політики режиму. За цим </w:t>
      </w:r>
      <w:proofErr w:type="spellStart"/>
      <w:r w:rsidRPr="007070D2">
        <w:rPr>
          <w:rFonts w:ascii="Times New Roman" w:hAnsi="Times New Roman" w:cs="Times New Roman"/>
          <w:sz w:val="24"/>
          <w:szCs w:val="24"/>
        </w:rPr>
        <w:t>послідували</w:t>
      </w:r>
      <w:proofErr w:type="spellEnd"/>
      <w:r w:rsidRPr="007070D2">
        <w:rPr>
          <w:rFonts w:ascii="Times New Roman" w:hAnsi="Times New Roman" w:cs="Times New Roman"/>
          <w:sz w:val="24"/>
          <w:szCs w:val="24"/>
        </w:rPr>
        <w:t xml:space="preserve"> військові репресії і насильство по відношенню до громадян. Громадськість відреагувала на протести, які швидко поширювалися, і незабаром «вся країна була буквально в</w:t>
      </w:r>
      <w:r w:rsidRPr="007070D2">
        <w:rPr>
          <w:rFonts w:ascii="Times New Roman" w:hAnsi="Times New Roman" w:cs="Times New Roman"/>
          <w:sz w:val="24"/>
          <w:szCs w:val="24"/>
        </w:rPr>
        <w:t xml:space="preserve"> </w:t>
      </w:r>
      <w:r w:rsidRPr="007070D2">
        <w:rPr>
          <w:rFonts w:ascii="Times New Roman" w:hAnsi="Times New Roman" w:cs="Times New Roman"/>
          <w:sz w:val="24"/>
          <w:szCs w:val="24"/>
        </w:rPr>
        <w:t xml:space="preserve">повній бойовій готовності – серед 40 провінцій понад 30 були охоплені народним повстанням. Слово про повстання ширилося від регіону до регіону, і люди позбулися страху перед владою і піднялися». Чаушеску відмовився іти на будь-які поступки у відповідь на публічні демонстрації й наказав військовим вжити заходів, необхідних для зламу духу протестуючих. Військові загони відкрили вогонь по мирному населенню і більше тисячі людей загинуло. Протестувальники не відступили, і багато військових перейшли від підтримки диктатора до підтримки протестів. </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t xml:space="preserve">Через втрату військової підтримки і активне повстання народу </w:t>
      </w:r>
      <w:proofErr w:type="spellStart"/>
      <w:r w:rsidRPr="007070D2">
        <w:rPr>
          <w:rFonts w:ascii="Times New Roman" w:hAnsi="Times New Roman" w:cs="Times New Roman"/>
          <w:sz w:val="24"/>
          <w:szCs w:val="24"/>
        </w:rPr>
        <w:t>Ніколає</w:t>
      </w:r>
      <w:proofErr w:type="spellEnd"/>
      <w:r w:rsidRPr="007070D2">
        <w:rPr>
          <w:rFonts w:ascii="Times New Roman" w:hAnsi="Times New Roman" w:cs="Times New Roman"/>
          <w:sz w:val="24"/>
          <w:szCs w:val="24"/>
        </w:rPr>
        <w:t xml:space="preserve"> Чаушеску разом із дружиною був змушений утекти. Проте незабаром він був затриманий і негайно засуджений військовим трибуналом. Чаушеску і його дружина були засуджені до смертної кари і страчені </w:t>
      </w:r>
      <w:proofErr w:type="spellStart"/>
      <w:r w:rsidRPr="007070D2">
        <w:rPr>
          <w:rFonts w:ascii="Times New Roman" w:hAnsi="Times New Roman" w:cs="Times New Roman"/>
          <w:sz w:val="24"/>
          <w:szCs w:val="24"/>
        </w:rPr>
        <w:t>розстрільною</w:t>
      </w:r>
      <w:proofErr w:type="spellEnd"/>
      <w:r w:rsidRPr="007070D2">
        <w:rPr>
          <w:rFonts w:ascii="Times New Roman" w:hAnsi="Times New Roman" w:cs="Times New Roman"/>
          <w:sz w:val="24"/>
          <w:szCs w:val="24"/>
        </w:rPr>
        <w:t xml:space="preserve"> командою. Засідання трибуналу транслювалося на телебаченні. Це був єдиний випадок під час тодішніх східноєвропейських революцій, коли вищий представник комуністичного режиму був засуджений військовим трибуналом і страчений</w:t>
      </w:r>
      <w:r w:rsidRPr="007070D2">
        <w:rPr>
          <w:rFonts w:ascii="Times New Roman" w:hAnsi="Times New Roman" w:cs="Times New Roman"/>
          <w:sz w:val="24"/>
          <w:szCs w:val="24"/>
        </w:rPr>
        <w:t>.</w:t>
      </w:r>
    </w:p>
    <w:p w:rsidR="007070D2" w:rsidRDefault="007070D2" w:rsidP="007070D2">
      <w:pPr>
        <w:spacing w:after="0" w:line="360" w:lineRule="auto"/>
        <w:jc w:val="both"/>
        <w:rPr>
          <w:rFonts w:ascii="Times New Roman" w:hAnsi="Times New Roman" w:cs="Times New Roman"/>
          <w:sz w:val="24"/>
          <w:szCs w:val="24"/>
        </w:rPr>
      </w:pPr>
    </w:p>
    <w:p w:rsidR="007070D2" w:rsidRPr="007070D2" w:rsidRDefault="007070D2" w:rsidP="007070D2">
      <w:pPr>
        <w:spacing w:after="0" w:line="360" w:lineRule="auto"/>
        <w:jc w:val="both"/>
        <w:rPr>
          <w:rFonts w:ascii="Times New Roman" w:hAnsi="Times New Roman" w:cs="Times New Roman"/>
          <w:b/>
          <w:sz w:val="24"/>
          <w:szCs w:val="24"/>
        </w:rPr>
      </w:pPr>
      <w:r w:rsidRPr="007070D2">
        <w:rPr>
          <w:rFonts w:ascii="Times New Roman" w:hAnsi="Times New Roman" w:cs="Times New Roman"/>
          <w:b/>
          <w:sz w:val="24"/>
          <w:szCs w:val="24"/>
        </w:rPr>
        <w:t>УКРАЇНА ТА «РЕВОЛЮЦІЯ НА ГРАНІТІ»</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t xml:space="preserve">Коли Радянський Союз почав руйнуватися, дисиденти, що змушені були до цього ховатися від уряду, відчули, що відтепер можуть вільно організовуватися в публічному просторі. У цій атмосфері в серпні 1989 р. було створено Українську Студентську Спілку. За цей час Комуністична партія втратила популярність в Україні; однак на виборах до Верховної Ради 1990 р. комуністам дісталася більшість місць, а демократичні сили отримали лише 126 місць. Багато молодих людей були незадоволені тим, що демократичні сили отримали лише третину місць у парламенті. На конференції «Народного руху України» («Рух») студент Олесь Доній заявив, що демократи повинні здобути більшість. Студентська Спілка активізувала свою </w:t>
      </w:r>
      <w:r w:rsidRPr="007070D2">
        <w:rPr>
          <w:rFonts w:ascii="Times New Roman" w:hAnsi="Times New Roman" w:cs="Times New Roman"/>
          <w:sz w:val="24"/>
          <w:szCs w:val="24"/>
        </w:rPr>
        <w:lastRenderedPageBreak/>
        <w:t>роботу й почала готуватися до масштабного протесту. 2 жовтня студенти оголосили про голодування й зайняли площу, яку стали називати Майдан Незалежності. Так почався 16-денний протест, учасники</w:t>
      </w:r>
      <w:r w:rsidRPr="007070D2">
        <w:rPr>
          <w:rFonts w:ascii="Times New Roman" w:hAnsi="Times New Roman" w:cs="Times New Roman"/>
          <w:sz w:val="24"/>
          <w:szCs w:val="24"/>
        </w:rPr>
        <w:t xml:space="preserve"> якого висунули п’ять вимог:</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t xml:space="preserve">● недопущення підписання нового Союзного договору; </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t xml:space="preserve">● перевибори Верховної Ради УРСР на багатопартійній основі не пізніше весни 1991 р.; </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t xml:space="preserve">● повернення на територію УРСР українських солдатів, а також забезпечення проходження військової служби юнаками-українцями винятково на території республіки; </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t xml:space="preserve">● націоналізація майна Комуністичної партії України та ЛКСМУ; </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t>● відставка Голови Ради Міністрів УРСР Віталія Масола.</w:t>
      </w:r>
    </w:p>
    <w:p w:rsidR="007070D2" w:rsidRPr="007070D2" w:rsidRDefault="007070D2" w:rsidP="007070D2">
      <w:pPr>
        <w:spacing w:after="0" w:line="360" w:lineRule="auto"/>
        <w:jc w:val="both"/>
        <w:rPr>
          <w:rFonts w:ascii="Times New Roman" w:hAnsi="Times New Roman" w:cs="Times New Roman"/>
          <w:sz w:val="24"/>
          <w:szCs w:val="24"/>
        </w:rPr>
      </w:pPr>
      <w:r w:rsidRPr="007070D2">
        <w:rPr>
          <w:rFonts w:ascii="Times New Roman" w:hAnsi="Times New Roman" w:cs="Times New Roman"/>
          <w:sz w:val="24"/>
          <w:szCs w:val="24"/>
        </w:rPr>
        <w:t xml:space="preserve">Це голодування було добре організоване Українською Студентською Спілкою й підтримане Студентським Братством Львова. Було забезпечено намети, </w:t>
      </w:r>
      <w:proofErr w:type="spellStart"/>
      <w:r w:rsidRPr="007070D2">
        <w:rPr>
          <w:rFonts w:ascii="Times New Roman" w:hAnsi="Times New Roman" w:cs="Times New Roman"/>
          <w:sz w:val="24"/>
          <w:szCs w:val="24"/>
        </w:rPr>
        <w:t>пресгрупи</w:t>
      </w:r>
      <w:proofErr w:type="spellEnd"/>
      <w:r w:rsidRPr="007070D2">
        <w:rPr>
          <w:rFonts w:ascii="Times New Roman" w:hAnsi="Times New Roman" w:cs="Times New Roman"/>
          <w:sz w:val="24"/>
          <w:szCs w:val="24"/>
        </w:rPr>
        <w:t xml:space="preserve"> та охорону, проводилися круглі столи, мітинги й прес-конференції. Воно тривало лише 16 днів і було представлене 298 учасниками з 24 міст (найвідоміші з них − Олесь Доній, Олег Тягнибок, Олег </w:t>
      </w:r>
      <w:proofErr w:type="spellStart"/>
      <w:r w:rsidRPr="007070D2">
        <w:rPr>
          <w:rFonts w:ascii="Times New Roman" w:hAnsi="Times New Roman" w:cs="Times New Roman"/>
          <w:sz w:val="24"/>
          <w:szCs w:val="24"/>
        </w:rPr>
        <w:t>Кузан</w:t>
      </w:r>
      <w:proofErr w:type="spellEnd"/>
      <w:r w:rsidRPr="007070D2">
        <w:rPr>
          <w:rFonts w:ascii="Times New Roman" w:hAnsi="Times New Roman" w:cs="Times New Roman"/>
          <w:sz w:val="24"/>
          <w:szCs w:val="24"/>
        </w:rPr>
        <w:t xml:space="preserve">). До протесту приєдналися інші люди за межами Києва, зокрема й викладачі університетів. Через масштаби протесту влада офіційно розглянула всі вимоги учасників і задовольнила деякі з них. Уряд прийняв Постанову Верховної Ради УРСР «Про розгляд вимог студентів, які проводять голодування в м. Києві з 2 жовтня 1990 р.» № 402-ХІІ; Голова Ради Міністрів УРСР Віталій Масол пішов у відставку, було </w:t>
      </w:r>
      <w:proofErr w:type="spellStart"/>
      <w:r w:rsidRPr="007070D2">
        <w:rPr>
          <w:rFonts w:ascii="Times New Roman" w:hAnsi="Times New Roman" w:cs="Times New Roman"/>
          <w:sz w:val="24"/>
          <w:szCs w:val="24"/>
        </w:rPr>
        <w:t>внесено</w:t>
      </w:r>
      <w:proofErr w:type="spellEnd"/>
      <w:r w:rsidRPr="007070D2">
        <w:rPr>
          <w:rFonts w:ascii="Times New Roman" w:hAnsi="Times New Roman" w:cs="Times New Roman"/>
          <w:sz w:val="24"/>
          <w:szCs w:val="24"/>
        </w:rPr>
        <w:t xml:space="preserve"> зміни до основних законодавчих документів, у тому числі Конституції. Революція на граніті прискорила декомунізацію в Україні. Багато партій почали виходити зі складу Компартії, коли почалося голодування. Молодь заявила своє прагнення до демократичних перетворень і показала силу та значення самоорганізації, що може привести до реальних змін.</w:t>
      </w:r>
    </w:p>
    <w:sectPr w:rsidR="007070D2" w:rsidRPr="007070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04538"/>
    <w:multiLevelType w:val="multilevel"/>
    <w:tmpl w:val="24180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972AEA"/>
    <w:multiLevelType w:val="multilevel"/>
    <w:tmpl w:val="24180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52585D"/>
    <w:multiLevelType w:val="hybridMultilevel"/>
    <w:tmpl w:val="716A5DE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nsid w:val="78E1106C"/>
    <w:multiLevelType w:val="multilevel"/>
    <w:tmpl w:val="7FC4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BC"/>
    <w:rsid w:val="000C59BC"/>
    <w:rsid w:val="002C787D"/>
    <w:rsid w:val="007070D2"/>
    <w:rsid w:val="00B955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22A44-A4F0-4064-925A-9119FADB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C787D"/>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8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2C787D"/>
    <w:rPr>
      <w:rFonts w:ascii="Times New Roman" w:eastAsia="Times New Roman" w:hAnsi="Times New Roman" w:cs="Times New Roman"/>
      <w:b/>
      <w:bCs/>
      <w:sz w:val="27"/>
      <w:szCs w:val="27"/>
      <w:lang w:eastAsia="uk-UA"/>
    </w:rPr>
  </w:style>
  <w:style w:type="character" w:styleId="a4">
    <w:name w:val="Strong"/>
    <w:basedOn w:val="a0"/>
    <w:uiPriority w:val="22"/>
    <w:qFormat/>
    <w:rsid w:val="002C787D"/>
    <w:rPr>
      <w:b/>
      <w:bCs/>
    </w:rPr>
  </w:style>
  <w:style w:type="paragraph" w:styleId="a5">
    <w:name w:val="List Paragraph"/>
    <w:basedOn w:val="a"/>
    <w:uiPriority w:val="34"/>
    <w:qFormat/>
    <w:rsid w:val="002C7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464869">
      <w:bodyDiv w:val="1"/>
      <w:marLeft w:val="0"/>
      <w:marRight w:val="0"/>
      <w:marTop w:val="0"/>
      <w:marBottom w:val="0"/>
      <w:divBdr>
        <w:top w:val="none" w:sz="0" w:space="0" w:color="auto"/>
        <w:left w:val="none" w:sz="0" w:space="0" w:color="auto"/>
        <w:bottom w:val="none" w:sz="0" w:space="0" w:color="auto"/>
        <w:right w:val="none" w:sz="0" w:space="0" w:color="auto"/>
      </w:divBdr>
    </w:div>
    <w:div w:id="1242255779">
      <w:bodyDiv w:val="1"/>
      <w:marLeft w:val="0"/>
      <w:marRight w:val="0"/>
      <w:marTop w:val="0"/>
      <w:marBottom w:val="0"/>
      <w:divBdr>
        <w:top w:val="none" w:sz="0" w:space="0" w:color="auto"/>
        <w:left w:val="none" w:sz="0" w:space="0" w:color="auto"/>
        <w:bottom w:val="none" w:sz="0" w:space="0" w:color="auto"/>
        <w:right w:val="none" w:sz="0" w:space="0" w:color="auto"/>
      </w:divBdr>
    </w:div>
    <w:div w:id="1970089704">
      <w:bodyDiv w:val="1"/>
      <w:marLeft w:val="0"/>
      <w:marRight w:val="0"/>
      <w:marTop w:val="0"/>
      <w:marBottom w:val="0"/>
      <w:divBdr>
        <w:top w:val="none" w:sz="0" w:space="0" w:color="auto"/>
        <w:left w:val="none" w:sz="0" w:space="0" w:color="auto"/>
        <w:bottom w:val="none" w:sz="0" w:space="0" w:color="auto"/>
        <w:right w:val="none" w:sz="0" w:space="0" w:color="auto"/>
      </w:divBdr>
    </w:div>
    <w:div w:id="2048524373">
      <w:bodyDiv w:val="1"/>
      <w:marLeft w:val="0"/>
      <w:marRight w:val="0"/>
      <w:marTop w:val="0"/>
      <w:marBottom w:val="0"/>
      <w:divBdr>
        <w:top w:val="none" w:sz="0" w:space="0" w:color="auto"/>
        <w:left w:val="none" w:sz="0" w:space="0" w:color="auto"/>
        <w:bottom w:val="none" w:sz="0" w:space="0" w:color="auto"/>
        <w:right w:val="none" w:sz="0" w:space="0" w:color="auto"/>
      </w:divBdr>
    </w:div>
    <w:div w:id="2059088375">
      <w:bodyDiv w:val="1"/>
      <w:marLeft w:val="0"/>
      <w:marRight w:val="0"/>
      <w:marTop w:val="0"/>
      <w:marBottom w:val="0"/>
      <w:divBdr>
        <w:top w:val="none" w:sz="0" w:space="0" w:color="auto"/>
        <w:left w:val="none" w:sz="0" w:space="0" w:color="auto"/>
        <w:bottom w:val="none" w:sz="0" w:space="0" w:color="auto"/>
        <w:right w:val="none" w:sz="0" w:space="0" w:color="auto"/>
      </w:divBdr>
    </w:div>
    <w:div w:id="2076001153">
      <w:bodyDiv w:val="1"/>
      <w:marLeft w:val="0"/>
      <w:marRight w:val="0"/>
      <w:marTop w:val="0"/>
      <w:marBottom w:val="0"/>
      <w:divBdr>
        <w:top w:val="none" w:sz="0" w:space="0" w:color="auto"/>
        <w:left w:val="none" w:sz="0" w:space="0" w:color="auto"/>
        <w:bottom w:val="none" w:sz="0" w:space="0" w:color="auto"/>
        <w:right w:val="none" w:sz="0" w:space="0" w:color="auto"/>
      </w:divBdr>
    </w:div>
    <w:div w:id="21224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8439</Words>
  <Characters>4811</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Кусік Наталія Борисівна</dc:creator>
  <cp:keywords/>
  <dc:description/>
  <cp:lastModifiedBy>Кусік Наталія Борисівна</cp:lastModifiedBy>
  <cp:revision>2</cp:revision>
  <dcterms:created xsi:type="dcterms:W3CDTF">2025-04-07T09:52:00Z</dcterms:created>
  <dcterms:modified xsi:type="dcterms:W3CDTF">2025-04-07T09:52:00Z</dcterms:modified>
</cp:coreProperties>
</file>