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6D" w:rsidRDefault="00B21F6D" w:rsidP="00E26D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Модульна контрольна робота № 1</w:t>
      </w:r>
    </w:p>
    <w:p w:rsidR="00B21F6D" w:rsidRDefault="00B21F6D" w:rsidP="00E26D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 курсу «Організація і технологія комерційної діяльності»</w:t>
      </w:r>
    </w:p>
    <w:p w:rsidR="00021859" w:rsidRDefault="00021859" w:rsidP="00E26D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21F6D" w:rsidRDefault="00B21F6D" w:rsidP="00E26D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Тести (5 балів)</w:t>
      </w:r>
    </w:p>
    <w:p w:rsidR="00021859" w:rsidRPr="00B21F6D" w:rsidRDefault="00021859" w:rsidP="000218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2"/>
        <w:gridCol w:w="4581"/>
        <w:gridCol w:w="4752"/>
      </w:tblGrid>
      <w:tr w:rsidR="00B21F6D" w:rsidRPr="00B21F6D" w:rsidTr="00E26D45">
        <w:tc>
          <w:tcPr>
            <w:tcW w:w="265" w:type="pct"/>
            <w:vAlign w:val="center"/>
          </w:tcPr>
          <w:p w:rsidR="00B21F6D" w:rsidRPr="00021859" w:rsidRDefault="00B21F6D" w:rsidP="00E26D45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324" w:type="pct"/>
            <w:vAlign w:val="center"/>
          </w:tcPr>
          <w:p w:rsidR="00B21F6D" w:rsidRPr="00021859" w:rsidRDefault="00B21F6D" w:rsidP="00E26D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Завдання</w:t>
            </w:r>
          </w:p>
        </w:tc>
        <w:tc>
          <w:tcPr>
            <w:tcW w:w="2411" w:type="pct"/>
            <w:vAlign w:val="center"/>
          </w:tcPr>
          <w:p w:rsidR="00E26D45" w:rsidRPr="00021859" w:rsidRDefault="00B21F6D" w:rsidP="00E26D4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Відповіді</w:t>
            </w:r>
          </w:p>
        </w:tc>
      </w:tr>
      <w:tr w:rsidR="00B21F6D" w:rsidRPr="006261BC" w:rsidTr="00E26D45">
        <w:tc>
          <w:tcPr>
            <w:tcW w:w="265" w:type="pct"/>
          </w:tcPr>
          <w:p w:rsidR="00B21F6D" w:rsidRPr="00021859" w:rsidRDefault="00B21F6D" w:rsidP="00E26D45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24" w:type="pct"/>
          </w:tcPr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Принципи комерційної діяльності характеризуються наступним: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1" w:type="pct"/>
          </w:tcPr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А. свободою вибору партнера, контрагента по закупівлі товарів; безліччю джерел закупівлі (постачальників); економічною рівноправністю партнерів;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Б. саморегулюванням процесів постачання і купівлі-продажу товарів; 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В. суворою матеріальною і фінансовою відповідальністю сторін за виконання прийнятих зобов'язань;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Г. свободою ціноутворення; конкуренцією постачальників і покупців;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Д. всі відповіді є вірними.</w:t>
            </w:r>
          </w:p>
        </w:tc>
      </w:tr>
      <w:tr w:rsidR="00B21F6D" w:rsidRPr="00B21F6D" w:rsidTr="00E26D45">
        <w:tc>
          <w:tcPr>
            <w:tcW w:w="265" w:type="pct"/>
          </w:tcPr>
          <w:p w:rsidR="00B21F6D" w:rsidRPr="00021859" w:rsidRDefault="00B21F6D" w:rsidP="00B21F6D">
            <w:pPr>
              <w:numPr>
                <w:ilvl w:val="0"/>
                <w:numId w:val="1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24" w:type="pct"/>
          </w:tcPr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Принцип комерційної діяльності, який полягає в тому що суб’єкти комерційної діяльності вільні у виборі об’єктів, форм і методів взаємодії, самостійно визначають масштаби, й умови здійснення комерційних операцій, характер взаємовідносин, міру відповідальності …</w:t>
            </w:r>
          </w:p>
        </w:tc>
        <w:tc>
          <w:tcPr>
            <w:tcW w:w="2411" w:type="pct"/>
          </w:tcPr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А. принцип економічної свободи;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Б. принцип конкурентоспроможності; 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В. принцип адаптивності;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Г. принцип ризиковості;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принцип ефективності. 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21F6D" w:rsidRPr="00B21F6D" w:rsidTr="00E26D45">
        <w:tc>
          <w:tcPr>
            <w:tcW w:w="265" w:type="pct"/>
          </w:tcPr>
          <w:p w:rsidR="00B21F6D" w:rsidRPr="00021859" w:rsidRDefault="00B21F6D" w:rsidP="00B21F6D">
            <w:pPr>
              <w:numPr>
                <w:ilvl w:val="0"/>
                <w:numId w:val="1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24" w:type="pct"/>
          </w:tcPr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Якому виду торговельних підприємств притаманний ланцюг діяльності «закупівля сировини – зберігання сировини-виробництво продукції-складування товару-реалізації товару»…</w:t>
            </w:r>
          </w:p>
        </w:tc>
        <w:tc>
          <w:tcPr>
            <w:tcW w:w="2411" w:type="pct"/>
          </w:tcPr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А. підприємства-виробники продукції;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Б. підприємства оптової торгівлі; 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В. підприємства роздрібної торгівлі;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Г. підприємства фінансово-кредитного сектора;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Д. підприємства сфери послуг.</w:t>
            </w:r>
          </w:p>
        </w:tc>
      </w:tr>
      <w:tr w:rsidR="00B21F6D" w:rsidRPr="00B21F6D" w:rsidTr="00E26D45">
        <w:tc>
          <w:tcPr>
            <w:tcW w:w="265" w:type="pct"/>
          </w:tcPr>
          <w:p w:rsidR="00B21F6D" w:rsidRPr="00021859" w:rsidRDefault="00B21F6D" w:rsidP="00B21F6D">
            <w:pPr>
              <w:numPr>
                <w:ilvl w:val="0"/>
                <w:numId w:val="1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24" w:type="pct"/>
          </w:tcPr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Вид торговельного підприємства спеціалізація якого пов’язана з реалізацією продукції кінцевому споживачу…</w:t>
            </w:r>
          </w:p>
        </w:tc>
        <w:tc>
          <w:tcPr>
            <w:tcW w:w="2411" w:type="pct"/>
          </w:tcPr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А. підприємства-виробники продукції;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Б. підприємства оптової торгівлі; 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В. підприємства роздрібної торгівлі;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Г. підприємства фінансово-кредитного сектора;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Д. підприємства сфери послуг.</w:t>
            </w:r>
          </w:p>
        </w:tc>
      </w:tr>
      <w:tr w:rsidR="00B21F6D" w:rsidRPr="00B21F6D" w:rsidTr="00E26D45">
        <w:tc>
          <w:tcPr>
            <w:tcW w:w="265" w:type="pct"/>
          </w:tcPr>
          <w:p w:rsidR="00B21F6D" w:rsidRPr="00021859" w:rsidRDefault="00B21F6D" w:rsidP="00B21F6D">
            <w:pPr>
              <w:numPr>
                <w:ilvl w:val="0"/>
                <w:numId w:val="1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24" w:type="pct"/>
          </w:tcPr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Якому виду торговельних підприємств притаманне розташування поблизу транспортних вузлів…</w:t>
            </w:r>
          </w:p>
        </w:tc>
        <w:tc>
          <w:tcPr>
            <w:tcW w:w="2411" w:type="pct"/>
          </w:tcPr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А. підприємства-виробники продукції;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Б. підприємства оптової торгівлі; 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В. підприємства роздрібної торгівлі;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Г. підприємства фінансово-кредитного сектора;</w:t>
            </w:r>
          </w:p>
          <w:p w:rsidR="00B21F6D" w:rsidRPr="00021859" w:rsidRDefault="00B21F6D" w:rsidP="00B21F6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Д. підприємства сфери послуг.</w:t>
            </w:r>
          </w:p>
        </w:tc>
      </w:tr>
      <w:tr w:rsidR="00B21F6D" w:rsidRPr="00B21F6D" w:rsidTr="00E26D45">
        <w:tc>
          <w:tcPr>
            <w:tcW w:w="265" w:type="pct"/>
          </w:tcPr>
          <w:p w:rsidR="00B21F6D" w:rsidRPr="00021859" w:rsidRDefault="00B21F6D" w:rsidP="00B21F6D">
            <w:pPr>
              <w:numPr>
                <w:ilvl w:val="0"/>
                <w:numId w:val="1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24" w:type="pct"/>
          </w:tcPr>
          <w:p w:rsidR="00B21F6D" w:rsidRPr="00021859" w:rsidRDefault="00B21F6D" w:rsidP="00D60888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Документ, що закріплює права та обов'язки сторін, регулює господарсько-правові відносини між учасниками господарських </w:t>
            </w:r>
            <w:proofErr w:type="spellStart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зв'язків</w:t>
            </w:r>
            <w:proofErr w:type="spellEnd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, фіксує факт угоди та зміст зобов'язання сторін і набуває правового статусу після підписання його обома сторонами – це: </w:t>
            </w:r>
          </w:p>
        </w:tc>
        <w:tc>
          <w:tcPr>
            <w:tcW w:w="2411" w:type="pct"/>
          </w:tcPr>
          <w:p w:rsidR="00B21F6D" w:rsidRPr="00021859" w:rsidRDefault="00B21F6D" w:rsidP="00D60888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А. господарський договір; </w:t>
            </w:r>
          </w:p>
          <w:p w:rsidR="00B21F6D" w:rsidRPr="00021859" w:rsidRDefault="00B21F6D" w:rsidP="00D60888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Б. статут;</w:t>
            </w:r>
          </w:p>
          <w:p w:rsidR="00B21F6D" w:rsidRPr="00021859" w:rsidRDefault="00B21F6D" w:rsidP="00D60888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В. колективний договір;</w:t>
            </w:r>
          </w:p>
          <w:p w:rsidR="00B21F6D" w:rsidRPr="00021859" w:rsidRDefault="00B21F6D" w:rsidP="00D60888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прайс</w:t>
            </w:r>
            <w:proofErr w:type="spellEnd"/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</w:t>
            </w:r>
          </w:p>
          <w:p w:rsidR="00B21F6D" w:rsidRPr="00021859" w:rsidRDefault="00B21F6D" w:rsidP="00D60888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правильні відповіді Б і В. </w:t>
            </w:r>
          </w:p>
          <w:p w:rsidR="00B21F6D" w:rsidRPr="00021859" w:rsidRDefault="00B21F6D" w:rsidP="00D60888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21F6D" w:rsidRPr="00B21F6D" w:rsidTr="00E26D45">
        <w:tc>
          <w:tcPr>
            <w:tcW w:w="265" w:type="pct"/>
          </w:tcPr>
          <w:p w:rsidR="00B21F6D" w:rsidRPr="00021859" w:rsidRDefault="00B21F6D" w:rsidP="00B21F6D">
            <w:pPr>
              <w:numPr>
                <w:ilvl w:val="0"/>
                <w:numId w:val="1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24" w:type="pct"/>
          </w:tcPr>
          <w:p w:rsidR="00B21F6D" w:rsidRPr="00021859" w:rsidRDefault="00B21F6D" w:rsidP="00D60888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Система </w:t>
            </w:r>
            <w:proofErr w:type="spellStart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інституцій</w:t>
            </w:r>
            <w:proofErr w:type="spellEnd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що</w:t>
            </w:r>
            <w:proofErr w:type="spellEnd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забезпечує</w:t>
            </w:r>
            <w:proofErr w:type="spellEnd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рух</w:t>
            </w:r>
            <w:proofErr w:type="spellEnd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товарів</w:t>
            </w:r>
            <w:proofErr w:type="spellEnd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і </w:t>
            </w:r>
            <w:proofErr w:type="spellStart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послуг</w:t>
            </w:r>
            <w:proofErr w:type="spellEnd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, грошей, </w:t>
            </w:r>
            <w:proofErr w:type="spellStart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цінних</w:t>
            </w:r>
            <w:proofErr w:type="spellEnd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паперів</w:t>
            </w:r>
            <w:proofErr w:type="spellEnd"/>
          </w:p>
        </w:tc>
        <w:tc>
          <w:tcPr>
            <w:tcW w:w="2411" w:type="pct"/>
          </w:tcPr>
          <w:p w:rsidR="00B21F6D" w:rsidRPr="00021859" w:rsidRDefault="00B21F6D" w:rsidP="00D60888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А. ринок праці; </w:t>
            </w:r>
          </w:p>
          <w:p w:rsidR="00B21F6D" w:rsidRPr="00021859" w:rsidRDefault="00B21F6D" w:rsidP="00D60888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Б. ринкова інфраструктура;</w:t>
            </w:r>
          </w:p>
          <w:p w:rsidR="00B21F6D" w:rsidRPr="00021859" w:rsidRDefault="00B21F6D" w:rsidP="00D60888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В. фондова біржа;</w:t>
            </w:r>
          </w:p>
          <w:p w:rsidR="00B21F6D" w:rsidRPr="00021859" w:rsidRDefault="00B21F6D" w:rsidP="00D60888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Г. банк;</w:t>
            </w:r>
          </w:p>
          <w:p w:rsidR="00B21F6D" w:rsidRPr="00021859" w:rsidRDefault="00B21F6D" w:rsidP="00D60888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Д. </w:t>
            </w: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аукціон.</w:t>
            </w:r>
          </w:p>
        </w:tc>
      </w:tr>
      <w:tr w:rsidR="00B21F6D" w:rsidRPr="00B21F6D" w:rsidTr="00E26D45">
        <w:tc>
          <w:tcPr>
            <w:tcW w:w="265" w:type="pct"/>
          </w:tcPr>
          <w:p w:rsidR="00B21F6D" w:rsidRPr="00021859" w:rsidRDefault="00B21F6D" w:rsidP="00B21F6D">
            <w:pPr>
              <w:numPr>
                <w:ilvl w:val="0"/>
                <w:numId w:val="1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24" w:type="pct"/>
          </w:tcPr>
          <w:p w:rsidR="00B21F6D" w:rsidRPr="00021859" w:rsidRDefault="00B21F6D" w:rsidP="003F6AD8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Питома</w:t>
            </w:r>
            <w:proofErr w:type="spellEnd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вага </w:t>
            </w:r>
            <w:proofErr w:type="spellStart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товарів</w:t>
            </w:r>
            <w:proofErr w:type="spellEnd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фірми</w:t>
            </w:r>
            <w:proofErr w:type="spellEnd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загальній</w:t>
            </w:r>
            <w:proofErr w:type="spellEnd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ємності</w:t>
            </w:r>
            <w:proofErr w:type="spellEnd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 xml:space="preserve"> ринку – </w:t>
            </w:r>
            <w:proofErr w:type="spellStart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це</w:t>
            </w:r>
            <w:proofErr w:type="spellEnd"/>
            <w:r w:rsidRPr="00021859">
              <w:rPr>
                <w:rFonts w:ascii="Times New Roman" w:eastAsia="Calibri" w:hAnsi="Times New Roman" w:cs="Times New Roman"/>
                <w:bCs/>
                <w:sz w:val="26"/>
                <w:szCs w:val="26"/>
                <w:lang w:val="ru-RU"/>
              </w:rPr>
              <w:t>:</w:t>
            </w:r>
          </w:p>
        </w:tc>
        <w:tc>
          <w:tcPr>
            <w:tcW w:w="2411" w:type="pct"/>
          </w:tcPr>
          <w:p w:rsidR="00B21F6D" w:rsidRPr="00021859" w:rsidRDefault="00B21F6D" w:rsidP="00D60888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А. ємність ринку;</w:t>
            </w:r>
          </w:p>
          <w:p w:rsidR="00B21F6D" w:rsidRPr="00021859" w:rsidRDefault="00B21F6D" w:rsidP="00D60888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Б.  насиченість ринку;</w:t>
            </w:r>
          </w:p>
          <w:p w:rsidR="00B21F6D" w:rsidRPr="00021859" w:rsidRDefault="00B21F6D" w:rsidP="00D60888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В. частка ринку;</w:t>
            </w:r>
          </w:p>
          <w:p w:rsidR="00B21F6D" w:rsidRPr="00021859" w:rsidRDefault="00B21F6D" w:rsidP="00D60888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Д. кон’юнктура ринку;</w:t>
            </w:r>
          </w:p>
          <w:p w:rsidR="00B21F6D" w:rsidRPr="00021859" w:rsidRDefault="00B21F6D" w:rsidP="00D60888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Г. ринкова пропозиція.</w:t>
            </w:r>
          </w:p>
        </w:tc>
      </w:tr>
      <w:tr w:rsidR="00D64630" w:rsidRPr="00B21F6D" w:rsidTr="00E26D45">
        <w:tc>
          <w:tcPr>
            <w:tcW w:w="265" w:type="pct"/>
          </w:tcPr>
          <w:p w:rsidR="00D64630" w:rsidRPr="00021859" w:rsidRDefault="00D64630" w:rsidP="00B21F6D">
            <w:pPr>
              <w:numPr>
                <w:ilvl w:val="0"/>
                <w:numId w:val="1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24" w:type="pct"/>
          </w:tcPr>
          <w:p w:rsidR="00D64630" w:rsidRPr="00021859" w:rsidRDefault="00D64630" w:rsidP="00D60888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План дій у закупівельній діяльності, який передбачає визначення ідеальних умов постачання, умов, які можуть бути бажаними, а також обов'язкових умов:</w:t>
            </w:r>
          </w:p>
        </w:tc>
        <w:tc>
          <w:tcPr>
            <w:tcW w:w="2411" w:type="pct"/>
          </w:tcPr>
          <w:p w:rsidR="00D64630" w:rsidRPr="00021859" w:rsidRDefault="00D64630" w:rsidP="00D608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А. план реалізації;</w:t>
            </w:r>
          </w:p>
          <w:p w:rsidR="00D64630" w:rsidRPr="00021859" w:rsidRDefault="00D64630" w:rsidP="00D608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Б. план </w:t>
            </w:r>
            <w:proofErr w:type="spellStart"/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метеріально</w:t>
            </w:r>
            <w:proofErr w:type="spellEnd"/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-технічного забезпечення;</w:t>
            </w:r>
          </w:p>
          <w:p w:rsidR="00D64630" w:rsidRPr="00021859" w:rsidRDefault="00D64630" w:rsidP="00D608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В. </w:t>
            </w:r>
            <w:proofErr w:type="spellStart"/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оперативно</w:t>
            </w:r>
            <w:proofErr w:type="spellEnd"/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-календарний план;</w:t>
            </w:r>
          </w:p>
          <w:p w:rsidR="00D64630" w:rsidRPr="00021859" w:rsidRDefault="00D64630" w:rsidP="00D608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</w:t>
            </w:r>
            <w:r w:rsidRPr="00021859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LIM-план</w:t>
            </w: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D64630" w:rsidRPr="00021859" w:rsidRDefault="00D64630" w:rsidP="00D608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Д. ідеальний план закупівельної діяльності.</w:t>
            </w:r>
          </w:p>
        </w:tc>
      </w:tr>
      <w:tr w:rsidR="00D64630" w:rsidRPr="00B21F6D" w:rsidTr="00E26D45">
        <w:tc>
          <w:tcPr>
            <w:tcW w:w="265" w:type="pct"/>
          </w:tcPr>
          <w:p w:rsidR="00D64630" w:rsidRPr="00021859" w:rsidRDefault="00D64630" w:rsidP="00B21F6D">
            <w:pPr>
              <w:numPr>
                <w:ilvl w:val="0"/>
                <w:numId w:val="1"/>
              </w:numPr>
              <w:ind w:left="426" w:hanging="426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24" w:type="pct"/>
          </w:tcPr>
          <w:p w:rsidR="00D64630" w:rsidRPr="00021859" w:rsidRDefault="00D64630" w:rsidP="00D60888">
            <w:pPr>
              <w:ind w:firstLine="34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Який розмір замовлення вважається оптимальним? </w:t>
            </w:r>
          </w:p>
        </w:tc>
        <w:tc>
          <w:tcPr>
            <w:tcW w:w="2411" w:type="pct"/>
          </w:tcPr>
          <w:p w:rsidR="00D64630" w:rsidRPr="00021859" w:rsidRDefault="00D64630" w:rsidP="00D608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А. при якому сукупні витрати на розміщення і виконання замовлення по доставці товарів та зберігання придбаної партії товарів виявляються мінімальними;</w:t>
            </w:r>
          </w:p>
          <w:p w:rsidR="00D64630" w:rsidRPr="00021859" w:rsidRDefault="00D64630" w:rsidP="00D608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Б. при якому сукупні витрати на розміщення і виконання замовлення по доставці товарів та зберігання придбаної партії товарів виявляються максимальними;</w:t>
            </w:r>
          </w:p>
          <w:p w:rsidR="00D64630" w:rsidRPr="00021859" w:rsidRDefault="00D64630" w:rsidP="00D608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В. при якому сукупні витрати на розміщення і виконання замовлення по доставці товарів та зберігання придбаної партії товарів виявляються рівними;</w:t>
            </w:r>
          </w:p>
          <w:p w:rsidR="00D64630" w:rsidRPr="00021859" w:rsidRDefault="00D64630" w:rsidP="00D608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>Г. при якому сукупні витрати на розміщення і виконання замовлення по доставці товарів та зберігання придбаної партії товарів не беруться до уваги;</w:t>
            </w:r>
          </w:p>
          <w:p w:rsidR="00D64630" w:rsidRPr="00021859" w:rsidRDefault="00D64630" w:rsidP="00D6088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185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правильні відповіді В і Г. </w:t>
            </w:r>
          </w:p>
        </w:tc>
      </w:tr>
    </w:tbl>
    <w:p w:rsidR="00B21F6D" w:rsidRPr="00B21F6D" w:rsidRDefault="00B21F6D" w:rsidP="00B21F6D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02873" w:rsidRPr="00E26D45" w:rsidRDefault="00742423" w:rsidP="007424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6D4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Практичні ситуації</w:t>
      </w:r>
      <w:r w:rsidR="00E26D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(15 балів)</w:t>
      </w:r>
    </w:p>
    <w:p w:rsidR="00614E9D" w:rsidRPr="006A29A9" w:rsidRDefault="00614E9D" w:rsidP="00614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29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1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(3 бали)</w:t>
      </w:r>
      <w:r w:rsidRPr="006A29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6A2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Обчисліть потенційну місткість вітчизняного ринку товару «А», якщо середня ціна його реалізації за одиницю становить </w:t>
      </w:r>
      <w:r w:rsidR="000218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6A2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тис. грн, а також відомо наступне:</w:t>
      </w:r>
    </w:p>
    <w:p w:rsidR="00614E9D" w:rsidRDefault="00614E9D" w:rsidP="00614E9D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Таблиця 1 </w:t>
      </w:r>
    </w:p>
    <w:p w:rsidR="00614E9D" w:rsidRPr="006A29A9" w:rsidRDefault="00614E9D" w:rsidP="00614E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Показники місткості вітчизняного ринку товару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7"/>
        <w:gridCol w:w="3283"/>
        <w:gridCol w:w="3285"/>
      </w:tblGrid>
      <w:tr w:rsidR="00614E9D" w:rsidRPr="006A29A9" w:rsidTr="00D60888">
        <w:tc>
          <w:tcPr>
            <w:tcW w:w="3332" w:type="dxa"/>
            <w:vAlign w:val="center"/>
          </w:tcPr>
          <w:p w:rsidR="00614E9D" w:rsidRPr="006A29A9" w:rsidRDefault="00614E9D" w:rsidP="00D60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 споживачів</w:t>
            </w:r>
          </w:p>
        </w:tc>
        <w:tc>
          <w:tcPr>
            <w:tcW w:w="3332" w:type="dxa"/>
            <w:vAlign w:val="center"/>
          </w:tcPr>
          <w:p w:rsidR="00614E9D" w:rsidRPr="006A29A9" w:rsidRDefault="00614E9D" w:rsidP="00D60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Чисельність споживачів по групі, тис. осіб</w:t>
            </w:r>
          </w:p>
        </w:tc>
        <w:tc>
          <w:tcPr>
            <w:tcW w:w="3332" w:type="dxa"/>
            <w:vAlign w:val="center"/>
          </w:tcPr>
          <w:p w:rsidR="00614E9D" w:rsidRPr="006A29A9" w:rsidRDefault="00614E9D" w:rsidP="00D608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Усереднена кількість </w:t>
            </w:r>
            <w:proofErr w:type="spellStart"/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товару одним споживачем, од.</w:t>
            </w:r>
          </w:p>
        </w:tc>
      </w:tr>
      <w:tr w:rsidR="00614E9D" w:rsidRPr="006A29A9" w:rsidTr="00D60888">
        <w:tc>
          <w:tcPr>
            <w:tcW w:w="3332" w:type="dxa"/>
          </w:tcPr>
          <w:p w:rsidR="00614E9D" w:rsidRPr="006A29A9" w:rsidRDefault="00614E9D" w:rsidP="00D608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Населення</w:t>
            </w:r>
          </w:p>
        </w:tc>
        <w:tc>
          <w:tcPr>
            <w:tcW w:w="3332" w:type="dxa"/>
          </w:tcPr>
          <w:p w:rsidR="00614E9D" w:rsidRPr="006A29A9" w:rsidRDefault="005D452C" w:rsidP="00D608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614E9D" w:rsidRPr="006A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332" w:type="dxa"/>
          </w:tcPr>
          <w:p w:rsidR="00614E9D" w:rsidRPr="006A29A9" w:rsidRDefault="005D452C" w:rsidP="00D608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4E9D" w:rsidRPr="006A29A9" w:rsidTr="00D60888">
        <w:tc>
          <w:tcPr>
            <w:tcW w:w="3332" w:type="dxa"/>
          </w:tcPr>
          <w:p w:rsidR="00614E9D" w:rsidRPr="006A29A9" w:rsidRDefault="00614E9D" w:rsidP="00D608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Суб’єкти малого бізнесу</w:t>
            </w:r>
          </w:p>
        </w:tc>
        <w:tc>
          <w:tcPr>
            <w:tcW w:w="3332" w:type="dxa"/>
          </w:tcPr>
          <w:p w:rsidR="00614E9D" w:rsidRPr="006A29A9" w:rsidRDefault="005D452C" w:rsidP="00D608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332" w:type="dxa"/>
          </w:tcPr>
          <w:p w:rsidR="00614E9D" w:rsidRPr="009440FA" w:rsidRDefault="009440FA" w:rsidP="00D608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14E9D" w:rsidRPr="006A29A9" w:rsidTr="00D60888">
        <w:tc>
          <w:tcPr>
            <w:tcW w:w="3332" w:type="dxa"/>
          </w:tcPr>
          <w:p w:rsidR="00614E9D" w:rsidRPr="006A29A9" w:rsidRDefault="00614E9D" w:rsidP="00D608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Заклади громадського харчування</w:t>
            </w:r>
          </w:p>
        </w:tc>
        <w:tc>
          <w:tcPr>
            <w:tcW w:w="3332" w:type="dxa"/>
          </w:tcPr>
          <w:p w:rsidR="00614E9D" w:rsidRPr="006A29A9" w:rsidRDefault="005D452C" w:rsidP="00D608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32" w:type="dxa"/>
          </w:tcPr>
          <w:p w:rsidR="00614E9D" w:rsidRPr="009440FA" w:rsidRDefault="009440FA" w:rsidP="00D608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614E9D" w:rsidRPr="006A29A9" w:rsidTr="00D60888">
        <w:tc>
          <w:tcPr>
            <w:tcW w:w="3332" w:type="dxa"/>
          </w:tcPr>
          <w:p w:rsidR="00614E9D" w:rsidRPr="006A29A9" w:rsidRDefault="00614E9D" w:rsidP="00D608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Готелі</w:t>
            </w:r>
          </w:p>
        </w:tc>
        <w:tc>
          <w:tcPr>
            <w:tcW w:w="3332" w:type="dxa"/>
          </w:tcPr>
          <w:p w:rsidR="00614E9D" w:rsidRPr="006A29A9" w:rsidRDefault="00614E9D" w:rsidP="005D45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D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2" w:type="dxa"/>
          </w:tcPr>
          <w:p w:rsidR="00614E9D" w:rsidRPr="009440FA" w:rsidRDefault="009440FA" w:rsidP="00D608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614E9D" w:rsidRPr="006A29A9" w:rsidTr="00D60888">
        <w:tc>
          <w:tcPr>
            <w:tcW w:w="3332" w:type="dxa"/>
          </w:tcPr>
          <w:p w:rsidR="00614E9D" w:rsidRPr="006A29A9" w:rsidRDefault="00614E9D" w:rsidP="00D6088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Інші споживачі</w:t>
            </w:r>
          </w:p>
        </w:tc>
        <w:tc>
          <w:tcPr>
            <w:tcW w:w="3332" w:type="dxa"/>
          </w:tcPr>
          <w:p w:rsidR="00614E9D" w:rsidRPr="006A29A9" w:rsidRDefault="00614E9D" w:rsidP="005D452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D4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2" w:type="dxa"/>
          </w:tcPr>
          <w:p w:rsidR="00614E9D" w:rsidRPr="009440FA" w:rsidRDefault="009440FA" w:rsidP="00D608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9440FA" w:rsidRPr="009440FA" w:rsidRDefault="009440FA" w:rsidP="009440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440FA" w:rsidRPr="009440FA" w:rsidRDefault="00614E9D" w:rsidP="00944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4E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218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(3 бали)</w:t>
      </w:r>
      <w:r w:rsidR="009440F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14E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Підприємство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440FA">
        <w:rPr>
          <w:rFonts w:ascii="Times New Roman" w:eastAsia="Calibri" w:hAnsi="Times New Roman" w:cs="Times New Roman"/>
          <w:sz w:val="28"/>
          <w:szCs w:val="28"/>
          <w:lang w:val="uk-UA"/>
        </w:rPr>
        <w:t>Томас</w:t>
      </w:r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виробляє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миючі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засоби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. В 20</w:t>
      </w:r>
      <w:r w:rsidR="009440FA" w:rsidRPr="009440FA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3F6AD8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9440FA" w:rsidRPr="009440FA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підприємство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виготовило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0FA" w:rsidRPr="009440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реалізувало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продукції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440FA"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00 тис.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грн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конкуренти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за той же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період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продали товару на суму </w:t>
      </w:r>
      <w:r w:rsidR="009440FA">
        <w:rPr>
          <w:rFonts w:ascii="Times New Roman" w:eastAsia="Calibri" w:hAnsi="Times New Roman" w:cs="Times New Roman"/>
          <w:sz w:val="28"/>
          <w:szCs w:val="28"/>
          <w:lang w:val="uk-UA"/>
        </w:rPr>
        <w:t>105</w:t>
      </w:r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00 тис. грн.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Обсяг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продажу у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найпотужнішого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конкурентів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складає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0FA">
        <w:rPr>
          <w:rFonts w:ascii="Times New Roman" w:eastAsia="Calibri" w:hAnsi="Times New Roman" w:cs="Times New Roman"/>
          <w:sz w:val="28"/>
          <w:szCs w:val="28"/>
          <w:lang w:val="uk-UA"/>
        </w:rPr>
        <w:t>52</w:t>
      </w:r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00 тис. грн.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Після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маркетингового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дослідження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було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визначено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ємність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ринку в 20</w:t>
      </w:r>
      <w:r w:rsidR="009440FA" w:rsidRPr="009440FA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3F6AD8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може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бути </w:t>
      </w:r>
      <w:proofErr w:type="spellStart"/>
      <w:r w:rsidR="009440FA" w:rsidRPr="009440FA">
        <w:rPr>
          <w:rFonts w:ascii="Times New Roman" w:eastAsia="Calibri" w:hAnsi="Times New Roman" w:cs="Times New Roman"/>
          <w:sz w:val="28"/>
          <w:szCs w:val="28"/>
        </w:rPr>
        <w:t>збільшена</w:t>
      </w:r>
      <w:proofErr w:type="spellEnd"/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 до 1</w:t>
      </w:r>
      <w:r w:rsidR="009440FA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9440FA" w:rsidRPr="009440FA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9440FA" w:rsidRPr="009440FA">
        <w:rPr>
          <w:rFonts w:ascii="Times New Roman" w:eastAsia="Calibri" w:hAnsi="Times New Roman" w:cs="Times New Roman"/>
          <w:sz w:val="28"/>
          <w:szCs w:val="28"/>
        </w:rPr>
        <w:t xml:space="preserve">00 тис. грн. </w:t>
      </w:r>
    </w:p>
    <w:p w:rsidR="009440FA" w:rsidRPr="009440FA" w:rsidRDefault="009440FA" w:rsidP="00944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9440FA">
        <w:rPr>
          <w:rFonts w:ascii="Times New Roman" w:eastAsia="Calibri" w:hAnsi="Times New Roman" w:cs="Times New Roman"/>
          <w:b/>
          <w:sz w:val="28"/>
          <w:szCs w:val="28"/>
        </w:rPr>
        <w:t>Визначити</w:t>
      </w:r>
      <w:proofErr w:type="spellEnd"/>
      <w:r w:rsidRPr="009440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440FA" w:rsidRPr="009440FA" w:rsidRDefault="009440FA" w:rsidP="00944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1) яку </w:t>
      </w:r>
      <w:proofErr w:type="spellStart"/>
      <w:r w:rsidRPr="009440FA">
        <w:rPr>
          <w:rFonts w:ascii="Times New Roman" w:eastAsia="Calibri" w:hAnsi="Times New Roman" w:cs="Times New Roman"/>
          <w:sz w:val="28"/>
          <w:szCs w:val="28"/>
        </w:rPr>
        <w:t>частку</w:t>
      </w:r>
      <w:proofErr w:type="spellEnd"/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 ринку </w:t>
      </w:r>
      <w:proofErr w:type="spellStart"/>
      <w:r w:rsidRPr="009440FA">
        <w:rPr>
          <w:rFonts w:ascii="Times New Roman" w:eastAsia="Calibri" w:hAnsi="Times New Roman" w:cs="Times New Roman"/>
          <w:sz w:val="28"/>
          <w:szCs w:val="28"/>
        </w:rPr>
        <w:t>миючих</w:t>
      </w:r>
      <w:proofErr w:type="spellEnd"/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0FA">
        <w:rPr>
          <w:rFonts w:ascii="Times New Roman" w:eastAsia="Calibri" w:hAnsi="Times New Roman" w:cs="Times New Roman"/>
          <w:sz w:val="28"/>
          <w:szCs w:val="28"/>
        </w:rPr>
        <w:t>засобів</w:t>
      </w:r>
      <w:proofErr w:type="spellEnd"/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0FA">
        <w:rPr>
          <w:rFonts w:ascii="Times New Roman" w:eastAsia="Calibri" w:hAnsi="Times New Roman" w:cs="Times New Roman"/>
          <w:sz w:val="28"/>
          <w:szCs w:val="28"/>
        </w:rPr>
        <w:t>захопило</w:t>
      </w:r>
      <w:proofErr w:type="spellEnd"/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0FA">
        <w:rPr>
          <w:rFonts w:ascii="Times New Roman" w:eastAsia="Calibri" w:hAnsi="Times New Roman" w:cs="Times New Roman"/>
          <w:sz w:val="28"/>
          <w:szCs w:val="28"/>
        </w:rPr>
        <w:t>підприємство</w:t>
      </w:r>
      <w:proofErr w:type="spellEnd"/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Томас</w:t>
      </w:r>
      <w:r w:rsidRPr="009440FA">
        <w:rPr>
          <w:rFonts w:ascii="Times New Roman" w:eastAsia="Calibri" w:hAnsi="Times New Roman" w:cs="Times New Roman"/>
          <w:sz w:val="28"/>
          <w:szCs w:val="28"/>
        </w:rPr>
        <w:t>» у 20</w:t>
      </w:r>
      <w:r w:rsidRPr="009440FA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6261BC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9440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40FA"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440FA" w:rsidRPr="009440FA" w:rsidRDefault="009440FA" w:rsidP="00944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proofErr w:type="spellStart"/>
      <w:r w:rsidRPr="009440FA">
        <w:rPr>
          <w:rFonts w:ascii="Times New Roman" w:eastAsia="Calibri" w:hAnsi="Times New Roman" w:cs="Times New Roman"/>
          <w:sz w:val="28"/>
          <w:szCs w:val="28"/>
        </w:rPr>
        <w:t>відносну</w:t>
      </w:r>
      <w:proofErr w:type="spellEnd"/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0FA">
        <w:rPr>
          <w:rFonts w:ascii="Times New Roman" w:eastAsia="Calibri" w:hAnsi="Times New Roman" w:cs="Times New Roman"/>
          <w:sz w:val="28"/>
          <w:szCs w:val="28"/>
        </w:rPr>
        <w:t>частку</w:t>
      </w:r>
      <w:proofErr w:type="spellEnd"/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 ринку </w:t>
      </w:r>
      <w:proofErr w:type="spellStart"/>
      <w:r w:rsidRPr="009440FA">
        <w:rPr>
          <w:rFonts w:ascii="Times New Roman" w:eastAsia="Calibri" w:hAnsi="Times New Roman" w:cs="Times New Roman"/>
          <w:sz w:val="28"/>
          <w:szCs w:val="28"/>
        </w:rPr>
        <w:t>підприємства</w:t>
      </w:r>
      <w:proofErr w:type="spellEnd"/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0FA">
        <w:rPr>
          <w:rFonts w:ascii="Times New Roman" w:eastAsia="Calibri" w:hAnsi="Times New Roman" w:cs="Times New Roman"/>
          <w:sz w:val="28"/>
          <w:szCs w:val="28"/>
        </w:rPr>
        <w:t>стосовно</w:t>
      </w:r>
      <w:proofErr w:type="spellEnd"/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 основного конкурента у 20</w:t>
      </w:r>
      <w:r w:rsidRPr="009440FA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6261BC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0FA"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440FA" w:rsidRPr="009440FA" w:rsidRDefault="009440FA" w:rsidP="009440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9440FA">
        <w:rPr>
          <w:rFonts w:ascii="Times New Roman" w:eastAsia="Calibri" w:hAnsi="Times New Roman" w:cs="Times New Roman"/>
          <w:sz w:val="28"/>
          <w:szCs w:val="28"/>
        </w:rPr>
        <w:t>наскільки</w:t>
      </w:r>
      <w:proofErr w:type="spellEnd"/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0FA">
        <w:rPr>
          <w:rFonts w:ascii="Times New Roman" w:eastAsia="Calibri" w:hAnsi="Times New Roman" w:cs="Times New Roman"/>
          <w:sz w:val="28"/>
          <w:szCs w:val="28"/>
        </w:rPr>
        <w:t>вже</w:t>
      </w:r>
      <w:proofErr w:type="spellEnd"/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0FA">
        <w:rPr>
          <w:rFonts w:ascii="Times New Roman" w:eastAsia="Calibri" w:hAnsi="Times New Roman" w:cs="Times New Roman"/>
          <w:sz w:val="28"/>
          <w:szCs w:val="28"/>
        </w:rPr>
        <w:t>використаний</w:t>
      </w:r>
      <w:proofErr w:type="spellEnd"/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0FA">
        <w:rPr>
          <w:rFonts w:ascii="Times New Roman" w:eastAsia="Calibri" w:hAnsi="Times New Roman" w:cs="Times New Roman"/>
          <w:sz w:val="28"/>
          <w:szCs w:val="28"/>
        </w:rPr>
        <w:t>маркетинговий</w:t>
      </w:r>
      <w:proofErr w:type="spellEnd"/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0FA">
        <w:rPr>
          <w:rFonts w:ascii="Times New Roman" w:eastAsia="Calibri" w:hAnsi="Times New Roman" w:cs="Times New Roman"/>
          <w:sz w:val="28"/>
          <w:szCs w:val="28"/>
        </w:rPr>
        <w:t>потенціал</w:t>
      </w:r>
      <w:proofErr w:type="spellEnd"/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 продажу </w:t>
      </w:r>
      <w:proofErr w:type="spellStart"/>
      <w:r w:rsidRPr="009440FA">
        <w:rPr>
          <w:rFonts w:ascii="Times New Roman" w:eastAsia="Calibri" w:hAnsi="Times New Roman" w:cs="Times New Roman"/>
          <w:sz w:val="28"/>
          <w:szCs w:val="28"/>
        </w:rPr>
        <w:t>миючих</w:t>
      </w:r>
      <w:proofErr w:type="spellEnd"/>
      <w:r w:rsidRPr="009440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440FA">
        <w:rPr>
          <w:rFonts w:ascii="Times New Roman" w:eastAsia="Calibri" w:hAnsi="Times New Roman" w:cs="Times New Roman"/>
          <w:sz w:val="28"/>
          <w:szCs w:val="28"/>
        </w:rPr>
        <w:t>засобів</w:t>
      </w:r>
      <w:proofErr w:type="spellEnd"/>
      <w:r w:rsidRPr="009440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F6AD8" w:rsidRDefault="003F6AD8" w:rsidP="009440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440FA" w:rsidRDefault="004150EB" w:rsidP="00944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50E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</w:t>
      </w:r>
      <w:r w:rsidR="00614E9D" w:rsidRPr="00614E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авдання 3 (</w:t>
      </w:r>
      <w:r w:rsidR="009440FA" w:rsidRPr="003F6A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="003F6AD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бали</w:t>
      </w:r>
      <w:r w:rsidR="00614E9D" w:rsidRPr="00614E9D">
        <w:rPr>
          <w:rFonts w:ascii="Times New Roman" w:eastAsia="Calibri" w:hAnsi="Times New Roman" w:cs="Times New Roman"/>
          <w:b/>
          <w:sz w:val="28"/>
          <w:szCs w:val="28"/>
          <w:lang w:val="uk-UA"/>
        </w:rPr>
        <w:t>)</w:t>
      </w:r>
      <w:r w:rsidRPr="004150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021859" w:rsidRPr="00021859">
        <w:rPr>
          <w:rFonts w:ascii="Times New Roman" w:eastAsia="Calibri" w:hAnsi="Times New Roman" w:cs="Times New Roman"/>
          <w:sz w:val="28"/>
          <w:szCs w:val="28"/>
          <w:lang w:val="uk-UA"/>
        </w:rPr>
        <w:t>Визначте специфічні показники ефективності комерційної діяльності підприємства використовуючи наступні дані: торговельний оборот становить 9500 тис. грн., середньорічна вартість основних засобів 2950 тис. грн., середньорічна вартість оборотних активів 2800 тис. грн., витрати по заробітній платі становлять 1100 тис. грн.</w:t>
      </w:r>
    </w:p>
    <w:p w:rsidR="009440FA" w:rsidRDefault="009440FA" w:rsidP="00944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859" w:rsidRPr="00021859" w:rsidRDefault="009440FA" w:rsidP="000218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44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944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(3 бал</w:t>
      </w:r>
      <w:r w:rsidR="00021859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440F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9440F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1859" w:rsidRPr="00E26D45">
        <w:rPr>
          <w:rFonts w:ascii="Times New Roman" w:hAnsi="Times New Roman" w:cs="Times New Roman"/>
          <w:sz w:val="28"/>
          <w:szCs w:val="28"/>
          <w:lang w:val="uk-UA"/>
        </w:rPr>
        <w:t>Визначити оптимальний розмір за</w:t>
      </w:r>
      <w:r w:rsidR="00021859">
        <w:rPr>
          <w:rFonts w:ascii="Times New Roman" w:hAnsi="Times New Roman" w:cs="Times New Roman"/>
          <w:sz w:val="28"/>
          <w:szCs w:val="28"/>
          <w:lang w:val="uk-UA"/>
        </w:rPr>
        <w:t xml:space="preserve">мовлення на комплектуючий виріб </w:t>
      </w:r>
      <w:r w:rsidR="00021859" w:rsidRPr="00E26D45">
        <w:rPr>
          <w:rFonts w:ascii="Times New Roman" w:hAnsi="Times New Roman" w:cs="Times New Roman"/>
          <w:sz w:val="28"/>
          <w:szCs w:val="28"/>
          <w:lang w:val="uk-UA"/>
        </w:rPr>
        <w:t>за таких умов: згідно з даними обліку вартість подання одного замовлення становить 3</w:t>
      </w:r>
      <w:r w:rsidR="0002185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21859" w:rsidRPr="00E26D45">
        <w:rPr>
          <w:rFonts w:ascii="Times New Roman" w:hAnsi="Times New Roman" w:cs="Times New Roman"/>
          <w:sz w:val="28"/>
          <w:szCs w:val="28"/>
          <w:lang w:val="uk-UA"/>
        </w:rPr>
        <w:t>0 грн, річна потреба в комплектуючому виробі – 30</w:t>
      </w:r>
      <w:r w:rsidR="0002185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21859" w:rsidRPr="00E26D45">
        <w:rPr>
          <w:rFonts w:ascii="Times New Roman" w:hAnsi="Times New Roman" w:cs="Times New Roman"/>
          <w:sz w:val="28"/>
          <w:szCs w:val="28"/>
          <w:lang w:val="uk-UA"/>
        </w:rPr>
        <w:t xml:space="preserve">0 шт., ціна одиниці комплектуючого </w:t>
      </w:r>
      <w:r w:rsidR="00021859">
        <w:rPr>
          <w:rFonts w:ascii="Times New Roman" w:hAnsi="Times New Roman" w:cs="Times New Roman"/>
          <w:sz w:val="28"/>
          <w:szCs w:val="28"/>
          <w:lang w:val="uk-UA"/>
        </w:rPr>
        <w:t>виробу</w:t>
      </w:r>
      <w:r w:rsidR="00021859" w:rsidRPr="00E26D45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02185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21859" w:rsidRPr="00E26D45">
        <w:rPr>
          <w:rFonts w:ascii="Times New Roman" w:hAnsi="Times New Roman" w:cs="Times New Roman"/>
          <w:sz w:val="28"/>
          <w:szCs w:val="28"/>
          <w:lang w:val="uk-UA"/>
        </w:rPr>
        <w:t>0 грн, вартість зберігання комплектуючого виробу на складі дорівнює 2</w:t>
      </w:r>
      <w:r w:rsidR="0002185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21859" w:rsidRPr="00E26D45">
        <w:rPr>
          <w:rFonts w:ascii="Times New Roman" w:hAnsi="Times New Roman" w:cs="Times New Roman"/>
          <w:sz w:val="28"/>
          <w:szCs w:val="28"/>
          <w:lang w:val="uk-UA"/>
        </w:rPr>
        <w:t xml:space="preserve"> % його ціни.</w:t>
      </w:r>
    </w:p>
    <w:p w:rsidR="00021859" w:rsidRDefault="0002185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9440FA" w:rsidRPr="009440FA" w:rsidRDefault="009440FA" w:rsidP="009440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SchoolBookAC"/>
          <w:color w:val="000000"/>
          <w:sz w:val="28"/>
          <w:szCs w:val="28"/>
          <w:lang w:val="uk-UA" w:eastAsia="ru-RU"/>
        </w:rPr>
      </w:pPr>
      <w:r w:rsidRPr="009440F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9440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(3 бал</w:t>
      </w:r>
      <w:r w:rsidR="00021859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9440F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9440F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440FA">
        <w:rPr>
          <w:rFonts w:ascii="Times New Roman" w:eastAsia="Times New Roman" w:hAnsi="Times New Roman" w:cs="SchoolBookAC"/>
          <w:color w:val="000000"/>
          <w:sz w:val="28"/>
          <w:szCs w:val="28"/>
          <w:lang w:val="uk-UA" w:eastAsia="ru-RU"/>
        </w:rPr>
        <w:t>Розрахувати рейтинг для різних постачальників, порівняти отримані значення для визначення найкращого партнера, зробити висновки.</w:t>
      </w:r>
    </w:p>
    <w:p w:rsidR="009440FA" w:rsidRPr="00021859" w:rsidRDefault="009440FA" w:rsidP="009440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18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Таблиця 2</w:t>
      </w:r>
    </w:p>
    <w:p w:rsidR="009440FA" w:rsidRPr="00021859" w:rsidRDefault="009440FA" w:rsidP="009440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218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Критерії вибору постачальника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592"/>
        <w:gridCol w:w="1413"/>
        <w:gridCol w:w="491"/>
        <w:gridCol w:w="625"/>
        <w:gridCol w:w="623"/>
        <w:gridCol w:w="627"/>
        <w:gridCol w:w="625"/>
        <w:gridCol w:w="623"/>
        <w:gridCol w:w="623"/>
        <w:gridCol w:w="613"/>
      </w:tblGrid>
      <w:tr w:rsidR="00021859" w:rsidRPr="009440FA" w:rsidTr="00021859">
        <w:tc>
          <w:tcPr>
            <w:tcW w:w="1823" w:type="pct"/>
            <w:vMerge w:val="restar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 xml:space="preserve">Критерій </w:t>
            </w:r>
          </w:p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вибору</w:t>
            </w:r>
          </w:p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постачальника</w:t>
            </w:r>
          </w:p>
        </w:tc>
        <w:tc>
          <w:tcPr>
            <w:tcW w:w="717" w:type="pct"/>
            <w:vMerge w:val="restar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Значимість критерію</w:t>
            </w:r>
          </w:p>
        </w:tc>
        <w:tc>
          <w:tcPr>
            <w:tcW w:w="1200" w:type="pct"/>
            <w:gridSpan w:val="4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Оцінка постачальника за критерієм</w:t>
            </w:r>
          </w:p>
        </w:tc>
        <w:tc>
          <w:tcPr>
            <w:tcW w:w="1260" w:type="pct"/>
            <w:gridSpan w:val="4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Добуток значимості критерію на оцінку</w:t>
            </w:r>
          </w:p>
        </w:tc>
      </w:tr>
      <w:tr w:rsidR="00021859" w:rsidRPr="009440FA" w:rsidTr="00021859">
        <w:tc>
          <w:tcPr>
            <w:tcW w:w="1823" w:type="pct"/>
            <w:vMerge/>
          </w:tcPr>
          <w:p w:rsidR="00021859" w:rsidRPr="00021859" w:rsidRDefault="00021859" w:rsidP="009440FA">
            <w:pPr>
              <w:widowControl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21859" w:rsidRPr="009440FA" w:rsidTr="00021859">
        <w:tc>
          <w:tcPr>
            <w:tcW w:w="1823" w:type="pct"/>
          </w:tcPr>
          <w:p w:rsidR="00021859" w:rsidRPr="00021859" w:rsidRDefault="00021859" w:rsidP="009440FA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1. Ціна</w:t>
            </w:r>
          </w:p>
        </w:tc>
        <w:tc>
          <w:tcPr>
            <w:tcW w:w="7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249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1859" w:rsidRPr="009440FA" w:rsidTr="00021859">
        <w:tc>
          <w:tcPr>
            <w:tcW w:w="1823" w:type="pct"/>
          </w:tcPr>
          <w:p w:rsidR="00021859" w:rsidRPr="00021859" w:rsidRDefault="00021859" w:rsidP="009440FA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2. Якість товару</w:t>
            </w:r>
          </w:p>
        </w:tc>
        <w:tc>
          <w:tcPr>
            <w:tcW w:w="7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249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1859" w:rsidRPr="009440FA" w:rsidTr="00021859">
        <w:tc>
          <w:tcPr>
            <w:tcW w:w="1823" w:type="pct"/>
          </w:tcPr>
          <w:p w:rsidR="00021859" w:rsidRPr="00021859" w:rsidRDefault="00021859" w:rsidP="009440FA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3. Надійність постачання</w:t>
            </w:r>
          </w:p>
        </w:tc>
        <w:tc>
          <w:tcPr>
            <w:tcW w:w="7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49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1859" w:rsidRPr="009440FA" w:rsidTr="00021859">
        <w:tc>
          <w:tcPr>
            <w:tcW w:w="1823" w:type="pct"/>
          </w:tcPr>
          <w:p w:rsidR="00021859" w:rsidRPr="00021859" w:rsidRDefault="00021859" w:rsidP="009440FA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4. Умови оплати</w:t>
            </w:r>
          </w:p>
        </w:tc>
        <w:tc>
          <w:tcPr>
            <w:tcW w:w="7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49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1859" w:rsidRPr="009440FA" w:rsidTr="00021859">
        <w:tc>
          <w:tcPr>
            <w:tcW w:w="1823" w:type="pct"/>
          </w:tcPr>
          <w:p w:rsidR="00021859" w:rsidRPr="00021859" w:rsidRDefault="00021859" w:rsidP="009440FA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5. Повнота асортименту</w:t>
            </w:r>
          </w:p>
        </w:tc>
        <w:tc>
          <w:tcPr>
            <w:tcW w:w="7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249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1859" w:rsidRPr="009440FA" w:rsidTr="00021859">
        <w:tc>
          <w:tcPr>
            <w:tcW w:w="1823" w:type="pct"/>
          </w:tcPr>
          <w:p w:rsidR="00021859" w:rsidRPr="00021859" w:rsidRDefault="00021859" w:rsidP="009440FA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6. Віддаленість постачальника від споживача</w:t>
            </w:r>
          </w:p>
        </w:tc>
        <w:tc>
          <w:tcPr>
            <w:tcW w:w="7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49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1859" w:rsidRPr="009440FA" w:rsidTr="00021859">
        <w:tc>
          <w:tcPr>
            <w:tcW w:w="1823" w:type="pct"/>
          </w:tcPr>
          <w:p w:rsidR="00021859" w:rsidRPr="00021859" w:rsidRDefault="00021859" w:rsidP="009440FA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7. Сервісне обслуговування</w:t>
            </w:r>
          </w:p>
        </w:tc>
        <w:tc>
          <w:tcPr>
            <w:tcW w:w="7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49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1859" w:rsidRPr="009440FA" w:rsidTr="00021859">
        <w:tc>
          <w:tcPr>
            <w:tcW w:w="1823" w:type="pct"/>
          </w:tcPr>
          <w:p w:rsidR="00021859" w:rsidRPr="00021859" w:rsidRDefault="00021859" w:rsidP="009440FA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8. Фінансовий стан постачальника, його кредитоспроможність</w:t>
            </w:r>
          </w:p>
        </w:tc>
        <w:tc>
          <w:tcPr>
            <w:tcW w:w="7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49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21859" w:rsidRPr="009440FA" w:rsidTr="00021859">
        <w:tc>
          <w:tcPr>
            <w:tcW w:w="1823" w:type="pct"/>
          </w:tcPr>
          <w:p w:rsidR="00021859" w:rsidRPr="00021859" w:rsidRDefault="00021859" w:rsidP="009440FA">
            <w:pPr>
              <w:widowControl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7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21859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9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</w:tcPr>
          <w:p w:rsidR="00021859" w:rsidRPr="00021859" w:rsidRDefault="00021859" w:rsidP="009440FA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40FA" w:rsidRDefault="009440FA" w:rsidP="009440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6942" w:rsidRPr="00614E9D" w:rsidRDefault="00026942" w:rsidP="007424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26942" w:rsidRPr="00614E9D" w:rsidSect="00021859">
      <w:pgSz w:w="11906" w:h="16838"/>
      <w:pgMar w:top="1276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choolBookA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7603"/>
    <w:multiLevelType w:val="hybridMultilevel"/>
    <w:tmpl w:val="810E5D64"/>
    <w:lvl w:ilvl="0" w:tplc="31A04FB4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8097F"/>
    <w:multiLevelType w:val="singleLevel"/>
    <w:tmpl w:val="5FFA6A0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08"/>
    <w:rsid w:val="00021859"/>
    <w:rsid w:val="00026942"/>
    <w:rsid w:val="00202873"/>
    <w:rsid w:val="00202C08"/>
    <w:rsid w:val="003F6AD8"/>
    <w:rsid w:val="004150EB"/>
    <w:rsid w:val="005D452C"/>
    <w:rsid w:val="00614E9D"/>
    <w:rsid w:val="006261BC"/>
    <w:rsid w:val="00742423"/>
    <w:rsid w:val="00804903"/>
    <w:rsid w:val="009440FA"/>
    <w:rsid w:val="00A21EEE"/>
    <w:rsid w:val="00A96D61"/>
    <w:rsid w:val="00AF5886"/>
    <w:rsid w:val="00B21F6D"/>
    <w:rsid w:val="00BF2B76"/>
    <w:rsid w:val="00D64630"/>
    <w:rsid w:val="00E2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B861"/>
  <w15:docId w15:val="{C833B960-E9E5-4D71-992C-64ED209A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F6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ітка таблиці3"/>
    <w:basedOn w:val="a1"/>
    <w:next w:val="a3"/>
    <w:uiPriority w:val="59"/>
    <w:rsid w:val="0041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rsid w:val="00944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41D3D-E30B-47EF-BCD1-B2A64817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3945</Words>
  <Characters>2249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2023-04-10T11:35:00Z</dcterms:created>
  <dcterms:modified xsi:type="dcterms:W3CDTF">2025-03-27T08:46:00Z</dcterms:modified>
</cp:coreProperties>
</file>