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65350" w14:textId="7962211D" w:rsidR="003F1910" w:rsidRPr="00E53225" w:rsidRDefault="003F1910" w:rsidP="004A0C9C">
      <w:pPr>
        <w:widowControl w:val="0"/>
        <w:ind w:firstLine="0"/>
        <w:jc w:val="center"/>
        <w:rPr>
          <w:b/>
          <w:bCs/>
        </w:rPr>
      </w:pPr>
      <w:r w:rsidRPr="00E53225">
        <w:rPr>
          <w:b/>
          <w:bCs/>
        </w:rPr>
        <w:t>ДОДАТКОВЕ ЗАВДАННЯ</w:t>
      </w:r>
    </w:p>
    <w:p w14:paraId="2FFAC6D1" w14:textId="6487330A" w:rsidR="004A0C9C" w:rsidRPr="00E53225" w:rsidRDefault="003F1910" w:rsidP="004A0C9C">
      <w:pPr>
        <w:widowControl w:val="0"/>
        <w:ind w:firstLine="0"/>
        <w:jc w:val="center"/>
        <w:rPr>
          <w:b/>
          <w:bCs/>
        </w:rPr>
      </w:pPr>
      <w:r w:rsidRPr="00E53225">
        <w:rPr>
          <w:b/>
          <w:bCs/>
        </w:rPr>
        <w:t>для студентів заочної форми навчання</w:t>
      </w:r>
    </w:p>
    <w:p w14:paraId="51FCE0F2" w14:textId="1223C5CA" w:rsidR="0045476A" w:rsidRPr="00E53225" w:rsidRDefault="0045476A" w:rsidP="004A0C9C">
      <w:pPr>
        <w:widowControl w:val="0"/>
        <w:ind w:firstLine="0"/>
        <w:jc w:val="center"/>
        <w:rPr>
          <w:b/>
          <w:bCs/>
        </w:rPr>
      </w:pPr>
      <w:r w:rsidRPr="00E53225">
        <w:rPr>
          <w:b/>
          <w:bCs/>
        </w:rPr>
        <w:t>з дисципліни</w:t>
      </w:r>
      <w:r w:rsidR="004A0C9C" w:rsidRPr="00E53225">
        <w:rPr>
          <w:b/>
          <w:bCs/>
        </w:rPr>
        <w:t xml:space="preserve"> </w:t>
      </w:r>
      <w:r w:rsidRPr="00E53225">
        <w:rPr>
          <w:b/>
          <w:bCs/>
        </w:rPr>
        <w:t>«Розвиток комунікаційних навичок»</w:t>
      </w:r>
    </w:p>
    <w:p w14:paraId="08C6D89E" w14:textId="77777777" w:rsidR="004A0C9C" w:rsidRPr="00E53225" w:rsidRDefault="004A0C9C" w:rsidP="004A0C9C">
      <w:pPr>
        <w:widowControl w:val="0"/>
        <w:ind w:firstLine="0"/>
        <w:jc w:val="center"/>
        <w:rPr>
          <w:b/>
          <w:bCs/>
        </w:rPr>
      </w:pPr>
    </w:p>
    <w:p w14:paraId="28B9CFC2" w14:textId="3EC1676C" w:rsidR="0045476A" w:rsidRPr="00E53225" w:rsidRDefault="003F1910" w:rsidP="004A0C9C">
      <w:pPr>
        <w:widowControl w:val="0"/>
        <w:ind w:firstLine="567"/>
      </w:pPr>
      <w:r w:rsidRPr="00E53225">
        <w:rPr>
          <w:i/>
          <w:iCs/>
        </w:rPr>
        <w:t>Завдання:</w:t>
      </w:r>
      <w:r w:rsidRPr="00E53225">
        <w:t xml:space="preserve"> с</w:t>
      </w:r>
      <w:r w:rsidR="0045476A" w:rsidRPr="00E53225">
        <w:t xml:space="preserve">творити </w:t>
      </w:r>
      <w:r w:rsidRPr="00E53225">
        <w:t xml:space="preserve">навчальну </w:t>
      </w:r>
      <w:r w:rsidR="0045476A" w:rsidRPr="00E53225">
        <w:t>презентацію</w:t>
      </w:r>
      <w:r w:rsidR="005A5259" w:rsidRPr="00E53225">
        <w:t>.</w:t>
      </w:r>
    </w:p>
    <w:p w14:paraId="093652E6" w14:textId="75716A48" w:rsidR="00701173" w:rsidRPr="00E53225" w:rsidRDefault="00701173" w:rsidP="004A0C9C">
      <w:pPr>
        <w:widowControl w:val="0"/>
        <w:ind w:firstLine="567"/>
      </w:pPr>
      <w:r w:rsidRPr="00E53225">
        <w:rPr>
          <w:i/>
          <w:iCs/>
        </w:rPr>
        <w:t>Необхідне технічне забезпечення:</w:t>
      </w:r>
      <w:r w:rsidRPr="00E53225">
        <w:t xml:space="preserve"> платформа графічного дизайну </w:t>
      </w:r>
      <w:r w:rsidRPr="00E53225">
        <w:rPr>
          <w:lang w:val="en-US"/>
        </w:rPr>
        <w:t>Canva</w:t>
      </w:r>
      <w:r w:rsidRPr="00E53225">
        <w:t>.</w:t>
      </w:r>
    </w:p>
    <w:p w14:paraId="25820D96" w14:textId="77777777" w:rsidR="00FA5E7A" w:rsidRPr="00E53225" w:rsidRDefault="00FA5E7A" w:rsidP="004A0C9C">
      <w:pPr>
        <w:widowControl w:val="0"/>
        <w:ind w:firstLine="567"/>
      </w:pPr>
    </w:p>
    <w:p w14:paraId="1442A61C" w14:textId="440F316C" w:rsidR="0045476A" w:rsidRPr="00E53225" w:rsidRDefault="003741E1" w:rsidP="004A0C9C">
      <w:pPr>
        <w:widowControl w:val="0"/>
        <w:ind w:firstLine="567"/>
        <w:rPr>
          <w:b/>
          <w:bCs/>
        </w:rPr>
      </w:pPr>
      <w:r>
        <w:rPr>
          <w:b/>
          <w:bCs/>
        </w:rPr>
        <w:t>Порядок</w:t>
      </w:r>
      <w:r w:rsidR="0045476A" w:rsidRPr="00E53225">
        <w:rPr>
          <w:b/>
          <w:bCs/>
        </w:rPr>
        <w:t xml:space="preserve"> </w:t>
      </w:r>
      <w:r w:rsidR="004A0C9C" w:rsidRPr="00E53225">
        <w:rPr>
          <w:b/>
          <w:bCs/>
        </w:rPr>
        <w:t xml:space="preserve">створення навчальної </w:t>
      </w:r>
      <w:r w:rsidR="0045476A" w:rsidRPr="00E53225">
        <w:rPr>
          <w:b/>
          <w:bCs/>
        </w:rPr>
        <w:t>презентації:</w:t>
      </w:r>
    </w:p>
    <w:p w14:paraId="28787560" w14:textId="659FA9DB" w:rsidR="005A5259" w:rsidRPr="00E53225" w:rsidRDefault="005A5259" w:rsidP="004A0C9C">
      <w:pPr>
        <w:widowControl w:val="0"/>
        <w:ind w:firstLine="567"/>
      </w:pPr>
      <w:r w:rsidRPr="00E53225">
        <w:t>1. Виберіть тему для презентації з наявного переліку:</w:t>
      </w:r>
    </w:p>
    <w:p w14:paraId="394415CB" w14:textId="23D299F3" w:rsidR="005A5259" w:rsidRPr="00E53225" w:rsidRDefault="005A5259" w:rsidP="005A5259">
      <w:pPr>
        <w:widowControl w:val="0"/>
        <w:ind w:firstLine="567"/>
        <w:jc w:val="right"/>
        <w:rPr>
          <w:i/>
          <w:iCs/>
        </w:rPr>
      </w:pPr>
      <w:r w:rsidRPr="00E53225">
        <w:rPr>
          <w:i/>
          <w:iCs/>
        </w:rPr>
        <w:t>Таблиця</w:t>
      </w:r>
    </w:p>
    <w:p w14:paraId="6168C8DB" w14:textId="01928B42" w:rsidR="005A5259" w:rsidRPr="00E53225" w:rsidRDefault="005A5259" w:rsidP="005A5259">
      <w:pPr>
        <w:widowControl w:val="0"/>
        <w:ind w:firstLine="0"/>
        <w:jc w:val="center"/>
        <w:rPr>
          <w:b/>
          <w:bCs/>
        </w:rPr>
      </w:pPr>
      <w:r w:rsidRPr="00E53225">
        <w:rPr>
          <w:b/>
          <w:bCs/>
        </w:rPr>
        <w:t>Можливі теми для створення презентації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562"/>
        <w:gridCol w:w="9633"/>
      </w:tblGrid>
      <w:tr w:rsidR="00E53225" w:rsidRPr="00E53225" w14:paraId="3E4CF7C7" w14:textId="77777777" w:rsidTr="009D43CD">
        <w:tc>
          <w:tcPr>
            <w:tcW w:w="562" w:type="dxa"/>
            <w:vAlign w:val="center"/>
          </w:tcPr>
          <w:p w14:paraId="27B3AD70" w14:textId="49F3A0EF" w:rsidR="009D43CD" w:rsidRPr="00E53225" w:rsidRDefault="009D43CD" w:rsidP="009D43CD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53225">
              <w:rPr>
                <w:sz w:val="24"/>
                <w:szCs w:val="24"/>
              </w:rPr>
              <w:t>№ з/п</w:t>
            </w:r>
          </w:p>
        </w:tc>
        <w:tc>
          <w:tcPr>
            <w:tcW w:w="9633" w:type="dxa"/>
            <w:vAlign w:val="center"/>
          </w:tcPr>
          <w:p w14:paraId="33116B45" w14:textId="73D7CF26" w:rsidR="009D43CD" w:rsidRPr="00E53225" w:rsidRDefault="009D43CD" w:rsidP="009D43CD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53225">
              <w:rPr>
                <w:sz w:val="24"/>
                <w:szCs w:val="24"/>
              </w:rPr>
              <w:t>Назва теми</w:t>
            </w:r>
          </w:p>
        </w:tc>
      </w:tr>
      <w:tr w:rsidR="00E53225" w:rsidRPr="00E53225" w14:paraId="1856E9D8" w14:textId="77777777" w:rsidTr="009D43CD">
        <w:tc>
          <w:tcPr>
            <w:tcW w:w="562" w:type="dxa"/>
          </w:tcPr>
          <w:p w14:paraId="29CA7299" w14:textId="2B5B592D" w:rsidR="009D43CD" w:rsidRPr="00E53225" w:rsidRDefault="009D43CD" w:rsidP="009D43CD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53225">
              <w:rPr>
                <w:sz w:val="24"/>
                <w:szCs w:val="24"/>
              </w:rPr>
              <w:t>1.</w:t>
            </w:r>
          </w:p>
        </w:tc>
        <w:tc>
          <w:tcPr>
            <w:tcW w:w="9633" w:type="dxa"/>
            <w:vAlign w:val="center"/>
          </w:tcPr>
          <w:p w14:paraId="569B213C" w14:textId="1E628376" w:rsidR="009D43CD" w:rsidRPr="00E53225" w:rsidRDefault="009D43CD" w:rsidP="009D43CD">
            <w:pPr>
              <w:widowControl w:val="0"/>
              <w:spacing w:line="240" w:lineRule="auto"/>
              <w:ind w:firstLine="0"/>
              <w:rPr>
                <w:sz w:val="24"/>
                <w:szCs w:val="24"/>
              </w:rPr>
            </w:pPr>
            <w:r w:rsidRPr="00E53225">
              <w:rPr>
                <w:sz w:val="24"/>
                <w:szCs w:val="24"/>
              </w:rPr>
              <w:t>Емпатія та її роль у комунікації</w:t>
            </w:r>
          </w:p>
        </w:tc>
      </w:tr>
      <w:tr w:rsidR="00E53225" w:rsidRPr="00E53225" w14:paraId="31B4642B" w14:textId="77777777" w:rsidTr="009D43CD">
        <w:tc>
          <w:tcPr>
            <w:tcW w:w="562" w:type="dxa"/>
          </w:tcPr>
          <w:p w14:paraId="5955BE49" w14:textId="3B64054B" w:rsidR="009D43CD" w:rsidRPr="00E53225" w:rsidRDefault="009D43CD" w:rsidP="009D43CD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53225">
              <w:rPr>
                <w:sz w:val="24"/>
                <w:szCs w:val="24"/>
              </w:rPr>
              <w:t>2.</w:t>
            </w:r>
          </w:p>
        </w:tc>
        <w:tc>
          <w:tcPr>
            <w:tcW w:w="9633" w:type="dxa"/>
            <w:vAlign w:val="center"/>
          </w:tcPr>
          <w:p w14:paraId="4971E6E9" w14:textId="73CB9378" w:rsidR="009D43CD" w:rsidRPr="00E53225" w:rsidRDefault="009D43CD" w:rsidP="009D43CD">
            <w:pPr>
              <w:widowControl w:val="0"/>
              <w:spacing w:line="240" w:lineRule="auto"/>
              <w:ind w:firstLine="0"/>
              <w:rPr>
                <w:sz w:val="24"/>
                <w:szCs w:val="24"/>
              </w:rPr>
            </w:pPr>
            <w:r w:rsidRPr="00E53225">
              <w:rPr>
                <w:sz w:val="24"/>
                <w:szCs w:val="24"/>
              </w:rPr>
              <w:t>Етикет у діловому спілкуванні</w:t>
            </w:r>
          </w:p>
        </w:tc>
      </w:tr>
      <w:tr w:rsidR="00E53225" w:rsidRPr="00E53225" w14:paraId="05B1A7F4" w14:textId="77777777" w:rsidTr="009D43CD">
        <w:tc>
          <w:tcPr>
            <w:tcW w:w="562" w:type="dxa"/>
          </w:tcPr>
          <w:p w14:paraId="70739232" w14:textId="383D1F24" w:rsidR="009D43CD" w:rsidRPr="00E53225" w:rsidRDefault="009D43CD" w:rsidP="009D43CD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53225">
              <w:rPr>
                <w:sz w:val="24"/>
                <w:szCs w:val="24"/>
              </w:rPr>
              <w:t>3.</w:t>
            </w:r>
          </w:p>
        </w:tc>
        <w:tc>
          <w:tcPr>
            <w:tcW w:w="9633" w:type="dxa"/>
            <w:vAlign w:val="center"/>
          </w:tcPr>
          <w:p w14:paraId="1CBC7A6F" w14:textId="6B01B4DE" w:rsidR="009D43CD" w:rsidRPr="00E53225" w:rsidRDefault="009D43CD" w:rsidP="009D43CD">
            <w:pPr>
              <w:widowControl w:val="0"/>
              <w:spacing w:line="240" w:lineRule="auto"/>
              <w:ind w:firstLine="0"/>
              <w:rPr>
                <w:sz w:val="24"/>
                <w:szCs w:val="24"/>
              </w:rPr>
            </w:pPr>
            <w:r w:rsidRPr="00E53225">
              <w:rPr>
                <w:sz w:val="24"/>
                <w:szCs w:val="24"/>
              </w:rPr>
              <w:t>Особливості спілкування у соціальних мережах</w:t>
            </w:r>
          </w:p>
        </w:tc>
      </w:tr>
      <w:tr w:rsidR="00E53225" w:rsidRPr="00E53225" w14:paraId="2E4D4B03" w14:textId="77777777" w:rsidTr="009D43CD">
        <w:tc>
          <w:tcPr>
            <w:tcW w:w="562" w:type="dxa"/>
          </w:tcPr>
          <w:p w14:paraId="0B84F4E4" w14:textId="0FC23C17" w:rsidR="009D43CD" w:rsidRPr="00E53225" w:rsidRDefault="009D43CD" w:rsidP="009D43CD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53225">
              <w:rPr>
                <w:sz w:val="24"/>
                <w:szCs w:val="24"/>
              </w:rPr>
              <w:t>4.</w:t>
            </w:r>
          </w:p>
        </w:tc>
        <w:tc>
          <w:tcPr>
            <w:tcW w:w="9633" w:type="dxa"/>
            <w:vAlign w:val="center"/>
          </w:tcPr>
          <w:p w14:paraId="06B3799E" w14:textId="6EDB484C" w:rsidR="009D43CD" w:rsidRPr="00E53225" w:rsidRDefault="009D43CD" w:rsidP="009D43CD">
            <w:pPr>
              <w:widowControl w:val="0"/>
              <w:spacing w:line="240" w:lineRule="auto"/>
              <w:ind w:firstLine="0"/>
              <w:rPr>
                <w:sz w:val="24"/>
                <w:szCs w:val="24"/>
              </w:rPr>
            </w:pPr>
            <w:r w:rsidRPr="00E53225">
              <w:rPr>
                <w:sz w:val="24"/>
                <w:szCs w:val="24"/>
              </w:rPr>
              <w:t>Етикет телефонних розмов та онлайн-комунікації</w:t>
            </w:r>
          </w:p>
        </w:tc>
      </w:tr>
      <w:tr w:rsidR="00E53225" w:rsidRPr="00E53225" w14:paraId="122D7B94" w14:textId="77777777" w:rsidTr="009D43CD">
        <w:tc>
          <w:tcPr>
            <w:tcW w:w="562" w:type="dxa"/>
          </w:tcPr>
          <w:p w14:paraId="664376CC" w14:textId="5DB47CCD" w:rsidR="009D43CD" w:rsidRPr="00E53225" w:rsidRDefault="009D43CD" w:rsidP="009D43CD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53225">
              <w:rPr>
                <w:sz w:val="24"/>
                <w:szCs w:val="24"/>
              </w:rPr>
              <w:t>5.</w:t>
            </w:r>
          </w:p>
        </w:tc>
        <w:tc>
          <w:tcPr>
            <w:tcW w:w="9633" w:type="dxa"/>
            <w:vAlign w:val="center"/>
          </w:tcPr>
          <w:p w14:paraId="45315F9A" w14:textId="35DB72CD" w:rsidR="009D43CD" w:rsidRPr="00E53225" w:rsidRDefault="009D43CD" w:rsidP="009D43CD">
            <w:pPr>
              <w:widowControl w:val="0"/>
              <w:spacing w:line="240" w:lineRule="auto"/>
              <w:ind w:firstLine="0"/>
              <w:rPr>
                <w:sz w:val="24"/>
                <w:szCs w:val="24"/>
              </w:rPr>
            </w:pPr>
            <w:r w:rsidRPr="00E53225">
              <w:rPr>
                <w:sz w:val="24"/>
                <w:szCs w:val="24"/>
              </w:rPr>
              <w:t>Критичне мислення в інформаційному середовищі</w:t>
            </w:r>
          </w:p>
        </w:tc>
      </w:tr>
      <w:tr w:rsidR="00E53225" w:rsidRPr="00E53225" w14:paraId="6DC594CC" w14:textId="77777777" w:rsidTr="009D43CD">
        <w:tc>
          <w:tcPr>
            <w:tcW w:w="562" w:type="dxa"/>
          </w:tcPr>
          <w:p w14:paraId="75EA8E11" w14:textId="4B18EF5C" w:rsidR="009D43CD" w:rsidRPr="00E53225" w:rsidRDefault="009D43CD" w:rsidP="009D43CD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53225">
              <w:rPr>
                <w:sz w:val="24"/>
                <w:szCs w:val="24"/>
              </w:rPr>
              <w:t>6.</w:t>
            </w:r>
          </w:p>
        </w:tc>
        <w:tc>
          <w:tcPr>
            <w:tcW w:w="9633" w:type="dxa"/>
            <w:vAlign w:val="center"/>
          </w:tcPr>
          <w:p w14:paraId="42590FF2" w14:textId="3610E133" w:rsidR="009D43CD" w:rsidRPr="00E53225" w:rsidRDefault="009D43CD" w:rsidP="009D43CD">
            <w:pPr>
              <w:widowControl w:val="0"/>
              <w:spacing w:line="240" w:lineRule="auto"/>
              <w:ind w:firstLine="0"/>
              <w:rPr>
                <w:sz w:val="24"/>
                <w:szCs w:val="24"/>
              </w:rPr>
            </w:pPr>
            <w:r w:rsidRPr="00E53225">
              <w:rPr>
                <w:sz w:val="24"/>
                <w:szCs w:val="24"/>
              </w:rPr>
              <w:t>Кібербулінг і конфлікти в онлайн-середовищі</w:t>
            </w:r>
          </w:p>
        </w:tc>
      </w:tr>
      <w:tr w:rsidR="00E53225" w:rsidRPr="00E53225" w14:paraId="614BC251" w14:textId="77777777" w:rsidTr="009D43CD">
        <w:tc>
          <w:tcPr>
            <w:tcW w:w="562" w:type="dxa"/>
          </w:tcPr>
          <w:p w14:paraId="4FEA46CD" w14:textId="17AC3DA3" w:rsidR="009D43CD" w:rsidRPr="00E53225" w:rsidRDefault="009D43CD" w:rsidP="009D43CD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53225">
              <w:rPr>
                <w:sz w:val="24"/>
                <w:szCs w:val="24"/>
              </w:rPr>
              <w:t>7.</w:t>
            </w:r>
          </w:p>
        </w:tc>
        <w:tc>
          <w:tcPr>
            <w:tcW w:w="9633" w:type="dxa"/>
            <w:vAlign w:val="center"/>
          </w:tcPr>
          <w:p w14:paraId="69AB0781" w14:textId="2912AE10" w:rsidR="009D43CD" w:rsidRPr="00E53225" w:rsidRDefault="009D43CD" w:rsidP="009D43CD">
            <w:pPr>
              <w:widowControl w:val="0"/>
              <w:spacing w:line="240" w:lineRule="auto"/>
              <w:ind w:firstLine="0"/>
              <w:rPr>
                <w:sz w:val="24"/>
                <w:szCs w:val="24"/>
              </w:rPr>
            </w:pPr>
            <w:r w:rsidRPr="00E53225">
              <w:rPr>
                <w:sz w:val="24"/>
                <w:szCs w:val="24"/>
              </w:rPr>
              <w:t>Основи дипломатичного спілкування</w:t>
            </w:r>
          </w:p>
        </w:tc>
      </w:tr>
      <w:tr w:rsidR="00E53225" w:rsidRPr="00E53225" w14:paraId="53C43ACA" w14:textId="77777777" w:rsidTr="009D43CD">
        <w:tc>
          <w:tcPr>
            <w:tcW w:w="562" w:type="dxa"/>
          </w:tcPr>
          <w:p w14:paraId="35EECF54" w14:textId="49C18EF1" w:rsidR="009D43CD" w:rsidRPr="00E53225" w:rsidRDefault="009D43CD" w:rsidP="009D43CD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53225">
              <w:rPr>
                <w:sz w:val="24"/>
                <w:szCs w:val="24"/>
              </w:rPr>
              <w:t>8.</w:t>
            </w:r>
          </w:p>
        </w:tc>
        <w:tc>
          <w:tcPr>
            <w:tcW w:w="9633" w:type="dxa"/>
            <w:vAlign w:val="center"/>
          </w:tcPr>
          <w:p w14:paraId="2594AD2C" w14:textId="5EDA1216" w:rsidR="009D43CD" w:rsidRPr="00E53225" w:rsidRDefault="00CA0232" w:rsidP="009D43CD">
            <w:pPr>
              <w:widowControl w:val="0"/>
              <w:spacing w:line="240" w:lineRule="auto"/>
              <w:ind w:firstLine="0"/>
              <w:rPr>
                <w:sz w:val="24"/>
                <w:szCs w:val="24"/>
              </w:rPr>
            </w:pPr>
            <w:r w:rsidRPr="00E53225">
              <w:rPr>
                <w:sz w:val="24"/>
                <w:szCs w:val="24"/>
              </w:rPr>
              <w:t>Бар’єри у спілкуванні та способи їх подолання</w:t>
            </w:r>
          </w:p>
        </w:tc>
      </w:tr>
      <w:tr w:rsidR="00E53225" w:rsidRPr="00E53225" w14:paraId="4186E03F" w14:textId="77777777" w:rsidTr="009D43CD">
        <w:tc>
          <w:tcPr>
            <w:tcW w:w="562" w:type="dxa"/>
          </w:tcPr>
          <w:p w14:paraId="79F6405D" w14:textId="664181BA" w:rsidR="009D43CD" w:rsidRPr="00E53225" w:rsidRDefault="009D43CD" w:rsidP="009D43CD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53225">
              <w:rPr>
                <w:sz w:val="24"/>
                <w:szCs w:val="24"/>
              </w:rPr>
              <w:t>9.</w:t>
            </w:r>
          </w:p>
        </w:tc>
        <w:tc>
          <w:tcPr>
            <w:tcW w:w="9633" w:type="dxa"/>
            <w:vAlign w:val="center"/>
          </w:tcPr>
          <w:p w14:paraId="771025CB" w14:textId="4E57B3A6" w:rsidR="009D43CD" w:rsidRPr="00E53225" w:rsidRDefault="00CA0232" w:rsidP="009D43CD">
            <w:pPr>
              <w:widowControl w:val="0"/>
              <w:spacing w:line="240" w:lineRule="auto"/>
              <w:ind w:firstLine="0"/>
              <w:rPr>
                <w:sz w:val="24"/>
                <w:szCs w:val="24"/>
              </w:rPr>
            </w:pPr>
            <w:r w:rsidRPr="00E53225">
              <w:rPr>
                <w:sz w:val="24"/>
                <w:szCs w:val="24"/>
              </w:rPr>
              <w:t>Вплив медіа на комунікативну культуру суспільства</w:t>
            </w:r>
          </w:p>
        </w:tc>
      </w:tr>
      <w:tr w:rsidR="00E53225" w:rsidRPr="00E53225" w14:paraId="084445A2" w14:textId="77777777" w:rsidTr="009D43CD">
        <w:tc>
          <w:tcPr>
            <w:tcW w:w="562" w:type="dxa"/>
          </w:tcPr>
          <w:p w14:paraId="46642127" w14:textId="2D918BE9" w:rsidR="009D43CD" w:rsidRPr="00E53225" w:rsidRDefault="009D43CD" w:rsidP="009D43CD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53225">
              <w:rPr>
                <w:sz w:val="24"/>
                <w:szCs w:val="24"/>
              </w:rPr>
              <w:t>10.</w:t>
            </w:r>
          </w:p>
        </w:tc>
        <w:tc>
          <w:tcPr>
            <w:tcW w:w="9633" w:type="dxa"/>
            <w:vAlign w:val="center"/>
          </w:tcPr>
          <w:p w14:paraId="0A58B5D4" w14:textId="4146CE7B" w:rsidR="009D43CD" w:rsidRPr="00E53225" w:rsidRDefault="00CA0232" w:rsidP="009D43CD">
            <w:pPr>
              <w:widowControl w:val="0"/>
              <w:spacing w:line="240" w:lineRule="auto"/>
              <w:ind w:firstLine="0"/>
              <w:rPr>
                <w:sz w:val="24"/>
                <w:szCs w:val="24"/>
              </w:rPr>
            </w:pPr>
            <w:r w:rsidRPr="00E53225">
              <w:rPr>
                <w:sz w:val="24"/>
                <w:szCs w:val="24"/>
              </w:rPr>
              <w:t>Методи досягнення взаємовигідних угод під час переговорів</w:t>
            </w:r>
          </w:p>
        </w:tc>
      </w:tr>
      <w:tr w:rsidR="00E53225" w:rsidRPr="00E53225" w14:paraId="052CDB4F" w14:textId="77777777" w:rsidTr="009D43CD">
        <w:tc>
          <w:tcPr>
            <w:tcW w:w="562" w:type="dxa"/>
          </w:tcPr>
          <w:p w14:paraId="19FCAC3F" w14:textId="40BCD37A" w:rsidR="00CA0232" w:rsidRPr="00E53225" w:rsidRDefault="00CA0232" w:rsidP="009D43CD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53225">
              <w:rPr>
                <w:sz w:val="24"/>
                <w:szCs w:val="24"/>
              </w:rPr>
              <w:t>11.</w:t>
            </w:r>
          </w:p>
        </w:tc>
        <w:tc>
          <w:tcPr>
            <w:tcW w:w="9633" w:type="dxa"/>
            <w:vAlign w:val="center"/>
          </w:tcPr>
          <w:p w14:paraId="0D68B678" w14:textId="3EEA9C3E" w:rsidR="00CA0232" w:rsidRPr="00E53225" w:rsidRDefault="00CA0232" w:rsidP="009D43CD">
            <w:pPr>
              <w:widowControl w:val="0"/>
              <w:spacing w:line="240" w:lineRule="auto"/>
              <w:ind w:firstLine="0"/>
              <w:rPr>
                <w:sz w:val="24"/>
                <w:szCs w:val="24"/>
              </w:rPr>
            </w:pPr>
            <w:r w:rsidRPr="00E53225">
              <w:rPr>
                <w:sz w:val="24"/>
                <w:szCs w:val="24"/>
              </w:rPr>
              <w:t>Роль особистого простору в комунікації</w:t>
            </w:r>
          </w:p>
        </w:tc>
      </w:tr>
      <w:tr w:rsidR="00E53225" w:rsidRPr="00E53225" w14:paraId="0A737A56" w14:textId="77777777" w:rsidTr="009D43CD">
        <w:tc>
          <w:tcPr>
            <w:tcW w:w="562" w:type="dxa"/>
          </w:tcPr>
          <w:p w14:paraId="4F924C59" w14:textId="6BFD2C5C" w:rsidR="00CA0232" w:rsidRPr="00E53225" w:rsidRDefault="00CA0232" w:rsidP="009D43CD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53225">
              <w:rPr>
                <w:sz w:val="24"/>
                <w:szCs w:val="24"/>
              </w:rPr>
              <w:t>12.</w:t>
            </w:r>
          </w:p>
        </w:tc>
        <w:tc>
          <w:tcPr>
            <w:tcW w:w="9633" w:type="dxa"/>
            <w:vAlign w:val="center"/>
          </w:tcPr>
          <w:p w14:paraId="3A87E546" w14:textId="6143AEF3" w:rsidR="00CA0232" w:rsidRPr="00E53225" w:rsidRDefault="00CA0232" w:rsidP="009D43CD">
            <w:pPr>
              <w:widowControl w:val="0"/>
              <w:spacing w:line="240" w:lineRule="auto"/>
              <w:ind w:firstLine="0"/>
              <w:rPr>
                <w:sz w:val="24"/>
                <w:szCs w:val="24"/>
              </w:rPr>
            </w:pPr>
            <w:r w:rsidRPr="00E53225">
              <w:rPr>
                <w:sz w:val="24"/>
                <w:szCs w:val="24"/>
              </w:rPr>
              <w:t>Техніки впливу на співрозмовника</w:t>
            </w:r>
          </w:p>
        </w:tc>
      </w:tr>
      <w:tr w:rsidR="00CA0232" w:rsidRPr="00E53225" w14:paraId="635C6D8C" w14:textId="77777777" w:rsidTr="009D43CD">
        <w:tc>
          <w:tcPr>
            <w:tcW w:w="562" w:type="dxa"/>
          </w:tcPr>
          <w:p w14:paraId="74C15362" w14:textId="48AB9A1B" w:rsidR="00CA0232" w:rsidRPr="00E53225" w:rsidRDefault="00CA0232" w:rsidP="009D43CD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53225">
              <w:rPr>
                <w:sz w:val="24"/>
                <w:szCs w:val="24"/>
              </w:rPr>
              <w:t>13.</w:t>
            </w:r>
          </w:p>
        </w:tc>
        <w:tc>
          <w:tcPr>
            <w:tcW w:w="9633" w:type="dxa"/>
            <w:vAlign w:val="center"/>
          </w:tcPr>
          <w:p w14:paraId="37A8D767" w14:textId="01511DBE" w:rsidR="00CA0232" w:rsidRPr="00E53225" w:rsidRDefault="00CA0232" w:rsidP="009D43CD">
            <w:pPr>
              <w:widowControl w:val="0"/>
              <w:spacing w:line="240" w:lineRule="auto"/>
              <w:ind w:firstLine="0"/>
              <w:rPr>
                <w:sz w:val="24"/>
                <w:szCs w:val="24"/>
              </w:rPr>
            </w:pPr>
            <w:r w:rsidRPr="00E53225">
              <w:rPr>
                <w:sz w:val="24"/>
                <w:szCs w:val="24"/>
              </w:rPr>
              <w:t>Контакт очима як засіб встановлення довіри</w:t>
            </w:r>
          </w:p>
        </w:tc>
      </w:tr>
      <w:tr w:rsidR="00CA0232" w:rsidRPr="00E53225" w14:paraId="3C5B7DA9" w14:textId="77777777" w:rsidTr="009D43CD">
        <w:tc>
          <w:tcPr>
            <w:tcW w:w="562" w:type="dxa"/>
          </w:tcPr>
          <w:p w14:paraId="40F1D61F" w14:textId="4EFBA2EF" w:rsidR="00CA0232" w:rsidRPr="00E53225" w:rsidRDefault="00CA0232" w:rsidP="009D43CD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53225">
              <w:rPr>
                <w:sz w:val="24"/>
                <w:szCs w:val="24"/>
              </w:rPr>
              <w:t>14.</w:t>
            </w:r>
          </w:p>
        </w:tc>
        <w:tc>
          <w:tcPr>
            <w:tcW w:w="9633" w:type="dxa"/>
            <w:vAlign w:val="center"/>
          </w:tcPr>
          <w:p w14:paraId="18B03E87" w14:textId="2AA20C6F" w:rsidR="00CA0232" w:rsidRPr="00E53225" w:rsidRDefault="00C93AF2" w:rsidP="009D43CD">
            <w:pPr>
              <w:widowControl w:val="0"/>
              <w:spacing w:line="240" w:lineRule="auto"/>
              <w:ind w:firstLine="0"/>
              <w:rPr>
                <w:sz w:val="24"/>
                <w:szCs w:val="24"/>
              </w:rPr>
            </w:pPr>
            <w:r w:rsidRPr="00E53225">
              <w:rPr>
                <w:sz w:val="24"/>
                <w:szCs w:val="24"/>
              </w:rPr>
              <w:t>Вплив емоцій на комунікативну поведінку</w:t>
            </w:r>
          </w:p>
        </w:tc>
      </w:tr>
      <w:tr w:rsidR="00CA0232" w:rsidRPr="00E53225" w14:paraId="4761C767" w14:textId="77777777" w:rsidTr="009D43CD">
        <w:tc>
          <w:tcPr>
            <w:tcW w:w="562" w:type="dxa"/>
          </w:tcPr>
          <w:p w14:paraId="0C6A0C15" w14:textId="0F217A49" w:rsidR="00CA0232" w:rsidRPr="00E53225" w:rsidRDefault="00CA0232" w:rsidP="009D43CD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53225">
              <w:rPr>
                <w:sz w:val="24"/>
                <w:szCs w:val="24"/>
              </w:rPr>
              <w:t>15.</w:t>
            </w:r>
          </w:p>
        </w:tc>
        <w:tc>
          <w:tcPr>
            <w:tcW w:w="9633" w:type="dxa"/>
            <w:vAlign w:val="center"/>
          </w:tcPr>
          <w:p w14:paraId="5B5E2FEF" w14:textId="78E499EC" w:rsidR="00CA0232" w:rsidRPr="00E53225" w:rsidRDefault="00C93AF2" w:rsidP="009D43CD">
            <w:pPr>
              <w:widowControl w:val="0"/>
              <w:spacing w:line="240" w:lineRule="auto"/>
              <w:ind w:firstLine="0"/>
              <w:rPr>
                <w:sz w:val="24"/>
                <w:szCs w:val="24"/>
              </w:rPr>
            </w:pPr>
            <w:r w:rsidRPr="00E53225">
              <w:rPr>
                <w:sz w:val="24"/>
                <w:szCs w:val="24"/>
              </w:rPr>
              <w:t>Техніки емоційної саморегуляції у спілкуванні</w:t>
            </w:r>
          </w:p>
        </w:tc>
      </w:tr>
      <w:tr w:rsidR="00CA0232" w:rsidRPr="00E53225" w14:paraId="2FD12E0F" w14:textId="77777777" w:rsidTr="009D43CD">
        <w:tc>
          <w:tcPr>
            <w:tcW w:w="562" w:type="dxa"/>
          </w:tcPr>
          <w:p w14:paraId="105441EE" w14:textId="3A8C062B" w:rsidR="00CA0232" w:rsidRPr="00E53225" w:rsidRDefault="00CA0232" w:rsidP="009D43CD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53225">
              <w:rPr>
                <w:sz w:val="24"/>
                <w:szCs w:val="24"/>
              </w:rPr>
              <w:t>16.</w:t>
            </w:r>
          </w:p>
        </w:tc>
        <w:tc>
          <w:tcPr>
            <w:tcW w:w="9633" w:type="dxa"/>
            <w:vAlign w:val="center"/>
          </w:tcPr>
          <w:p w14:paraId="0B72025C" w14:textId="062AC0B0" w:rsidR="00CA0232" w:rsidRPr="00E53225" w:rsidRDefault="00C93AF2" w:rsidP="009D43CD">
            <w:pPr>
              <w:widowControl w:val="0"/>
              <w:spacing w:line="240" w:lineRule="auto"/>
              <w:ind w:firstLine="0"/>
              <w:rPr>
                <w:sz w:val="24"/>
                <w:szCs w:val="24"/>
              </w:rPr>
            </w:pPr>
            <w:r w:rsidRPr="00E53225">
              <w:rPr>
                <w:sz w:val="24"/>
                <w:szCs w:val="24"/>
              </w:rPr>
              <w:t>Методи подолання стресу у спілкуванні</w:t>
            </w:r>
          </w:p>
        </w:tc>
      </w:tr>
      <w:tr w:rsidR="00CA0232" w:rsidRPr="00E53225" w14:paraId="49561DAB" w14:textId="77777777" w:rsidTr="009D43CD">
        <w:tc>
          <w:tcPr>
            <w:tcW w:w="562" w:type="dxa"/>
          </w:tcPr>
          <w:p w14:paraId="42568643" w14:textId="7446D300" w:rsidR="00CA0232" w:rsidRPr="00E53225" w:rsidRDefault="00CA0232" w:rsidP="009D43CD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53225">
              <w:rPr>
                <w:sz w:val="24"/>
                <w:szCs w:val="24"/>
              </w:rPr>
              <w:t>17.</w:t>
            </w:r>
          </w:p>
        </w:tc>
        <w:tc>
          <w:tcPr>
            <w:tcW w:w="9633" w:type="dxa"/>
            <w:vAlign w:val="center"/>
          </w:tcPr>
          <w:p w14:paraId="0C6993C1" w14:textId="6B8AE7FE" w:rsidR="00CA0232" w:rsidRPr="00E53225" w:rsidRDefault="00C93AF2" w:rsidP="009D43CD">
            <w:pPr>
              <w:widowControl w:val="0"/>
              <w:spacing w:line="240" w:lineRule="auto"/>
              <w:ind w:firstLine="0"/>
              <w:rPr>
                <w:sz w:val="24"/>
                <w:szCs w:val="24"/>
              </w:rPr>
            </w:pPr>
            <w:r w:rsidRPr="00E53225">
              <w:rPr>
                <w:sz w:val="24"/>
                <w:szCs w:val="24"/>
              </w:rPr>
              <w:t>Культура публічного виступу</w:t>
            </w:r>
          </w:p>
        </w:tc>
      </w:tr>
      <w:tr w:rsidR="00CA0232" w:rsidRPr="00E53225" w14:paraId="09441B54" w14:textId="77777777" w:rsidTr="009D43CD">
        <w:tc>
          <w:tcPr>
            <w:tcW w:w="562" w:type="dxa"/>
          </w:tcPr>
          <w:p w14:paraId="10016C70" w14:textId="0FA3220D" w:rsidR="00CA0232" w:rsidRPr="00E53225" w:rsidRDefault="00CA0232" w:rsidP="009D43CD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53225">
              <w:rPr>
                <w:sz w:val="24"/>
                <w:szCs w:val="24"/>
              </w:rPr>
              <w:t>18.</w:t>
            </w:r>
          </w:p>
        </w:tc>
        <w:tc>
          <w:tcPr>
            <w:tcW w:w="9633" w:type="dxa"/>
            <w:vAlign w:val="center"/>
          </w:tcPr>
          <w:p w14:paraId="21A9C700" w14:textId="54710533" w:rsidR="00CA0232" w:rsidRPr="00E53225" w:rsidRDefault="00C93AF2" w:rsidP="009D43CD">
            <w:pPr>
              <w:widowControl w:val="0"/>
              <w:spacing w:line="240" w:lineRule="auto"/>
              <w:ind w:firstLine="0"/>
              <w:rPr>
                <w:sz w:val="24"/>
                <w:szCs w:val="24"/>
              </w:rPr>
            </w:pPr>
            <w:r w:rsidRPr="00E53225">
              <w:rPr>
                <w:sz w:val="24"/>
                <w:szCs w:val="24"/>
              </w:rPr>
              <w:t>Етика та безпека онлайн-комунікації</w:t>
            </w:r>
          </w:p>
        </w:tc>
      </w:tr>
      <w:tr w:rsidR="00CA0232" w:rsidRPr="00E53225" w14:paraId="04CC3E7D" w14:textId="77777777" w:rsidTr="009D43CD">
        <w:tc>
          <w:tcPr>
            <w:tcW w:w="562" w:type="dxa"/>
          </w:tcPr>
          <w:p w14:paraId="59D0FDA0" w14:textId="50F71AFA" w:rsidR="00CA0232" w:rsidRPr="00E53225" w:rsidRDefault="00CA0232" w:rsidP="009D43CD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53225">
              <w:rPr>
                <w:sz w:val="24"/>
                <w:szCs w:val="24"/>
              </w:rPr>
              <w:t>19.</w:t>
            </w:r>
          </w:p>
        </w:tc>
        <w:tc>
          <w:tcPr>
            <w:tcW w:w="9633" w:type="dxa"/>
            <w:vAlign w:val="center"/>
          </w:tcPr>
          <w:p w14:paraId="419ED132" w14:textId="0356CFA7" w:rsidR="00CA0232" w:rsidRPr="00E53225" w:rsidRDefault="00C93AF2" w:rsidP="009D43CD">
            <w:pPr>
              <w:widowControl w:val="0"/>
              <w:spacing w:line="240" w:lineRule="auto"/>
              <w:ind w:firstLine="0"/>
              <w:rPr>
                <w:sz w:val="24"/>
                <w:szCs w:val="24"/>
              </w:rPr>
            </w:pPr>
            <w:r w:rsidRPr="00E53225">
              <w:rPr>
                <w:sz w:val="24"/>
                <w:szCs w:val="24"/>
              </w:rPr>
              <w:t>Кроскультурна комунікація: стереотипи та культурні відмінності</w:t>
            </w:r>
          </w:p>
        </w:tc>
      </w:tr>
      <w:tr w:rsidR="00CA0232" w:rsidRPr="00E53225" w14:paraId="2822C103" w14:textId="77777777" w:rsidTr="009D43CD">
        <w:tc>
          <w:tcPr>
            <w:tcW w:w="562" w:type="dxa"/>
          </w:tcPr>
          <w:p w14:paraId="5B94B1CB" w14:textId="208B83B5" w:rsidR="00CA0232" w:rsidRPr="00E53225" w:rsidRDefault="00CA0232" w:rsidP="009D43CD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53225">
              <w:rPr>
                <w:sz w:val="24"/>
                <w:szCs w:val="24"/>
              </w:rPr>
              <w:t>20.</w:t>
            </w:r>
          </w:p>
        </w:tc>
        <w:tc>
          <w:tcPr>
            <w:tcW w:w="9633" w:type="dxa"/>
            <w:vAlign w:val="center"/>
          </w:tcPr>
          <w:p w14:paraId="7275B161" w14:textId="2CD4F855" w:rsidR="00CA0232" w:rsidRPr="00E53225" w:rsidRDefault="00C93AF2" w:rsidP="009D43CD">
            <w:pPr>
              <w:widowControl w:val="0"/>
              <w:spacing w:line="240" w:lineRule="auto"/>
              <w:ind w:firstLine="0"/>
              <w:rPr>
                <w:sz w:val="24"/>
                <w:szCs w:val="24"/>
              </w:rPr>
            </w:pPr>
            <w:r w:rsidRPr="00E53225">
              <w:rPr>
                <w:sz w:val="24"/>
                <w:szCs w:val="24"/>
              </w:rPr>
              <w:t>Способи уникнення маніпуляцій у спілкуванні</w:t>
            </w:r>
          </w:p>
        </w:tc>
      </w:tr>
    </w:tbl>
    <w:p w14:paraId="34225C0D" w14:textId="5C3F7FA2" w:rsidR="0045476A" w:rsidRPr="00E53225" w:rsidRDefault="005A5259" w:rsidP="00C93AF2">
      <w:pPr>
        <w:widowControl w:val="0"/>
        <w:spacing w:before="120"/>
        <w:ind w:firstLine="567"/>
      </w:pPr>
      <w:r w:rsidRPr="00E53225">
        <w:t>2</w:t>
      </w:r>
      <w:r w:rsidR="004A0C9C" w:rsidRPr="00E53225">
        <w:t>. </w:t>
      </w:r>
      <w:r w:rsidR="0045476A" w:rsidRPr="00E53225">
        <w:t xml:space="preserve">Презентація </w:t>
      </w:r>
      <w:r w:rsidR="004A0C9C" w:rsidRPr="00E53225">
        <w:t xml:space="preserve">має бути створена за допомогою платформи графічного дизайну </w:t>
      </w:r>
      <w:r w:rsidR="0045476A" w:rsidRPr="00E53225">
        <w:rPr>
          <w:lang w:val="en-US"/>
        </w:rPr>
        <w:t>Canva</w:t>
      </w:r>
      <w:r w:rsidR="003F1910" w:rsidRPr="00E53225">
        <w:t xml:space="preserve">: </w:t>
      </w:r>
      <w:hyperlink r:id="rId5" w:history="1">
        <w:r w:rsidR="003F1910" w:rsidRPr="00E53225">
          <w:rPr>
            <w:rStyle w:val="ae"/>
            <w:color w:val="auto"/>
          </w:rPr>
          <w:t>https://www.canva.com</w:t>
        </w:r>
      </w:hyperlink>
      <w:r w:rsidR="003F1910" w:rsidRPr="00E53225">
        <w:t>.</w:t>
      </w:r>
    </w:p>
    <w:p w14:paraId="05A2F5EB" w14:textId="0C96D13B" w:rsidR="003F1910" w:rsidRPr="00E53225" w:rsidRDefault="005A5259" w:rsidP="004A0C9C">
      <w:pPr>
        <w:widowControl w:val="0"/>
        <w:ind w:firstLine="567"/>
      </w:pPr>
      <w:r w:rsidRPr="00E53225">
        <w:t>3</w:t>
      </w:r>
      <w:r w:rsidR="003F1910" w:rsidRPr="00E53225">
        <w:t>. Оптимальною буде презентація від 5 до 10 слайдів.</w:t>
      </w:r>
    </w:p>
    <w:p w14:paraId="6F4C5844" w14:textId="4FD3E4B1" w:rsidR="003F1910" w:rsidRPr="00E53225" w:rsidRDefault="005A5259" w:rsidP="004A0C9C">
      <w:pPr>
        <w:widowControl w:val="0"/>
        <w:ind w:firstLine="567"/>
      </w:pPr>
      <w:r w:rsidRPr="00E53225">
        <w:t>4</w:t>
      </w:r>
      <w:r w:rsidR="003F1910" w:rsidRPr="00E53225">
        <w:t xml:space="preserve">. Для </w:t>
      </w:r>
      <w:r w:rsidR="00FA5E7A" w:rsidRPr="00E53225">
        <w:t xml:space="preserve">створення презентації слід </w:t>
      </w:r>
      <w:r w:rsidR="00684DB9" w:rsidRPr="00E53225">
        <w:t xml:space="preserve">спочатку вибрати меню </w:t>
      </w:r>
      <w:r w:rsidR="00684DB9" w:rsidRPr="00E53225">
        <w:rPr>
          <w:b/>
          <w:bCs/>
        </w:rPr>
        <w:t>Проєкти</w:t>
      </w:r>
      <w:r w:rsidR="00684DB9" w:rsidRPr="00E53225">
        <w:t xml:space="preserve">, а тоді </w:t>
      </w:r>
      <w:r w:rsidR="00FA5E7A" w:rsidRPr="00E53225">
        <w:t xml:space="preserve">перейти на вкладку </w:t>
      </w:r>
      <w:r w:rsidR="00FA5E7A" w:rsidRPr="00E53225">
        <w:rPr>
          <w:b/>
          <w:bCs/>
        </w:rPr>
        <w:t>Створити дизайн</w:t>
      </w:r>
      <w:r w:rsidR="00FA5E7A" w:rsidRPr="00E53225">
        <w:t>.</w:t>
      </w:r>
    </w:p>
    <w:p w14:paraId="6021F3B6" w14:textId="0C4EB85A" w:rsidR="00FA5E7A" w:rsidRPr="00E53225" w:rsidRDefault="005A5259" w:rsidP="004A0C9C">
      <w:pPr>
        <w:widowControl w:val="0"/>
        <w:ind w:firstLine="567"/>
      </w:pPr>
      <w:r w:rsidRPr="00E53225">
        <w:t>5</w:t>
      </w:r>
      <w:r w:rsidR="00684DB9" w:rsidRPr="00E53225">
        <w:t xml:space="preserve">. Далі потрібно обрати «Презентації» і в правій частині вікна платформи </w:t>
      </w:r>
      <w:r w:rsidR="00684DB9" w:rsidRPr="00E53225">
        <w:lastRenderedPageBreak/>
        <w:t xml:space="preserve">натиснути </w:t>
      </w:r>
      <w:r w:rsidR="00684DB9" w:rsidRPr="00E53225">
        <w:rPr>
          <w:i/>
          <w:iCs/>
        </w:rPr>
        <w:t>Переглянути все</w:t>
      </w:r>
      <w:r w:rsidR="00684DB9" w:rsidRPr="00E53225">
        <w:t>.</w:t>
      </w:r>
    </w:p>
    <w:p w14:paraId="1D4EE35B" w14:textId="79590558" w:rsidR="00684DB9" w:rsidRPr="00E53225" w:rsidRDefault="00684DB9" w:rsidP="004A0C9C">
      <w:pPr>
        <w:widowControl w:val="0"/>
        <w:ind w:firstLine="567"/>
      </w:pPr>
      <w:r w:rsidRPr="00E53225">
        <w:rPr>
          <w:i/>
          <w:iCs/>
        </w:rPr>
        <w:t>Примітка</w:t>
      </w:r>
      <w:r w:rsidR="007F76F0" w:rsidRPr="00E53225">
        <w:rPr>
          <w:i/>
          <w:iCs/>
        </w:rPr>
        <w:t xml:space="preserve"> 1</w:t>
      </w:r>
      <w:r w:rsidRPr="00E53225">
        <w:rPr>
          <w:i/>
          <w:iCs/>
        </w:rPr>
        <w:t>: підвантаження усіх наявних шаблонів для створення презентації може зайняти деякий час.</w:t>
      </w:r>
    </w:p>
    <w:p w14:paraId="05D4A7EC" w14:textId="41B59BB6" w:rsidR="007F76F0" w:rsidRPr="00E53225" w:rsidRDefault="007F76F0" w:rsidP="004A0C9C">
      <w:pPr>
        <w:widowControl w:val="0"/>
        <w:ind w:firstLine="567"/>
        <w:rPr>
          <w:i/>
          <w:iCs/>
        </w:rPr>
      </w:pPr>
      <w:r w:rsidRPr="00E53225">
        <w:rPr>
          <w:i/>
          <w:iCs/>
        </w:rPr>
        <w:t xml:space="preserve">Примітка 2: безкоштовні шаблони у тому переліку представлені </w:t>
      </w:r>
      <w:r w:rsidRPr="00E53225">
        <w:rPr>
          <w:i/>
          <w:iCs/>
          <w:u w:val="single"/>
        </w:rPr>
        <w:t>без</w:t>
      </w:r>
      <w:r w:rsidRPr="00E53225">
        <w:rPr>
          <w:i/>
          <w:iCs/>
        </w:rPr>
        <w:t xml:space="preserve"> символу </w:t>
      </w:r>
      <w:r w:rsidRPr="00E53225">
        <w:rPr>
          <w:b/>
          <w:bCs/>
          <w:i/>
          <w:iCs/>
          <w:lang w:val="en-US"/>
        </w:rPr>
        <w:t>Pro</w:t>
      </w:r>
      <w:r w:rsidRPr="00E53225">
        <w:rPr>
          <w:i/>
          <w:iCs/>
        </w:rPr>
        <w:t>.</w:t>
      </w:r>
    </w:p>
    <w:p w14:paraId="5D078102" w14:textId="68BEB63D" w:rsidR="007F76F0" w:rsidRPr="00E53225" w:rsidRDefault="005A5259" w:rsidP="004A0C9C">
      <w:pPr>
        <w:widowControl w:val="0"/>
        <w:ind w:firstLine="567"/>
      </w:pPr>
      <w:r w:rsidRPr="00E53225">
        <w:t>6</w:t>
      </w:r>
      <w:r w:rsidR="007F76F0" w:rsidRPr="00E53225">
        <w:t xml:space="preserve">. Виберіть той шаблон, який вам подобається і є одночасно підходящим для вашої теми. Тоді у правій верхній частині натисніть на </w:t>
      </w:r>
      <w:r w:rsidR="007F76F0" w:rsidRPr="00E53225">
        <w:rPr>
          <w:color w:val="FFFFFF" w:themeColor="background1"/>
          <w:highlight w:val="blue"/>
        </w:rPr>
        <w:t>Налаштувати шаблон</w:t>
      </w:r>
      <w:r w:rsidR="007F76F0" w:rsidRPr="00E53225">
        <w:t>.</w:t>
      </w:r>
    </w:p>
    <w:p w14:paraId="0FC92501" w14:textId="0B152F73" w:rsidR="005A5259" w:rsidRPr="00E53225" w:rsidRDefault="005A5259" w:rsidP="005A5259">
      <w:pPr>
        <w:widowControl w:val="0"/>
        <w:ind w:firstLine="567"/>
      </w:pPr>
      <w:r w:rsidRPr="00E53225">
        <w:t>7</w:t>
      </w:r>
      <w:r w:rsidR="007F76F0" w:rsidRPr="00E53225">
        <w:t xml:space="preserve">. Відредагуйте </w:t>
      </w:r>
      <w:r w:rsidRPr="00E53225">
        <w:t xml:space="preserve">пропоновані слайди в шаблоні відповідно до вашого тексту. У разі потреби додайте додаткові блоки на стартовий слайд, наприклад, дані про автора презентації. </w:t>
      </w:r>
    </w:p>
    <w:p w14:paraId="544E1A03" w14:textId="1D2505AD" w:rsidR="005A5259" w:rsidRPr="00E53225" w:rsidRDefault="005A5259" w:rsidP="005A5259">
      <w:pPr>
        <w:widowControl w:val="0"/>
        <w:ind w:firstLine="567"/>
        <w:rPr>
          <w:i/>
          <w:iCs/>
        </w:rPr>
      </w:pPr>
      <w:r w:rsidRPr="00E53225">
        <w:rPr>
          <w:i/>
          <w:iCs/>
        </w:rPr>
        <w:t>Примітка: зайві слайди варто видалити з проєктного шаблону.</w:t>
      </w:r>
    </w:p>
    <w:p w14:paraId="30577C1D" w14:textId="63FE6F09" w:rsidR="005A5259" w:rsidRPr="00E53225" w:rsidRDefault="00C93AF2" w:rsidP="005A5259">
      <w:pPr>
        <w:widowControl w:val="0"/>
        <w:ind w:firstLine="567"/>
      </w:pPr>
      <w:r w:rsidRPr="00E53225">
        <w:t xml:space="preserve">8. Після завершення всіх необхідних правок натисніть вгорі справа </w:t>
      </w:r>
      <w:r w:rsidRPr="00E53225">
        <w:rPr>
          <w:b/>
          <w:bCs/>
        </w:rPr>
        <w:t>Поділитися</w:t>
      </w:r>
      <w:r w:rsidRPr="00E53225">
        <w:t xml:space="preserve">, потім оберіть </w:t>
      </w:r>
      <w:r w:rsidRPr="00E53225">
        <w:rPr>
          <w:i/>
          <w:iCs/>
        </w:rPr>
        <w:t>Загальнодоступне посилання для перегляду</w:t>
      </w:r>
      <w:r w:rsidRPr="00E53225">
        <w:t xml:space="preserve"> і натисніть на напис </w:t>
      </w:r>
      <w:r w:rsidRPr="00E53225">
        <w:rPr>
          <w:color w:val="FFFFFF" w:themeColor="background1"/>
          <w:highlight w:val="blue"/>
        </w:rPr>
        <w:t xml:space="preserve">Створити </w:t>
      </w:r>
      <w:r w:rsidR="00E53225" w:rsidRPr="00E53225">
        <w:rPr>
          <w:color w:val="FFFFFF" w:themeColor="background1"/>
          <w:highlight w:val="blue"/>
        </w:rPr>
        <w:t>загальнодоступне посилання для перегляду</w:t>
      </w:r>
      <w:r w:rsidR="00E53225" w:rsidRPr="00E53225">
        <w:t>.</w:t>
      </w:r>
    </w:p>
    <w:p w14:paraId="32F6A5E1" w14:textId="57F19B27" w:rsidR="00E53225" w:rsidRPr="00E53225" w:rsidRDefault="00E53225" w:rsidP="005A5259">
      <w:pPr>
        <w:widowControl w:val="0"/>
        <w:ind w:firstLine="567"/>
      </w:pPr>
      <w:r w:rsidRPr="00E53225">
        <w:t xml:space="preserve">9. Виберіть </w:t>
      </w:r>
      <w:r w:rsidRPr="00B83337">
        <w:rPr>
          <w:color w:val="7030A0"/>
          <w:u w:val="single"/>
        </w:rPr>
        <w:t>Копіювати посилання</w:t>
      </w:r>
      <w:r w:rsidRPr="00E53225">
        <w:t>:</w:t>
      </w:r>
    </w:p>
    <w:p w14:paraId="6ADA104A" w14:textId="4E1C3B98" w:rsidR="00E53225" w:rsidRPr="00E53225" w:rsidRDefault="00E53225" w:rsidP="00E53225">
      <w:pPr>
        <w:widowControl w:val="0"/>
        <w:ind w:firstLine="0"/>
        <w:jc w:val="center"/>
      </w:pPr>
      <w:r w:rsidRPr="00E53225">
        <w:rPr>
          <w:noProof/>
        </w:rPr>
        <w:drawing>
          <wp:inline distT="0" distB="0" distL="0" distR="0" wp14:anchorId="09E1B5E7" wp14:editId="77D12C36">
            <wp:extent cx="3481154" cy="1439029"/>
            <wp:effectExtent l="0" t="0" r="508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66123" t="60125" r="1519" b="16086"/>
                    <a:stretch/>
                  </pic:blipFill>
                  <pic:spPr bwMode="auto">
                    <a:xfrm>
                      <a:off x="0" y="0"/>
                      <a:ext cx="3494900" cy="14447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7C92963" w14:textId="45979533" w:rsidR="00AF1FE3" w:rsidRDefault="00E53225" w:rsidP="00E53225">
      <w:pPr>
        <w:widowControl w:val="0"/>
        <w:ind w:firstLine="567"/>
      </w:pPr>
      <w:r w:rsidRPr="00E53225">
        <w:t xml:space="preserve">10. Створіть новий документ </w:t>
      </w:r>
      <w:r w:rsidRPr="00E53225">
        <w:rPr>
          <w:lang w:val="en-US"/>
        </w:rPr>
        <w:t>Word</w:t>
      </w:r>
      <w:r w:rsidRPr="00E53225">
        <w:t xml:space="preserve"> з назвою </w:t>
      </w:r>
      <w:r w:rsidRPr="00E53225">
        <w:rPr>
          <w:b/>
          <w:bCs/>
        </w:rPr>
        <w:t>Прізвище_РКН_Додаткове завдання</w:t>
      </w:r>
      <w:r w:rsidR="00AF1FE3">
        <w:t>, у верхній частині зазначте: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AF1FE3" w14:paraId="39D95AC2" w14:textId="77777777" w:rsidTr="00AF1FE3">
        <w:tc>
          <w:tcPr>
            <w:tcW w:w="10195" w:type="dxa"/>
          </w:tcPr>
          <w:p w14:paraId="5F281D52" w14:textId="77777777" w:rsidR="00AF1FE3" w:rsidRPr="00AF1FE3" w:rsidRDefault="00AF1FE3" w:rsidP="00AF1FE3">
            <w:pPr>
              <w:widowControl w:val="0"/>
              <w:ind w:firstLine="0"/>
              <w:jc w:val="center"/>
              <w:rPr>
                <w:b/>
                <w:bCs/>
              </w:rPr>
            </w:pPr>
            <w:r w:rsidRPr="00AF1FE3">
              <w:rPr>
                <w:b/>
                <w:bCs/>
              </w:rPr>
              <w:t>ДОДАТКОВЕ ЗАВДАННЯ</w:t>
            </w:r>
          </w:p>
          <w:p w14:paraId="20F9B446" w14:textId="0B45D3E3" w:rsidR="00AF1FE3" w:rsidRDefault="00AF1FE3" w:rsidP="00AF1FE3">
            <w:pPr>
              <w:widowControl w:val="0"/>
              <w:ind w:firstLine="0"/>
              <w:jc w:val="center"/>
            </w:pPr>
            <w:r>
              <w:t>з навчальної дисципліни «Розвиток комунікаційних навичок»</w:t>
            </w:r>
          </w:p>
          <w:p w14:paraId="5E399F6C" w14:textId="77777777" w:rsidR="00AF1FE3" w:rsidRDefault="00AF1FE3" w:rsidP="00AF1FE3">
            <w:pPr>
              <w:widowControl w:val="0"/>
              <w:ind w:firstLine="0"/>
              <w:jc w:val="center"/>
            </w:pPr>
            <w:r>
              <w:t xml:space="preserve">студента групи </w:t>
            </w:r>
            <w:r w:rsidRPr="00E30D1C">
              <w:rPr>
                <w:i/>
                <w:iCs/>
                <w:color w:val="FF0000"/>
              </w:rPr>
              <w:t>ШИФР ГРУПИ</w:t>
            </w:r>
            <w:r w:rsidRPr="00E30D1C">
              <w:rPr>
                <w:color w:val="FF0000"/>
              </w:rPr>
              <w:t xml:space="preserve"> </w:t>
            </w:r>
          </w:p>
          <w:p w14:paraId="5C7E378F" w14:textId="77777777" w:rsidR="00AF1FE3" w:rsidRDefault="00AF1FE3" w:rsidP="00AF1FE3">
            <w:pPr>
              <w:widowControl w:val="0"/>
              <w:ind w:firstLine="0"/>
              <w:jc w:val="center"/>
              <w:rPr>
                <w:b/>
                <w:bCs/>
              </w:rPr>
            </w:pPr>
            <w:r w:rsidRPr="00E30D1C">
              <w:rPr>
                <w:b/>
                <w:bCs/>
              </w:rPr>
              <w:t>ім’я та прізвище</w:t>
            </w:r>
          </w:p>
          <w:p w14:paraId="654460E3" w14:textId="77777777" w:rsidR="00E30D1C" w:rsidRDefault="00E30D1C" w:rsidP="00AF1FE3">
            <w:pPr>
              <w:widowControl w:val="0"/>
              <w:ind w:firstLine="0"/>
              <w:jc w:val="center"/>
              <w:rPr>
                <w:b/>
                <w:bCs/>
              </w:rPr>
            </w:pPr>
          </w:p>
          <w:p w14:paraId="672CB99B" w14:textId="37269BF8" w:rsidR="00E30D1C" w:rsidRPr="00E30D1C" w:rsidRDefault="00E30D1C" w:rsidP="00E30D1C">
            <w:pPr>
              <w:widowControl w:val="0"/>
              <w:ind w:firstLine="0"/>
            </w:pPr>
            <w:r w:rsidRPr="00E30D1C">
              <w:t xml:space="preserve">Посилання на презентацію: </w:t>
            </w:r>
            <w:r w:rsidRPr="00E30D1C">
              <w:rPr>
                <w:color w:val="FF0000"/>
              </w:rPr>
              <w:t>вставити посилання</w:t>
            </w:r>
            <w:r>
              <w:t>.</w:t>
            </w:r>
          </w:p>
        </w:tc>
      </w:tr>
    </w:tbl>
    <w:p w14:paraId="2C271F1F" w14:textId="582C29AD" w:rsidR="00E53225" w:rsidRPr="00E53225" w:rsidRDefault="00E30D1C" w:rsidP="00E30D1C">
      <w:pPr>
        <w:widowControl w:val="0"/>
        <w:spacing w:before="120"/>
        <w:ind w:firstLine="567"/>
      </w:pPr>
      <w:r>
        <w:t xml:space="preserve">11. Збережіть цей документ і </w:t>
      </w:r>
      <w:r w:rsidR="00E53225" w:rsidRPr="00E53225">
        <w:rPr>
          <w:i/>
          <w:iCs/>
        </w:rPr>
        <w:t>прикріпіть його до форми здачі контрольного завдання</w:t>
      </w:r>
      <w:r w:rsidR="00E53225" w:rsidRPr="00E53225">
        <w:t>.</w:t>
      </w:r>
    </w:p>
    <w:sectPr w:rsidR="00E53225" w:rsidRPr="00E53225" w:rsidSect="004A0C9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C7F62"/>
    <w:multiLevelType w:val="hybridMultilevel"/>
    <w:tmpl w:val="6074D5BA"/>
    <w:lvl w:ilvl="0" w:tplc="351CF9D8">
      <w:start w:val="1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6B876D5E"/>
    <w:multiLevelType w:val="hybridMultilevel"/>
    <w:tmpl w:val="9FD8B2EE"/>
    <w:lvl w:ilvl="0" w:tplc="E3CA71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76A"/>
    <w:rsid w:val="00067CF1"/>
    <w:rsid w:val="001B7638"/>
    <w:rsid w:val="003741E1"/>
    <w:rsid w:val="00387F9A"/>
    <w:rsid w:val="00392032"/>
    <w:rsid w:val="003F1910"/>
    <w:rsid w:val="0045476A"/>
    <w:rsid w:val="004A0C9C"/>
    <w:rsid w:val="005A5259"/>
    <w:rsid w:val="00684DB9"/>
    <w:rsid w:val="00701173"/>
    <w:rsid w:val="007F1CBB"/>
    <w:rsid w:val="007F76F0"/>
    <w:rsid w:val="009D43CD"/>
    <w:rsid w:val="009F13F0"/>
    <w:rsid w:val="00AF1FE3"/>
    <w:rsid w:val="00B83337"/>
    <w:rsid w:val="00C93AF2"/>
    <w:rsid w:val="00CA0232"/>
    <w:rsid w:val="00E30D1C"/>
    <w:rsid w:val="00E53225"/>
    <w:rsid w:val="00F36AB0"/>
    <w:rsid w:val="00FA5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499335"/>
  <w15:chartTrackingRefBased/>
  <w15:docId w15:val="{6FCCD1D9-B5D6-4953-B83E-658E4EFCA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13F0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9F13F0"/>
    <w:pPr>
      <w:keepNext/>
      <w:keepLines/>
      <w:spacing w:after="120"/>
      <w:jc w:val="center"/>
      <w:outlineLvl w:val="0"/>
    </w:pPr>
    <w:rPr>
      <w:rFonts w:eastAsiaTheme="majorEastAsia" w:cstheme="majorBidi"/>
      <w:b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47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476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476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476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476A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476A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476A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476A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13F0"/>
    <w:rPr>
      <w:rFonts w:ascii="Times New Roman" w:eastAsiaTheme="majorEastAsia" w:hAnsi="Times New Roman" w:cstheme="majorBidi"/>
      <w:b/>
      <w:sz w:val="28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5476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5476A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5476A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5476A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45476A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45476A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45476A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45476A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4547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4547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476A"/>
    <w:pPr>
      <w:numPr>
        <w:ilvl w:val="1"/>
      </w:numPr>
      <w:spacing w:after="160"/>
      <w:ind w:firstLine="709"/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4547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476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45476A"/>
    <w:rPr>
      <w:rFonts w:ascii="Times New Roman" w:hAnsi="Times New Roman"/>
      <w:i/>
      <w:iCs/>
      <w:color w:val="404040" w:themeColor="text1" w:themeTint="BF"/>
      <w:sz w:val="28"/>
    </w:rPr>
  </w:style>
  <w:style w:type="paragraph" w:styleId="a9">
    <w:name w:val="List Paragraph"/>
    <w:basedOn w:val="a"/>
    <w:uiPriority w:val="34"/>
    <w:qFormat/>
    <w:rsid w:val="004547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476A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476A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45476A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d">
    <w:name w:val="Intense Reference"/>
    <w:basedOn w:val="a0"/>
    <w:uiPriority w:val="32"/>
    <w:qFormat/>
    <w:rsid w:val="0045476A"/>
    <w:rPr>
      <w:b/>
      <w:bCs/>
      <w:smallCaps/>
      <w:color w:val="2E74B5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3F1910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3F1910"/>
    <w:rPr>
      <w:color w:val="605E5C"/>
      <w:shd w:val="clear" w:color="auto" w:fill="E1DFDD"/>
    </w:rPr>
  </w:style>
  <w:style w:type="table" w:styleId="af0">
    <w:name w:val="Table Grid"/>
    <w:basedOn w:val="a1"/>
    <w:uiPriority w:val="39"/>
    <w:rsid w:val="009D43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61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canva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1828</Words>
  <Characters>1042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Yana Hladyshchuk</dc:creator>
  <cp:keywords/>
  <dc:description/>
  <cp:lastModifiedBy>Viacheslav Tkachuk</cp:lastModifiedBy>
  <cp:revision>7</cp:revision>
  <dcterms:created xsi:type="dcterms:W3CDTF">2024-12-02T21:16:00Z</dcterms:created>
  <dcterms:modified xsi:type="dcterms:W3CDTF">2025-03-22T10:01:00Z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9939e7e6-1352-4e22-8b17-dd8008edb306</vt:lpwstr>
  </property>
</Properties>
</file>