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29" w:rsidRPr="00016765" w:rsidRDefault="000F1E29" w:rsidP="000F1E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65">
        <w:rPr>
          <w:rFonts w:ascii="Times New Roman" w:hAnsi="Times New Roman" w:cs="Times New Roman"/>
          <w:b/>
          <w:sz w:val="28"/>
          <w:szCs w:val="28"/>
        </w:rPr>
        <w:t>Варіант 2</w:t>
      </w:r>
    </w:p>
    <w:p w:rsidR="000F1E29" w:rsidRDefault="000F1E29" w:rsidP="000F1E29">
      <w:pPr>
        <w:tabs>
          <w:tab w:val="center" w:pos="4819"/>
          <w:tab w:val="left" w:pos="661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E29" w:rsidRPr="008B4DFC" w:rsidRDefault="000F1E29" w:rsidP="000F1E29">
      <w:pPr>
        <w:tabs>
          <w:tab w:val="center" w:pos="4819"/>
          <w:tab w:val="left" w:pos="661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DFC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1. </w:t>
      </w:r>
      <w:r w:rsidRPr="008B4DFC">
        <w:rPr>
          <w:rFonts w:ascii="Times New Roman" w:hAnsi="Times New Roman" w:cs="Times New Roman"/>
          <w:b/>
          <w:i/>
          <w:sz w:val="28"/>
          <w:szCs w:val="28"/>
        </w:rPr>
        <w:t>Відобразити операції в обліку продавця та покупця, вказати первинні документи.</w:t>
      </w:r>
    </w:p>
    <w:p w:rsidR="000F1E29" w:rsidRPr="008B4DFC" w:rsidRDefault="000F1E29" w:rsidP="000F1E2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DFC">
        <w:rPr>
          <w:rFonts w:ascii="Times New Roman" w:hAnsi="Times New Roman" w:cs="Times New Roman"/>
          <w:sz w:val="28"/>
          <w:szCs w:val="28"/>
        </w:rPr>
        <w:t>Аванс від покупця в обсязі 800 000 грн. надійшов 15.03.ц.р.</w:t>
      </w:r>
      <w:r w:rsidRPr="008B4DFC">
        <w:rPr>
          <w:rFonts w:ascii="Times New Roman" w:hAnsi="Times New Roman" w:cs="Times New Roman"/>
          <w:sz w:val="28"/>
          <w:szCs w:val="28"/>
        </w:rPr>
        <w:br/>
        <w:t>Податкову накладну зареєстровано в ЄРПН 20.03.ц.р.</w:t>
      </w:r>
      <w:r w:rsidRPr="008B4DFC">
        <w:rPr>
          <w:rFonts w:ascii="Times New Roman" w:hAnsi="Times New Roman" w:cs="Times New Roman"/>
          <w:sz w:val="28"/>
          <w:szCs w:val="28"/>
        </w:rPr>
        <w:br/>
        <w:t xml:space="preserve">25.03.ц.р. підписано акти виконаних робіт вартістю 800 000 грн., в </w:t>
      </w:r>
      <w:proofErr w:type="spellStart"/>
      <w:r w:rsidRPr="008B4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B4DFC">
        <w:rPr>
          <w:rFonts w:ascii="Times New Roman" w:hAnsi="Times New Roman" w:cs="Times New Roman"/>
          <w:sz w:val="28"/>
          <w:szCs w:val="28"/>
        </w:rPr>
        <w:t>. ПДВ. Собівартість послуг 450 000 грн.</w:t>
      </w:r>
    </w:p>
    <w:p w:rsidR="000F1E29" w:rsidRDefault="000F1E29" w:rsidP="000F1E2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E29" w:rsidRPr="008B4DFC" w:rsidRDefault="000F1E29" w:rsidP="000F1E2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4DFC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2 </w:t>
      </w:r>
      <w:r w:rsidRPr="008B4DFC">
        <w:rPr>
          <w:rFonts w:ascii="Times New Roman" w:hAnsi="Times New Roman" w:cs="Times New Roman"/>
          <w:b/>
          <w:bCs/>
          <w:i/>
          <w:sz w:val="28"/>
          <w:szCs w:val="28"/>
        </w:rPr>
        <w:t>Відобразити операції на рахунках бухгалтерського обліку. Визначити фінансовий результат до оподаткування та суму податку на прибуток за правилами ПКУ</w:t>
      </w:r>
    </w:p>
    <w:p w:rsidR="000F1E29" w:rsidRPr="008B4DFC" w:rsidRDefault="000F1E29" w:rsidP="000F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результату 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№ 2 становить 40 млн. грн.</w:t>
      </w:r>
    </w:p>
    <w:p w:rsidR="000F1E29" w:rsidRPr="008B4DFC" w:rsidRDefault="000F1E29" w:rsidP="000F1E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Нараховано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сумнівних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боргів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600 000 грн.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резерву списано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безнадійну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заборгованість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суму 200 000 грн.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Залишок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дебіторської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заборгованості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350 000 грн.</w:t>
      </w:r>
    </w:p>
    <w:p w:rsidR="000F1E29" w:rsidRPr="008B4DFC" w:rsidRDefault="000F1E29" w:rsidP="000F1E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амортизації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даними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бухгалтерського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обліку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150 000 грн.,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даними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податкового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обліку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70 000 грн.</w:t>
      </w:r>
    </w:p>
    <w:p w:rsidR="000F1E29" w:rsidRPr="008B4DFC" w:rsidRDefault="000F1E29" w:rsidP="000F1E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дооцінки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ОЗ – 400 000 грн. 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попередньої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уцінки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300 000 грн.</w:t>
      </w:r>
    </w:p>
    <w:p w:rsidR="000F1E29" w:rsidRPr="008B4DFC" w:rsidRDefault="000F1E29" w:rsidP="000F1E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Створено резерв на оплату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відпусток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750 000 грн.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Протягом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використано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 на суму 400 000 грн.</w:t>
      </w:r>
    </w:p>
    <w:p w:rsidR="000F1E29" w:rsidRPr="008B4DFC" w:rsidRDefault="000F1E29" w:rsidP="000F1E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Підприємство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створило резерв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гарантійних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зобов’язань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сумі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850 000 грн., з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яких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використано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300 000 грн.</w:t>
      </w:r>
    </w:p>
    <w:p w:rsidR="00632D16" w:rsidRPr="000F1E29" w:rsidRDefault="00632D16">
      <w:pPr>
        <w:rPr>
          <w:lang w:val="ru-RU"/>
        </w:rPr>
      </w:pPr>
      <w:bookmarkStart w:id="0" w:name="_GoBack"/>
      <w:bookmarkEnd w:id="0"/>
    </w:p>
    <w:sectPr w:rsidR="00632D16" w:rsidRPr="000F1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31387"/>
    <w:multiLevelType w:val="multilevel"/>
    <w:tmpl w:val="99AE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29"/>
    <w:rsid w:val="000F1E29"/>
    <w:rsid w:val="00223F74"/>
    <w:rsid w:val="006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552B5-DC17-4872-97D6-9B71A0A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2025-03-19T13:50:00Z</dcterms:created>
  <dcterms:modified xsi:type="dcterms:W3CDTF">2025-03-19T13:52:00Z</dcterms:modified>
</cp:coreProperties>
</file>