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4C8" w:rsidRPr="006654C8" w:rsidRDefault="006654C8" w:rsidP="006654C8">
      <w:pPr>
        <w:pStyle w:val="Default"/>
        <w:ind w:firstLine="567"/>
        <w:jc w:val="center"/>
      </w:pPr>
      <w:r w:rsidRPr="006654C8">
        <w:rPr>
          <w:b/>
          <w:bCs/>
          <w:i/>
          <w:iCs/>
          <w:lang w:val="uk-UA"/>
        </w:rPr>
        <w:t xml:space="preserve">Лекція </w:t>
      </w:r>
      <w:r w:rsidRPr="006654C8">
        <w:rPr>
          <w:b/>
          <w:bCs/>
          <w:i/>
          <w:iCs/>
        </w:rPr>
        <w:t xml:space="preserve">4. </w:t>
      </w:r>
      <w:proofErr w:type="gramStart"/>
      <w:r w:rsidRPr="006654C8">
        <w:rPr>
          <w:b/>
          <w:bCs/>
          <w:i/>
          <w:iCs/>
        </w:rPr>
        <w:t xml:space="preserve">Сучасні школи і напрямки в теорії міжнародних відносин </w:t>
      </w:r>
      <w:r w:rsidRPr="006654C8">
        <w:rPr>
          <w:b/>
          <w:bCs/>
        </w:rPr>
        <w:t>(</w:t>
      </w:r>
      <w:proofErr w:type="gramEnd"/>
    </w:p>
    <w:p w:rsidR="006654C8" w:rsidRPr="006654C8" w:rsidRDefault="006654C8" w:rsidP="006654C8">
      <w:pPr>
        <w:spacing w:after="0" w:line="240" w:lineRule="auto"/>
        <w:ind w:firstLine="567"/>
        <w:jc w:val="both"/>
        <w:rPr>
          <w:rFonts w:ascii="Times New Roman" w:hAnsi="Times New Roman" w:cs="Times New Roman"/>
          <w:sz w:val="24"/>
          <w:szCs w:val="24"/>
          <w:lang w:val="uk-UA"/>
        </w:rPr>
      </w:pPr>
      <w:r w:rsidRPr="006654C8">
        <w:rPr>
          <w:rFonts w:ascii="Times New Roman" w:hAnsi="Times New Roman" w:cs="Times New Roman"/>
          <w:sz w:val="24"/>
          <w:szCs w:val="24"/>
          <w:lang w:val="uk-UA"/>
        </w:rPr>
        <w:t xml:space="preserve">1. </w:t>
      </w:r>
      <w:r w:rsidRPr="006654C8">
        <w:rPr>
          <w:rFonts w:ascii="Times New Roman" w:hAnsi="Times New Roman" w:cs="Times New Roman"/>
          <w:sz w:val="24"/>
          <w:szCs w:val="24"/>
        </w:rPr>
        <w:t xml:space="preserve">«Великі дебати» в теорії міжнародних відносин: неореалізм та </w:t>
      </w:r>
      <w:proofErr w:type="gramStart"/>
      <w:r w:rsidRPr="006654C8">
        <w:rPr>
          <w:rFonts w:ascii="Times New Roman" w:hAnsi="Times New Roman" w:cs="Times New Roman"/>
          <w:sz w:val="24"/>
          <w:szCs w:val="24"/>
        </w:rPr>
        <w:t>неол</w:t>
      </w:r>
      <w:proofErr w:type="gramEnd"/>
      <w:r w:rsidRPr="006654C8">
        <w:rPr>
          <w:rFonts w:ascii="Times New Roman" w:hAnsi="Times New Roman" w:cs="Times New Roman"/>
          <w:sz w:val="24"/>
          <w:szCs w:val="24"/>
        </w:rPr>
        <w:t xml:space="preserve">ібералізм. </w:t>
      </w:r>
    </w:p>
    <w:p w:rsidR="006654C8" w:rsidRPr="006654C8" w:rsidRDefault="006654C8" w:rsidP="006654C8">
      <w:pPr>
        <w:spacing w:after="0" w:line="240" w:lineRule="auto"/>
        <w:ind w:firstLine="567"/>
        <w:jc w:val="both"/>
        <w:rPr>
          <w:rFonts w:ascii="Times New Roman" w:hAnsi="Times New Roman" w:cs="Times New Roman"/>
          <w:sz w:val="24"/>
          <w:szCs w:val="24"/>
          <w:lang w:val="uk-UA"/>
        </w:rPr>
      </w:pPr>
      <w:r w:rsidRPr="006654C8">
        <w:rPr>
          <w:rFonts w:ascii="Times New Roman" w:hAnsi="Times New Roman" w:cs="Times New Roman"/>
          <w:sz w:val="24"/>
          <w:szCs w:val="24"/>
          <w:lang w:val="uk-UA"/>
        </w:rPr>
        <w:t xml:space="preserve">2. Сучасні теорії міжнародних відносин (біхевіоризм, критицизм, соціологія міжнародних відносин, функціоналізм тощо). </w:t>
      </w:r>
    </w:p>
    <w:p w:rsidR="005B63BD" w:rsidRPr="00BD5882" w:rsidRDefault="006654C8" w:rsidP="00BD5882">
      <w:pPr>
        <w:spacing w:after="0" w:line="240" w:lineRule="auto"/>
        <w:ind w:firstLine="567"/>
        <w:jc w:val="both"/>
        <w:rPr>
          <w:rFonts w:ascii="Times New Roman" w:hAnsi="Times New Roman" w:cs="Times New Roman"/>
          <w:sz w:val="24"/>
          <w:szCs w:val="24"/>
          <w:lang w:val="uk-UA"/>
        </w:rPr>
      </w:pPr>
      <w:r w:rsidRPr="00BD5882">
        <w:rPr>
          <w:rFonts w:ascii="Times New Roman" w:hAnsi="Times New Roman" w:cs="Times New Roman"/>
          <w:sz w:val="24"/>
          <w:szCs w:val="24"/>
          <w:lang w:val="uk-UA"/>
        </w:rPr>
        <w:t>3. Теорія міжнародних відносин: доробок українських науковців.</w:t>
      </w:r>
    </w:p>
    <w:p w:rsidR="00BD5882" w:rsidRPr="00BD5882" w:rsidRDefault="00BD5882" w:rsidP="00BD5882">
      <w:pPr>
        <w:pStyle w:val="3"/>
        <w:spacing w:before="0" w:beforeAutospacing="0" w:after="0" w:afterAutospacing="0"/>
        <w:rPr>
          <w:sz w:val="24"/>
          <w:szCs w:val="24"/>
          <w:lang w:val="uk-UA"/>
        </w:rPr>
      </w:pPr>
      <w:r w:rsidRPr="00BD5882">
        <w:rPr>
          <w:sz w:val="24"/>
          <w:szCs w:val="24"/>
          <w:lang w:val="uk-UA"/>
        </w:rPr>
        <w:t>Мета лекції:</w:t>
      </w:r>
    </w:p>
    <w:p w:rsidR="00BD5882" w:rsidRPr="00BD5882" w:rsidRDefault="00BD5882" w:rsidP="00BD5882">
      <w:pPr>
        <w:pStyle w:val="a4"/>
        <w:spacing w:before="0" w:beforeAutospacing="0" w:after="0" w:afterAutospacing="0"/>
        <w:rPr>
          <w:lang w:val="uk-UA"/>
        </w:rPr>
      </w:pPr>
      <w:r w:rsidRPr="00BD5882">
        <w:rPr>
          <w:lang w:val="uk-UA"/>
        </w:rPr>
        <w:t>Формування у студентів розуміння сучасних шкіл і напрямків у теорії міжнародних відносин, їх ключових концепцій, а також ознайомлення з доробком українських науковців у цій галузі.</w:t>
      </w:r>
    </w:p>
    <w:p w:rsidR="00BD5882" w:rsidRPr="00BD5882" w:rsidRDefault="00BD5882" w:rsidP="00BD5882">
      <w:pPr>
        <w:pStyle w:val="3"/>
        <w:spacing w:before="0" w:beforeAutospacing="0" w:after="0" w:afterAutospacing="0"/>
        <w:rPr>
          <w:sz w:val="24"/>
          <w:szCs w:val="24"/>
        </w:rPr>
      </w:pPr>
      <w:r w:rsidRPr="00BD5882">
        <w:rPr>
          <w:sz w:val="24"/>
          <w:szCs w:val="24"/>
        </w:rPr>
        <w:t>Завдання лекції:</w:t>
      </w:r>
    </w:p>
    <w:p w:rsidR="00BD5882" w:rsidRPr="00BD5882" w:rsidRDefault="00BD5882" w:rsidP="00BD5882">
      <w:pPr>
        <w:pStyle w:val="a4"/>
        <w:numPr>
          <w:ilvl w:val="0"/>
          <w:numId w:val="23"/>
        </w:numPr>
        <w:spacing w:before="0" w:beforeAutospacing="0" w:after="0" w:afterAutospacing="0"/>
      </w:pPr>
      <w:r w:rsidRPr="00BD5882">
        <w:t xml:space="preserve">Ознайомити студентів з основними теоретичними </w:t>
      </w:r>
      <w:proofErr w:type="gramStart"/>
      <w:r w:rsidRPr="00BD5882">
        <w:t>п</w:t>
      </w:r>
      <w:proofErr w:type="gramEnd"/>
      <w:r w:rsidRPr="00BD5882">
        <w:t>ідходами до аналізу міжнародних відносин, зокрема з неореалізмом та неолібералізмом.</w:t>
      </w:r>
    </w:p>
    <w:p w:rsidR="00BD5882" w:rsidRPr="00BD5882" w:rsidRDefault="00BD5882" w:rsidP="00BD5882">
      <w:pPr>
        <w:pStyle w:val="a4"/>
        <w:numPr>
          <w:ilvl w:val="0"/>
          <w:numId w:val="23"/>
        </w:numPr>
        <w:spacing w:before="0" w:beforeAutospacing="0" w:after="0" w:afterAutospacing="0"/>
      </w:pPr>
      <w:r w:rsidRPr="00BD5882">
        <w:t xml:space="preserve">Розглянути сучасні теорії міжнародних відносин, такі як біхевіоризм, критична теорія, </w:t>
      </w:r>
      <w:proofErr w:type="gramStart"/>
      <w:r w:rsidRPr="00BD5882">
        <w:t>соц</w:t>
      </w:r>
      <w:proofErr w:type="gramEnd"/>
      <w:r w:rsidRPr="00BD5882">
        <w:t>іологія міжнародних відносин, функціоналізм тощо.</w:t>
      </w:r>
    </w:p>
    <w:p w:rsidR="00BD5882" w:rsidRPr="00BD5882" w:rsidRDefault="00BD5882" w:rsidP="00BD5882">
      <w:pPr>
        <w:pStyle w:val="a4"/>
        <w:numPr>
          <w:ilvl w:val="0"/>
          <w:numId w:val="23"/>
        </w:numPr>
        <w:spacing w:before="0" w:beforeAutospacing="0" w:after="0" w:afterAutospacing="0"/>
      </w:pPr>
      <w:r w:rsidRPr="00BD5882">
        <w:t>Познайомити студентів з внеском українських науковці</w:t>
      </w:r>
      <w:proofErr w:type="gramStart"/>
      <w:r w:rsidRPr="00BD5882">
        <w:t>в</w:t>
      </w:r>
      <w:proofErr w:type="gramEnd"/>
      <w:r w:rsidRPr="00BD5882">
        <w:t xml:space="preserve"> у розвиток теорії міжнародних відносин.</w:t>
      </w:r>
    </w:p>
    <w:p w:rsidR="00BD5882" w:rsidRPr="00BD5882" w:rsidRDefault="00BD5882" w:rsidP="00BD5882">
      <w:pPr>
        <w:pStyle w:val="a4"/>
        <w:numPr>
          <w:ilvl w:val="0"/>
          <w:numId w:val="23"/>
        </w:numPr>
        <w:spacing w:before="0" w:beforeAutospacing="0" w:after="0" w:afterAutospacing="0"/>
      </w:pPr>
      <w:r w:rsidRPr="00BD5882">
        <w:t>Навчити студентів застосовувати теоретичні концепції для аналізу сучасних міжнародних процесі</w:t>
      </w:r>
      <w:proofErr w:type="gramStart"/>
      <w:r w:rsidRPr="00BD5882">
        <w:t>в</w:t>
      </w:r>
      <w:proofErr w:type="gramEnd"/>
      <w:r w:rsidRPr="00BD5882">
        <w:t>.</w:t>
      </w:r>
    </w:p>
    <w:p w:rsidR="006654C8" w:rsidRPr="00BD5882" w:rsidRDefault="006654C8" w:rsidP="00BD5882">
      <w:pPr>
        <w:spacing w:after="0" w:line="240" w:lineRule="auto"/>
        <w:ind w:firstLine="567"/>
        <w:jc w:val="both"/>
        <w:outlineLvl w:val="0"/>
        <w:rPr>
          <w:rFonts w:ascii="Times New Roman" w:eastAsia="Times New Roman" w:hAnsi="Times New Roman" w:cs="Times New Roman"/>
          <w:b/>
          <w:bCs/>
          <w:kern w:val="36"/>
          <w:sz w:val="24"/>
          <w:szCs w:val="24"/>
          <w:lang w:eastAsia="ru-RU"/>
        </w:rPr>
      </w:pPr>
      <w:r w:rsidRPr="00BD5882">
        <w:rPr>
          <w:rFonts w:ascii="Times New Roman" w:eastAsia="Times New Roman" w:hAnsi="Times New Roman" w:cs="Times New Roman"/>
          <w:b/>
          <w:bCs/>
          <w:kern w:val="36"/>
          <w:sz w:val="24"/>
          <w:szCs w:val="24"/>
          <w:lang w:val="uk-UA" w:eastAsia="ru-RU"/>
        </w:rPr>
        <w:t xml:space="preserve">1. </w:t>
      </w:r>
      <w:r w:rsidRPr="00BD5882">
        <w:rPr>
          <w:rFonts w:ascii="Times New Roman" w:eastAsia="Times New Roman" w:hAnsi="Times New Roman" w:cs="Times New Roman"/>
          <w:b/>
          <w:bCs/>
          <w:kern w:val="36"/>
          <w:sz w:val="24"/>
          <w:szCs w:val="24"/>
          <w:lang w:eastAsia="ru-RU"/>
        </w:rPr>
        <w:t xml:space="preserve">"Великі дебати" в теорії міжнародних відносин: неореалізм та </w:t>
      </w:r>
      <w:proofErr w:type="gramStart"/>
      <w:r w:rsidRPr="00BD5882">
        <w:rPr>
          <w:rFonts w:ascii="Times New Roman" w:eastAsia="Times New Roman" w:hAnsi="Times New Roman" w:cs="Times New Roman"/>
          <w:b/>
          <w:bCs/>
          <w:kern w:val="36"/>
          <w:sz w:val="24"/>
          <w:szCs w:val="24"/>
          <w:lang w:eastAsia="ru-RU"/>
        </w:rPr>
        <w:t>неол</w:t>
      </w:r>
      <w:proofErr w:type="gramEnd"/>
      <w:r w:rsidRPr="00BD5882">
        <w:rPr>
          <w:rFonts w:ascii="Times New Roman" w:eastAsia="Times New Roman" w:hAnsi="Times New Roman" w:cs="Times New Roman"/>
          <w:b/>
          <w:bCs/>
          <w:kern w:val="36"/>
          <w:sz w:val="24"/>
          <w:szCs w:val="24"/>
          <w:lang w:eastAsia="ru-RU"/>
        </w:rPr>
        <w:t>ібералізм</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sz w:val="24"/>
          <w:szCs w:val="24"/>
          <w:lang w:eastAsia="ru-RU"/>
        </w:rPr>
        <w:t xml:space="preserve">"Великі дебати" між неореалізмом та </w:t>
      </w:r>
      <w:proofErr w:type="gramStart"/>
      <w:r w:rsidRPr="006654C8">
        <w:rPr>
          <w:rFonts w:ascii="Times New Roman" w:eastAsia="Times New Roman" w:hAnsi="Times New Roman" w:cs="Times New Roman"/>
          <w:sz w:val="24"/>
          <w:szCs w:val="24"/>
          <w:lang w:eastAsia="ru-RU"/>
        </w:rPr>
        <w:t>неол</w:t>
      </w:r>
      <w:proofErr w:type="gramEnd"/>
      <w:r w:rsidRPr="006654C8">
        <w:rPr>
          <w:rFonts w:ascii="Times New Roman" w:eastAsia="Times New Roman" w:hAnsi="Times New Roman" w:cs="Times New Roman"/>
          <w:sz w:val="24"/>
          <w:szCs w:val="24"/>
          <w:lang w:eastAsia="ru-RU"/>
        </w:rPr>
        <w:t>ібералізмом сформували фундаментальний дискурс у теорії міжнародних відносин, починаючи з 1970-х років. Ці інтелектуальні змагання стали важливим етапом розвитку теоретичної думки у сфері міжнародних відносин.</w:t>
      </w:r>
    </w:p>
    <w:p w:rsidR="006654C8" w:rsidRPr="006654C8" w:rsidRDefault="006654C8" w:rsidP="006654C8">
      <w:pPr>
        <w:spacing w:after="0" w:line="240" w:lineRule="auto"/>
        <w:ind w:firstLine="567"/>
        <w:jc w:val="both"/>
        <w:outlineLvl w:val="1"/>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Історичний контекст</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sz w:val="24"/>
          <w:szCs w:val="24"/>
          <w:lang w:eastAsia="ru-RU"/>
        </w:rPr>
        <w:t xml:space="preserve">Третя хвиля "великих дебатів" розгорнулася у відповідь на кризу класичних парадигм міжнародних відносин </w:t>
      </w:r>
      <w:proofErr w:type="gramStart"/>
      <w:r w:rsidRPr="006654C8">
        <w:rPr>
          <w:rFonts w:ascii="Times New Roman" w:eastAsia="Times New Roman" w:hAnsi="Times New Roman" w:cs="Times New Roman"/>
          <w:sz w:val="24"/>
          <w:szCs w:val="24"/>
          <w:lang w:eastAsia="ru-RU"/>
        </w:rPr>
        <w:t>п</w:t>
      </w:r>
      <w:proofErr w:type="gramEnd"/>
      <w:r w:rsidRPr="006654C8">
        <w:rPr>
          <w:rFonts w:ascii="Times New Roman" w:eastAsia="Times New Roman" w:hAnsi="Times New Roman" w:cs="Times New Roman"/>
          <w:sz w:val="24"/>
          <w:szCs w:val="24"/>
          <w:lang w:eastAsia="ru-RU"/>
        </w:rPr>
        <w:t>ісля шоків світової економіки 1970-х років, зростання взаємозалежності та появи нових акторів на міжнародній арені. Неореалізм виник як відповідь на критику класичного реалізму, тоді як неолібералізм став переосмисленням ліберальної традиції з урахуванням нових викликів.</w:t>
      </w:r>
    </w:p>
    <w:p w:rsidR="006654C8" w:rsidRPr="006654C8" w:rsidRDefault="006654C8" w:rsidP="006654C8">
      <w:pPr>
        <w:spacing w:after="0" w:line="240" w:lineRule="auto"/>
        <w:ind w:firstLine="567"/>
        <w:jc w:val="both"/>
        <w:outlineLvl w:val="1"/>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Неореалізм (структурний реалізм)</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sz w:val="24"/>
          <w:szCs w:val="24"/>
          <w:lang w:eastAsia="ru-RU"/>
        </w:rPr>
        <w:t xml:space="preserve">Неореалізм, розроблений Кеннетом Волцем у праці "Теорія </w:t>
      </w:r>
      <w:proofErr w:type="gramStart"/>
      <w:r w:rsidRPr="006654C8">
        <w:rPr>
          <w:rFonts w:ascii="Times New Roman" w:eastAsia="Times New Roman" w:hAnsi="Times New Roman" w:cs="Times New Roman"/>
          <w:sz w:val="24"/>
          <w:szCs w:val="24"/>
          <w:lang w:eastAsia="ru-RU"/>
        </w:rPr>
        <w:t>м</w:t>
      </w:r>
      <w:proofErr w:type="gramEnd"/>
      <w:r w:rsidRPr="006654C8">
        <w:rPr>
          <w:rFonts w:ascii="Times New Roman" w:eastAsia="Times New Roman" w:hAnsi="Times New Roman" w:cs="Times New Roman"/>
          <w:sz w:val="24"/>
          <w:szCs w:val="24"/>
          <w:lang w:eastAsia="ru-RU"/>
        </w:rPr>
        <w:t xml:space="preserve">іжнародної політики" (1979), зосереджується </w:t>
      </w:r>
      <w:proofErr w:type="gramStart"/>
      <w:r w:rsidRPr="006654C8">
        <w:rPr>
          <w:rFonts w:ascii="Times New Roman" w:eastAsia="Times New Roman" w:hAnsi="Times New Roman" w:cs="Times New Roman"/>
          <w:sz w:val="24"/>
          <w:szCs w:val="24"/>
          <w:lang w:eastAsia="ru-RU"/>
        </w:rPr>
        <w:t>на</w:t>
      </w:r>
      <w:proofErr w:type="gramEnd"/>
      <w:r w:rsidRPr="006654C8">
        <w:rPr>
          <w:rFonts w:ascii="Times New Roman" w:eastAsia="Times New Roman" w:hAnsi="Times New Roman" w:cs="Times New Roman"/>
          <w:sz w:val="24"/>
          <w:szCs w:val="24"/>
          <w:lang w:eastAsia="ru-RU"/>
        </w:rPr>
        <w:t xml:space="preserve"> </w:t>
      </w:r>
      <w:proofErr w:type="gramStart"/>
      <w:r w:rsidRPr="006654C8">
        <w:rPr>
          <w:rFonts w:ascii="Times New Roman" w:eastAsia="Times New Roman" w:hAnsi="Times New Roman" w:cs="Times New Roman"/>
          <w:sz w:val="24"/>
          <w:szCs w:val="24"/>
          <w:lang w:eastAsia="ru-RU"/>
        </w:rPr>
        <w:t>структур</w:t>
      </w:r>
      <w:proofErr w:type="gramEnd"/>
      <w:r w:rsidRPr="006654C8">
        <w:rPr>
          <w:rFonts w:ascii="Times New Roman" w:eastAsia="Times New Roman" w:hAnsi="Times New Roman" w:cs="Times New Roman"/>
          <w:sz w:val="24"/>
          <w:szCs w:val="24"/>
          <w:lang w:eastAsia="ru-RU"/>
        </w:rPr>
        <w:t>і міжнародної системи як визначальному факторі поведінки держав.</w:t>
      </w:r>
    </w:p>
    <w:p w:rsidR="006654C8" w:rsidRPr="006654C8" w:rsidRDefault="006654C8" w:rsidP="006654C8">
      <w:pPr>
        <w:spacing w:after="0" w:line="240" w:lineRule="auto"/>
        <w:ind w:firstLine="567"/>
        <w:jc w:val="both"/>
        <w:outlineLvl w:val="2"/>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Ключові положення неореалізму:</w:t>
      </w:r>
    </w:p>
    <w:p w:rsidR="006654C8" w:rsidRPr="006654C8" w:rsidRDefault="006654C8" w:rsidP="006654C8">
      <w:pPr>
        <w:numPr>
          <w:ilvl w:val="0"/>
          <w:numId w:val="1"/>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 xml:space="preserve">Анархічна структура </w:t>
      </w:r>
      <w:proofErr w:type="gramStart"/>
      <w:r w:rsidRPr="006654C8">
        <w:rPr>
          <w:rFonts w:ascii="Times New Roman" w:eastAsia="Times New Roman" w:hAnsi="Times New Roman" w:cs="Times New Roman"/>
          <w:b/>
          <w:bCs/>
          <w:sz w:val="24"/>
          <w:szCs w:val="24"/>
          <w:lang w:eastAsia="ru-RU"/>
        </w:rPr>
        <w:t>м</w:t>
      </w:r>
      <w:proofErr w:type="gramEnd"/>
      <w:r w:rsidRPr="006654C8">
        <w:rPr>
          <w:rFonts w:ascii="Times New Roman" w:eastAsia="Times New Roman" w:hAnsi="Times New Roman" w:cs="Times New Roman"/>
          <w:b/>
          <w:bCs/>
          <w:sz w:val="24"/>
          <w:szCs w:val="24"/>
          <w:lang w:eastAsia="ru-RU"/>
        </w:rPr>
        <w:t>іжнародної системи</w:t>
      </w:r>
      <w:r w:rsidRPr="006654C8">
        <w:rPr>
          <w:rFonts w:ascii="Times New Roman" w:eastAsia="Times New Roman" w:hAnsi="Times New Roman" w:cs="Times New Roman"/>
          <w:sz w:val="24"/>
          <w:szCs w:val="24"/>
          <w:lang w:eastAsia="ru-RU"/>
        </w:rPr>
        <w:t xml:space="preserve"> - відсутність вищої влади над державами залишається фундаментальною характеристикою міжнародних відносин.</w:t>
      </w:r>
    </w:p>
    <w:p w:rsidR="006654C8" w:rsidRPr="006654C8" w:rsidRDefault="006654C8" w:rsidP="006654C8">
      <w:pPr>
        <w:numPr>
          <w:ilvl w:val="0"/>
          <w:numId w:val="1"/>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Держави як основні актори</w:t>
      </w:r>
      <w:r w:rsidRPr="006654C8">
        <w:rPr>
          <w:rFonts w:ascii="Times New Roman" w:eastAsia="Times New Roman" w:hAnsi="Times New Roman" w:cs="Times New Roman"/>
          <w:sz w:val="24"/>
          <w:szCs w:val="24"/>
          <w:lang w:eastAsia="ru-RU"/>
        </w:rPr>
        <w:t xml:space="preserve"> - хоча неореалісти визнають існування недержавних акторів, вони продовжують розглядати держави як найважливіших учасників </w:t>
      </w:r>
      <w:proofErr w:type="gramStart"/>
      <w:r w:rsidRPr="006654C8">
        <w:rPr>
          <w:rFonts w:ascii="Times New Roman" w:eastAsia="Times New Roman" w:hAnsi="Times New Roman" w:cs="Times New Roman"/>
          <w:sz w:val="24"/>
          <w:szCs w:val="24"/>
          <w:lang w:eastAsia="ru-RU"/>
        </w:rPr>
        <w:t>м</w:t>
      </w:r>
      <w:proofErr w:type="gramEnd"/>
      <w:r w:rsidRPr="006654C8">
        <w:rPr>
          <w:rFonts w:ascii="Times New Roman" w:eastAsia="Times New Roman" w:hAnsi="Times New Roman" w:cs="Times New Roman"/>
          <w:sz w:val="24"/>
          <w:szCs w:val="24"/>
          <w:lang w:eastAsia="ru-RU"/>
        </w:rPr>
        <w:t>іжнародних відносин.</w:t>
      </w:r>
    </w:p>
    <w:p w:rsidR="006654C8" w:rsidRPr="006654C8" w:rsidRDefault="006654C8" w:rsidP="006654C8">
      <w:pPr>
        <w:numPr>
          <w:ilvl w:val="0"/>
          <w:numId w:val="1"/>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Розподіл можливостей</w:t>
      </w:r>
      <w:r w:rsidRPr="006654C8">
        <w:rPr>
          <w:rFonts w:ascii="Times New Roman" w:eastAsia="Times New Roman" w:hAnsi="Times New Roman" w:cs="Times New Roman"/>
          <w:sz w:val="24"/>
          <w:szCs w:val="24"/>
          <w:lang w:eastAsia="ru-RU"/>
        </w:rPr>
        <w:t xml:space="preserve"> - </w:t>
      </w:r>
      <w:proofErr w:type="gramStart"/>
      <w:r w:rsidRPr="006654C8">
        <w:rPr>
          <w:rFonts w:ascii="Times New Roman" w:eastAsia="Times New Roman" w:hAnsi="Times New Roman" w:cs="Times New Roman"/>
          <w:sz w:val="24"/>
          <w:szCs w:val="24"/>
          <w:lang w:eastAsia="ru-RU"/>
        </w:rPr>
        <w:t>на</w:t>
      </w:r>
      <w:proofErr w:type="gramEnd"/>
      <w:r w:rsidRPr="006654C8">
        <w:rPr>
          <w:rFonts w:ascii="Times New Roman" w:eastAsia="Times New Roman" w:hAnsi="Times New Roman" w:cs="Times New Roman"/>
          <w:sz w:val="24"/>
          <w:szCs w:val="24"/>
          <w:lang w:eastAsia="ru-RU"/>
        </w:rPr>
        <w:t xml:space="preserve"> </w:t>
      </w:r>
      <w:proofErr w:type="gramStart"/>
      <w:r w:rsidRPr="006654C8">
        <w:rPr>
          <w:rFonts w:ascii="Times New Roman" w:eastAsia="Times New Roman" w:hAnsi="Times New Roman" w:cs="Times New Roman"/>
          <w:sz w:val="24"/>
          <w:szCs w:val="24"/>
          <w:lang w:eastAsia="ru-RU"/>
        </w:rPr>
        <w:t>в</w:t>
      </w:r>
      <w:proofErr w:type="gramEnd"/>
      <w:r w:rsidRPr="006654C8">
        <w:rPr>
          <w:rFonts w:ascii="Times New Roman" w:eastAsia="Times New Roman" w:hAnsi="Times New Roman" w:cs="Times New Roman"/>
          <w:sz w:val="24"/>
          <w:szCs w:val="24"/>
          <w:lang w:eastAsia="ru-RU"/>
        </w:rPr>
        <w:t>ідміну від класичного реалізму, неореалізм зосереджується не на людській природі, а на розподілі матеріальних можливостей між державами як ключовому факторі.</w:t>
      </w:r>
    </w:p>
    <w:p w:rsidR="006654C8" w:rsidRPr="006654C8" w:rsidRDefault="006654C8" w:rsidP="006654C8">
      <w:pPr>
        <w:numPr>
          <w:ilvl w:val="0"/>
          <w:numId w:val="1"/>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Принцип самодопомоги</w:t>
      </w:r>
      <w:r w:rsidRPr="006654C8">
        <w:rPr>
          <w:rFonts w:ascii="Times New Roman" w:eastAsia="Times New Roman" w:hAnsi="Times New Roman" w:cs="Times New Roman"/>
          <w:sz w:val="24"/>
          <w:szCs w:val="24"/>
          <w:lang w:eastAsia="ru-RU"/>
        </w:rPr>
        <w:t xml:space="preserve"> - в анархічній системі держави можуть розраховувати </w:t>
      </w:r>
      <w:proofErr w:type="gramStart"/>
      <w:r w:rsidRPr="006654C8">
        <w:rPr>
          <w:rFonts w:ascii="Times New Roman" w:eastAsia="Times New Roman" w:hAnsi="Times New Roman" w:cs="Times New Roman"/>
          <w:sz w:val="24"/>
          <w:szCs w:val="24"/>
          <w:lang w:eastAsia="ru-RU"/>
        </w:rPr>
        <w:t>лише на</w:t>
      </w:r>
      <w:proofErr w:type="gramEnd"/>
      <w:r w:rsidRPr="006654C8">
        <w:rPr>
          <w:rFonts w:ascii="Times New Roman" w:eastAsia="Times New Roman" w:hAnsi="Times New Roman" w:cs="Times New Roman"/>
          <w:sz w:val="24"/>
          <w:szCs w:val="24"/>
          <w:lang w:eastAsia="ru-RU"/>
        </w:rPr>
        <w:t xml:space="preserve"> себе для забезпечення власної безпеки.</w:t>
      </w:r>
    </w:p>
    <w:p w:rsidR="006654C8" w:rsidRPr="006654C8" w:rsidRDefault="006654C8" w:rsidP="006654C8">
      <w:pPr>
        <w:numPr>
          <w:ilvl w:val="0"/>
          <w:numId w:val="1"/>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Балансування сил</w:t>
      </w:r>
      <w:r w:rsidRPr="006654C8">
        <w:rPr>
          <w:rFonts w:ascii="Times New Roman" w:eastAsia="Times New Roman" w:hAnsi="Times New Roman" w:cs="Times New Roman"/>
          <w:sz w:val="24"/>
          <w:szCs w:val="24"/>
          <w:lang w:eastAsia="ru-RU"/>
        </w:rPr>
        <w:t xml:space="preserve"> - держави прагнуть балансувати проти потенційних гегемоні</w:t>
      </w:r>
      <w:proofErr w:type="gramStart"/>
      <w:r w:rsidRPr="006654C8">
        <w:rPr>
          <w:rFonts w:ascii="Times New Roman" w:eastAsia="Times New Roman" w:hAnsi="Times New Roman" w:cs="Times New Roman"/>
          <w:sz w:val="24"/>
          <w:szCs w:val="24"/>
          <w:lang w:eastAsia="ru-RU"/>
        </w:rPr>
        <w:t>в</w:t>
      </w:r>
      <w:proofErr w:type="gramEnd"/>
      <w:r w:rsidRPr="006654C8">
        <w:rPr>
          <w:rFonts w:ascii="Times New Roman" w:eastAsia="Times New Roman" w:hAnsi="Times New Roman" w:cs="Times New Roman"/>
          <w:sz w:val="24"/>
          <w:szCs w:val="24"/>
          <w:lang w:eastAsia="ru-RU"/>
        </w:rPr>
        <w:t xml:space="preserve"> для збереження своєї автономії.</w:t>
      </w:r>
    </w:p>
    <w:p w:rsidR="006654C8" w:rsidRPr="006654C8" w:rsidRDefault="006654C8" w:rsidP="006654C8">
      <w:pPr>
        <w:spacing w:after="0" w:line="240" w:lineRule="auto"/>
        <w:ind w:firstLine="567"/>
        <w:jc w:val="both"/>
        <w:outlineLvl w:val="2"/>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Приклад неореалістичного аналізу:</w:t>
      </w:r>
    </w:p>
    <w:p w:rsidR="006654C8" w:rsidRPr="006654C8" w:rsidRDefault="00641523" w:rsidP="006654C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р</w:t>
      </w:r>
      <w:r w:rsidR="006654C8" w:rsidRPr="006654C8">
        <w:rPr>
          <w:rFonts w:ascii="Times New Roman" w:eastAsia="Times New Roman" w:hAnsi="Times New Roman" w:cs="Times New Roman"/>
          <w:sz w:val="24"/>
          <w:szCs w:val="24"/>
          <w:lang w:eastAsia="ru-RU"/>
        </w:rPr>
        <w:t>осійськ</w:t>
      </w:r>
      <w:r>
        <w:rPr>
          <w:rFonts w:ascii="Times New Roman" w:eastAsia="Times New Roman" w:hAnsi="Times New Roman" w:cs="Times New Roman"/>
          <w:sz w:val="24"/>
          <w:szCs w:val="24"/>
          <w:lang w:val="uk-UA" w:eastAsia="ru-RU"/>
        </w:rPr>
        <w:t>е</w:t>
      </w:r>
      <w:r w:rsidR="006654C8" w:rsidRPr="006654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захоплення</w:t>
      </w:r>
      <w:r w:rsidR="006654C8" w:rsidRPr="006654C8">
        <w:rPr>
          <w:rFonts w:ascii="Times New Roman" w:eastAsia="Times New Roman" w:hAnsi="Times New Roman" w:cs="Times New Roman"/>
          <w:sz w:val="24"/>
          <w:szCs w:val="24"/>
          <w:lang w:eastAsia="ru-RU"/>
        </w:rPr>
        <w:t xml:space="preserve"> Криму в 2014 році може бути проаналізована з неореалістичної перспективи як відповідь на розширення НАТО та ЄС на схід, що сприймалось </w:t>
      </w:r>
      <w:r>
        <w:rPr>
          <w:rFonts w:ascii="Times New Roman" w:eastAsia="Times New Roman" w:hAnsi="Times New Roman" w:cs="Times New Roman"/>
          <w:sz w:val="24"/>
          <w:szCs w:val="24"/>
          <w:lang w:val="uk-UA" w:eastAsia="ru-RU"/>
        </w:rPr>
        <w:t>р</w:t>
      </w:r>
      <w:r w:rsidR="006654C8" w:rsidRPr="006654C8">
        <w:rPr>
          <w:rFonts w:ascii="Times New Roman" w:eastAsia="Times New Roman" w:hAnsi="Times New Roman" w:cs="Times New Roman"/>
          <w:sz w:val="24"/>
          <w:szCs w:val="24"/>
          <w:lang w:eastAsia="ru-RU"/>
        </w:rPr>
        <w:t xml:space="preserve">осією як загроза її стратегічним інтересам. Реакція </w:t>
      </w:r>
      <w:r>
        <w:rPr>
          <w:rFonts w:ascii="Times New Roman" w:eastAsia="Times New Roman" w:hAnsi="Times New Roman" w:cs="Times New Roman"/>
          <w:sz w:val="24"/>
          <w:szCs w:val="24"/>
          <w:lang w:val="uk-UA" w:eastAsia="ru-RU"/>
        </w:rPr>
        <w:t>р</w:t>
      </w:r>
      <w:r w:rsidR="006654C8" w:rsidRPr="006654C8">
        <w:rPr>
          <w:rFonts w:ascii="Times New Roman" w:eastAsia="Times New Roman" w:hAnsi="Times New Roman" w:cs="Times New Roman"/>
          <w:sz w:val="24"/>
          <w:szCs w:val="24"/>
          <w:lang w:eastAsia="ru-RU"/>
        </w:rPr>
        <w:t>осії відображає прагнення відновити баланс сил у регіоні та захистити свою сферу впливу, що повністю відповідає неореалістичному розумінню поведінки держав в умовах анархічної міжнародної системи.</w:t>
      </w:r>
    </w:p>
    <w:p w:rsidR="006654C8" w:rsidRPr="006654C8" w:rsidRDefault="006654C8" w:rsidP="006654C8">
      <w:pPr>
        <w:spacing w:after="0" w:line="240" w:lineRule="auto"/>
        <w:ind w:firstLine="567"/>
        <w:jc w:val="both"/>
        <w:outlineLvl w:val="1"/>
        <w:rPr>
          <w:rFonts w:ascii="Times New Roman" w:eastAsia="Times New Roman" w:hAnsi="Times New Roman" w:cs="Times New Roman"/>
          <w:b/>
          <w:bCs/>
          <w:sz w:val="24"/>
          <w:szCs w:val="24"/>
          <w:lang w:eastAsia="ru-RU"/>
        </w:rPr>
      </w:pPr>
      <w:proofErr w:type="gramStart"/>
      <w:r w:rsidRPr="006654C8">
        <w:rPr>
          <w:rFonts w:ascii="Times New Roman" w:eastAsia="Times New Roman" w:hAnsi="Times New Roman" w:cs="Times New Roman"/>
          <w:b/>
          <w:bCs/>
          <w:sz w:val="24"/>
          <w:szCs w:val="24"/>
          <w:lang w:eastAsia="ru-RU"/>
        </w:rPr>
        <w:t>Неол</w:t>
      </w:r>
      <w:proofErr w:type="gramEnd"/>
      <w:r w:rsidRPr="006654C8">
        <w:rPr>
          <w:rFonts w:ascii="Times New Roman" w:eastAsia="Times New Roman" w:hAnsi="Times New Roman" w:cs="Times New Roman"/>
          <w:b/>
          <w:bCs/>
          <w:sz w:val="24"/>
          <w:szCs w:val="24"/>
          <w:lang w:eastAsia="ru-RU"/>
        </w:rPr>
        <w:t>ібералізм (ліберальний інституціоналізм)</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proofErr w:type="gramStart"/>
      <w:r w:rsidRPr="006654C8">
        <w:rPr>
          <w:rFonts w:ascii="Times New Roman" w:eastAsia="Times New Roman" w:hAnsi="Times New Roman" w:cs="Times New Roman"/>
          <w:sz w:val="24"/>
          <w:szCs w:val="24"/>
          <w:lang w:eastAsia="ru-RU"/>
        </w:rPr>
        <w:lastRenderedPageBreak/>
        <w:t>Неол</w:t>
      </w:r>
      <w:proofErr w:type="gramEnd"/>
      <w:r w:rsidRPr="006654C8">
        <w:rPr>
          <w:rFonts w:ascii="Times New Roman" w:eastAsia="Times New Roman" w:hAnsi="Times New Roman" w:cs="Times New Roman"/>
          <w:sz w:val="24"/>
          <w:szCs w:val="24"/>
          <w:lang w:eastAsia="ru-RU"/>
        </w:rPr>
        <w:t>ібералізм, розвинутий Робертом Кеохейном у праці "Після гегемонії" (1984) та іншими вченими, визнає структурні обмеження міжнародної системи, але пропонує альтернативне бачення можливостей співпраці.</w:t>
      </w:r>
    </w:p>
    <w:p w:rsidR="006654C8" w:rsidRPr="006654C8" w:rsidRDefault="006654C8" w:rsidP="006654C8">
      <w:pPr>
        <w:spacing w:after="0" w:line="240" w:lineRule="auto"/>
        <w:ind w:firstLine="567"/>
        <w:jc w:val="both"/>
        <w:outlineLvl w:val="2"/>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 xml:space="preserve">Ключові положення </w:t>
      </w:r>
      <w:proofErr w:type="gramStart"/>
      <w:r w:rsidRPr="006654C8">
        <w:rPr>
          <w:rFonts w:ascii="Times New Roman" w:eastAsia="Times New Roman" w:hAnsi="Times New Roman" w:cs="Times New Roman"/>
          <w:b/>
          <w:bCs/>
          <w:sz w:val="24"/>
          <w:szCs w:val="24"/>
          <w:lang w:eastAsia="ru-RU"/>
        </w:rPr>
        <w:t>неол</w:t>
      </w:r>
      <w:proofErr w:type="gramEnd"/>
      <w:r w:rsidRPr="006654C8">
        <w:rPr>
          <w:rFonts w:ascii="Times New Roman" w:eastAsia="Times New Roman" w:hAnsi="Times New Roman" w:cs="Times New Roman"/>
          <w:b/>
          <w:bCs/>
          <w:sz w:val="24"/>
          <w:szCs w:val="24"/>
          <w:lang w:eastAsia="ru-RU"/>
        </w:rPr>
        <w:t>ібералізму:</w:t>
      </w:r>
    </w:p>
    <w:p w:rsidR="006654C8" w:rsidRPr="006654C8" w:rsidRDefault="006654C8" w:rsidP="006654C8">
      <w:pPr>
        <w:numPr>
          <w:ilvl w:val="0"/>
          <w:numId w:val="2"/>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Визнання анархії з можливістю співпраці</w:t>
      </w:r>
      <w:r w:rsidRPr="006654C8">
        <w:rPr>
          <w:rFonts w:ascii="Times New Roman" w:eastAsia="Times New Roman" w:hAnsi="Times New Roman" w:cs="Times New Roman"/>
          <w:sz w:val="24"/>
          <w:szCs w:val="24"/>
          <w:lang w:eastAsia="ru-RU"/>
        </w:rPr>
        <w:t xml:space="preserve"> - </w:t>
      </w:r>
      <w:proofErr w:type="gramStart"/>
      <w:r w:rsidRPr="006654C8">
        <w:rPr>
          <w:rFonts w:ascii="Times New Roman" w:eastAsia="Times New Roman" w:hAnsi="Times New Roman" w:cs="Times New Roman"/>
          <w:sz w:val="24"/>
          <w:szCs w:val="24"/>
          <w:lang w:eastAsia="ru-RU"/>
        </w:rPr>
        <w:t>неол</w:t>
      </w:r>
      <w:proofErr w:type="gramEnd"/>
      <w:r w:rsidRPr="006654C8">
        <w:rPr>
          <w:rFonts w:ascii="Times New Roman" w:eastAsia="Times New Roman" w:hAnsi="Times New Roman" w:cs="Times New Roman"/>
          <w:sz w:val="24"/>
          <w:szCs w:val="24"/>
          <w:lang w:eastAsia="ru-RU"/>
        </w:rPr>
        <w:t>іберали погоджуються з існуванням анархії, але вважають, що міжнародні інституції можуть пом'якшити її негативні наслідки.</w:t>
      </w:r>
    </w:p>
    <w:p w:rsidR="006654C8" w:rsidRPr="006654C8" w:rsidRDefault="006654C8" w:rsidP="006654C8">
      <w:pPr>
        <w:numPr>
          <w:ilvl w:val="0"/>
          <w:numId w:val="2"/>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Комплексна взаємозалежність</w:t>
      </w:r>
      <w:r w:rsidRPr="006654C8">
        <w:rPr>
          <w:rFonts w:ascii="Times New Roman" w:eastAsia="Times New Roman" w:hAnsi="Times New Roman" w:cs="Times New Roman"/>
          <w:sz w:val="24"/>
          <w:szCs w:val="24"/>
          <w:lang w:eastAsia="ru-RU"/>
        </w:rPr>
        <w:t xml:space="preserve"> - держави пов'язані складною мережею економічних, політичних та </w:t>
      </w:r>
      <w:proofErr w:type="gramStart"/>
      <w:r w:rsidRPr="006654C8">
        <w:rPr>
          <w:rFonts w:ascii="Times New Roman" w:eastAsia="Times New Roman" w:hAnsi="Times New Roman" w:cs="Times New Roman"/>
          <w:sz w:val="24"/>
          <w:szCs w:val="24"/>
          <w:lang w:eastAsia="ru-RU"/>
        </w:rPr>
        <w:t>соц</w:t>
      </w:r>
      <w:proofErr w:type="gramEnd"/>
      <w:r w:rsidRPr="006654C8">
        <w:rPr>
          <w:rFonts w:ascii="Times New Roman" w:eastAsia="Times New Roman" w:hAnsi="Times New Roman" w:cs="Times New Roman"/>
          <w:sz w:val="24"/>
          <w:szCs w:val="24"/>
          <w:lang w:eastAsia="ru-RU"/>
        </w:rPr>
        <w:t>іальних зв'язків, що робить конфлікти більш витратними.</w:t>
      </w:r>
    </w:p>
    <w:p w:rsidR="006654C8" w:rsidRPr="006654C8" w:rsidRDefault="006654C8" w:rsidP="006654C8">
      <w:pPr>
        <w:numPr>
          <w:ilvl w:val="0"/>
          <w:numId w:val="2"/>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Роль міжнародних інституцій</w:t>
      </w:r>
      <w:r w:rsidRPr="006654C8">
        <w:rPr>
          <w:rFonts w:ascii="Times New Roman" w:eastAsia="Times New Roman" w:hAnsi="Times New Roman" w:cs="Times New Roman"/>
          <w:sz w:val="24"/>
          <w:szCs w:val="24"/>
          <w:lang w:eastAsia="ru-RU"/>
        </w:rPr>
        <w:t xml:space="preserve"> - міжнародні організації, режими та норми можуть сприяти співпраці шляхом зменшення транзакційних витрат, надання інформації та створення механізмів вирішення спорі</w:t>
      </w:r>
      <w:proofErr w:type="gramStart"/>
      <w:r w:rsidRPr="006654C8">
        <w:rPr>
          <w:rFonts w:ascii="Times New Roman" w:eastAsia="Times New Roman" w:hAnsi="Times New Roman" w:cs="Times New Roman"/>
          <w:sz w:val="24"/>
          <w:szCs w:val="24"/>
          <w:lang w:eastAsia="ru-RU"/>
        </w:rPr>
        <w:t>в</w:t>
      </w:r>
      <w:proofErr w:type="gramEnd"/>
      <w:r w:rsidRPr="006654C8">
        <w:rPr>
          <w:rFonts w:ascii="Times New Roman" w:eastAsia="Times New Roman" w:hAnsi="Times New Roman" w:cs="Times New Roman"/>
          <w:sz w:val="24"/>
          <w:szCs w:val="24"/>
          <w:lang w:eastAsia="ru-RU"/>
        </w:rPr>
        <w:t>.</w:t>
      </w:r>
    </w:p>
    <w:p w:rsidR="006654C8" w:rsidRPr="006654C8" w:rsidRDefault="006654C8" w:rsidP="006654C8">
      <w:pPr>
        <w:numPr>
          <w:ilvl w:val="0"/>
          <w:numId w:val="2"/>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Множинність акторів</w:t>
      </w:r>
      <w:r w:rsidRPr="006654C8">
        <w:rPr>
          <w:rFonts w:ascii="Times New Roman" w:eastAsia="Times New Roman" w:hAnsi="Times New Roman" w:cs="Times New Roman"/>
          <w:sz w:val="24"/>
          <w:szCs w:val="24"/>
          <w:lang w:eastAsia="ru-RU"/>
        </w:rPr>
        <w:t xml:space="preserve"> - </w:t>
      </w:r>
      <w:proofErr w:type="gramStart"/>
      <w:r w:rsidRPr="006654C8">
        <w:rPr>
          <w:rFonts w:ascii="Times New Roman" w:eastAsia="Times New Roman" w:hAnsi="Times New Roman" w:cs="Times New Roman"/>
          <w:sz w:val="24"/>
          <w:szCs w:val="24"/>
          <w:lang w:eastAsia="ru-RU"/>
        </w:rPr>
        <w:t>кр</w:t>
      </w:r>
      <w:proofErr w:type="gramEnd"/>
      <w:r w:rsidRPr="006654C8">
        <w:rPr>
          <w:rFonts w:ascii="Times New Roman" w:eastAsia="Times New Roman" w:hAnsi="Times New Roman" w:cs="Times New Roman"/>
          <w:sz w:val="24"/>
          <w:szCs w:val="24"/>
          <w:lang w:eastAsia="ru-RU"/>
        </w:rPr>
        <w:t>ім держав, значну роль відіграють міжнародні організації, транснаціональні корпорації та інші недержавні актори.</w:t>
      </w:r>
    </w:p>
    <w:p w:rsidR="006654C8" w:rsidRPr="006654C8" w:rsidRDefault="006654C8" w:rsidP="006654C8">
      <w:pPr>
        <w:numPr>
          <w:ilvl w:val="0"/>
          <w:numId w:val="2"/>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Абсолютні проти відносних вигод</w:t>
      </w:r>
      <w:r w:rsidRPr="006654C8">
        <w:rPr>
          <w:rFonts w:ascii="Times New Roman" w:eastAsia="Times New Roman" w:hAnsi="Times New Roman" w:cs="Times New Roman"/>
          <w:sz w:val="24"/>
          <w:szCs w:val="24"/>
          <w:lang w:eastAsia="ru-RU"/>
        </w:rPr>
        <w:t xml:space="preserve"> - на відміну від неореалі</w:t>
      </w:r>
      <w:proofErr w:type="gramStart"/>
      <w:r w:rsidRPr="006654C8">
        <w:rPr>
          <w:rFonts w:ascii="Times New Roman" w:eastAsia="Times New Roman" w:hAnsi="Times New Roman" w:cs="Times New Roman"/>
          <w:sz w:val="24"/>
          <w:szCs w:val="24"/>
          <w:lang w:eastAsia="ru-RU"/>
        </w:rPr>
        <w:t>ст</w:t>
      </w:r>
      <w:proofErr w:type="gramEnd"/>
      <w:r w:rsidRPr="006654C8">
        <w:rPr>
          <w:rFonts w:ascii="Times New Roman" w:eastAsia="Times New Roman" w:hAnsi="Times New Roman" w:cs="Times New Roman"/>
          <w:sz w:val="24"/>
          <w:szCs w:val="24"/>
          <w:lang w:eastAsia="ru-RU"/>
        </w:rPr>
        <w:t>ів, які зосереджуються на відносних вигодах (порівняно з іншими державами), неоліберали стверджують, що держави часто більше зацікавлені в абсолютних вигодах.</w:t>
      </w:r>
    </w:p>
    <w:p w:rsidR="006654C8" w:rsidRPr="006654C8" w:rsidRDefault="006654C8" w:rsidP="006654C8">
      <w:pPr>
        <w:spacing w:after="0" w:line="240" w:lineRule="auto"/>
        <w:ind w:firstLine="567"/>
        <w:jc w:val="both"/>
        <w:outlineLvl w:val="2"/>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 xml:space="preserve">Приклад </w:t>
      </w:r>
      <w:proofErr w:type="gramStart"/>
      <w:r w:rsidRPr="006654C8">
        <w:rPr>
          <w:rFonts w:ascii="Times New Roman" w:eastAsia="Times New Roman" w:hAnsi="Times New Roman" w:cs="Times New Roman"/>
          <w:b/>
          <w:bCs/>
          <w:sz w:val="24"/>
          <w:szCs w:val="24"/>
          <w:lang w:eastAsia="ru-RU"/>
        </w:rPr>
        <w:t>неол</w:t>
      </w:r>
      <w:proofErr w:type="gramEnd"/>
      <w:r w:rsidRPr="006654C8">
        <w:rPr>
          <w:rFonts w:ascii="Times New Roman" w:eastAsia="Times New Roman" w:hAnsi="Times New Roman" w:cs="Times New Roman"/>
          <w:b/>
          <w:bCs/>
          <w:sz w:val="24"/>
          <w:szCs w:val="24"/>
          <w:lang w:eastAsia="ru-RU"/>
        </w:rPr>
        <w:t>іберального аналізу:</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sz w:val="24"/>
          <w:szCs w:val="24"/>
          <w:lang w:eastAsia="ru-RU"/>
        </w:rPr>
        <w:t xml:space="preserve">Формування та функціонування Європейського Союзу демонструє </w:t>
      </w:r>
      <w:proofErr w:type="gramStart"/>
      <w:r w:rsidRPr="006654C8">
        <w:rPr>
          <w:rFonts w:ascii="Times New Roman" w:eastAsia="Times New Roman" w:hAnsi="Times New Roman" w:cs="Times New Roman"/>
          <w:sz w:val="24"/>
          <w:szCs w:val="24"/>
          <w:lang w:eastAsia="ru-RU"/>
        </w:rPr>
        <w:t>неол</w:t>
      </w:r>
      <w:proofErr w:type="gramEnd"/>
      <w:r w:rsidRPr="006654C8">
        <w:rPr>
          <w:rFonts w:ascii="Times New Roman" w:eastAsia="Times New Roman" w:hAnsi="Times New Roman" w:cs="Times New Roman"/>
          <w:sz w:val="24"/>
          <w:szCs w:val="24"/>
          <w:lang w:eastAsia="ru-RU"/>
        </w:rPr>
        <w:t>іберальні принципи на практиці. Країни Європи, які історично конфліктували, створили комплексну інституційну структуру, що сприяє економічній та політичній інтеграції. Спільний ринок, спільна валюта, наднаціональні інституції та правові механізми дозволили подолати проблеми колективної дії та сприяти стабільному миру та процвітанню в регіоні протягом десятиліть.</w:t>
      </w:r>
    </w:p>
    <w:p w:rsidR="006654C8" w:rsidRPr="006654C8" w:rsidRDefault="006654C8" w:rsidP="006654C8">
      <w:pPr>
        <w:spacing w:after="0" w:line="240" w:lineRule="auto"/>
        <w:ind w:firstLine="567"/>
        <w:jc w:val="both"/>
        <w:outlineLvl w:val="1"/>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Основні точки протистояння в дебатах</w:t>
      </w:r>
    </w:p>
    <w:p w:rsidR="006654C8" w:rsidRPr="006654C8" w:rsidRDefault="006654C8" w:rsidP="006654C8">
      <w:pPr>
        <w:numPr>
          <w:ilvl w:val="0"/>
          <w:numId w:val="3"/>
        </w:numPr>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 xml:space="preserve">Природа </w:t>
      </w:r>
      <w:proofErr w:type="gramStart"/>
      <w:r w:rsidRPr="006654C8">
        <w:rPr>
          <w:rFonts w:ascii="Times New Roman" w:eastAsia="Times New Roman" w:hAnsi="Times New Roman" w:cs="Times New Roman"/>
          <w:b/>
          <w:bCs/>
          <w:sz w:val="24"/>
          <w:szCs w:val="24"/>
          <w:lang w:eastAsia="ru-RU"/>
        </w:rPr>
        <w:t>м</w:t>
      </w:r>
      <w:proofErr w:type="gramEnd"/>
      <w:r w:rsidRPr="006654C8">
        <w:rPr>
          <w:rFonts w:ascii="Times New Roman" w:eastAsia="Times New Roman" w:hAnsi="Times New Roman" w:cs="Times New Roman"/>
          <w:b/>
          <w:bCs/>
          <w:sz w:val="24"/>
          <w:szCs w:val="24"/>
          <w:lang w:eastAsia="ru-RU"/>
        </w:rPr>
        <w:t>іжнародної системи</w:t>
      </w:r>
      <w:r w:rsidRPr="006654C8">
        <w:rPr>
          <w:rFonts w:ascii="Times New Roman" w:eastAsia="Times New Roman" w:hAnsi="Times New Roman" w:cs="Times New Roman"/>
          <w:sz w:val="24"/>
          <w:szCs w:val="24"/>
          <w:lang w:eastAsia="ru-RU"/>
        </w:rPr>
        <w:t>:</w:t>
      </w:r>
    </w:p>
    <w:p w:rsidR="006654C8" w:rsidRPr="006654C8" w:rsidRDefault="006654C8" w:rsidP="00C40330">
      <w:pPr>
        <w:numPr>
          <w:ilvl w:val="1"/>
          <w:numId w:val="3"/>
        </w:numPr>
        <w:tabs>
          <w:tab w:val="clear" w:pos="1440"/>
        </w:tabs>
        <w:spacing w:after="0" w:line="240" w:lineRule="auto"/>
        <w:ind w:left="0" w:firstLine="0"/>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sz w:val="24"/>
          <w:szCs w:val="24"/>
          <w:lang w:eastAsia="ru-RU"/>
        </w:rPr>
        <w:t>Неореалісти: анархічна структура неминуче породжує конкуренцію та конфлікти.</w:t>
      </w:r>
    </w:p>
    <w:p w:rsidR="006654C8" w:rsidRPr="006654C8" w:rsidRDefault="006654C8" w:rsidP="00C40330">
      <w:pPr>
        <w:numPr>
          <w:ilvl w:val="1"/>
          <w:numId w:val="3"/>
        </w:numPr>
        <w:tabs>
          <w:tab w:val="clear" w:pos="1440"/>
        </w:tabs>
        <w:spacing w:after="0" w:line="240" w:lineRule="auto"/>
        <w:ind w:left="0" w:firstLine="0"/>
        <w:jc w:val="both"/>
        <w:rPr>
          <w:rFonts w:ascii="Times New Roman" w:eastAsia="Times New Roman" w:hAnsi="Times New Roman" w:cs="Times New Roman"/>
          <w:sz w:val="24"/>
          <w:szCs w:val="24"/>
          <w:lang w:eastAsia="ru-RU"/>
        </w:rPr>
      </w:pPr>
      <w:proofErr w:type="gramStart"/>
      <w:r w:rsidRPr="006654C8">
        <w:rPr>
          <w:rFonts w:ascii="Times New Roman" w:eastAsia="Times New Roman" w:hAnsi="Times New Roman" w:cs="Times New Roman"/>
          <w:sz w:val="24"/>
          <w:szCs w:val="24"/>
          <w:lang w:eastAsia="ru-RU"/>
        </w:rPr>
        <w:t>Неол</w:t>
      </w:r>
      <w:proofErr w:type="gramEnd"/>
      <w:r w:rsidRPr="006654C8">
        <w:rPr>
          <w:rFonts w:ascii="Times New Roman" w:eastAsia="Times New Roman" w:hAnsi="Times New Roman" w:cs="Times New Roman"/>
          <w:sz w:val="24"/>
          <w:szCs w:val="24"/>
          <w:lang w:eastAsia="ru-RU"/>
        </w:rPr>
        <w:t>іберали: анархія може бути пом'якшена через інституції та норми.</w:t>
      </w:r>
    </w:p>
    <w:p w:rsidR="006654C8" w:rsidRPr="006654C8" w:rsidRDefault="006654C8" w:rsidP="006654C8">
      <w:pPr>
        <w:numPr>
          <w:ilvl w:val="0"/>
          <w:numId w:val="3"/>
        </w:numPr>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Можливості співпраці</w:t>
      </w:r>
      <w:r w:rsidRPr="006654C8">
        <w:rPr>
          <w:rFonts w:ascii="Times New Roman" w:eastAsia="Times New Roman" w:hAnsi="Times New Roman" w:cs="Times New Roman"/>
          <w:sz w:val="24"/>
          <w:szCs w:val="24"/>
          <w:lang w:eastAsia="ru-RU"/>
        </w:rPr>
        <w:t>:</w:t>
      </w:r>
    </w:p>
    <w:p w:rsidR="006654C8" w:rsidRPr="006654C8" w:rsidRDefault="006654C8" w:rsidP="00C40330">
      <w:pPr>
        <w:numPr>
          <w:ilvl w:val="1"/>
          <w:numId w:val="3"/>
        </w:numPr>
        <w:tabs>
          <w:tab w:val="clear" w:pos="1440"/>
        </w:tabs>
        <w:spacing w:after="0" w:line="240" w:lineRule="auto"/>
        <w:ind w:left="0" w:firstLine="0"/>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sz w:val="24"/>
          <w:szCs w:val="24"/>
          <w:lang w:eastAsia="ru-RU"/>
        </w:rPr>
        <w:t>Неореалісти: співпраця обмежена через проблеми безпеки та відносних вигод.</w:t>
      </w:r>
    </w:p>
    <w:p w:rsidR="006654C8" w:rsidRPr="006654C8" w:rsidRDefault="006654C8" w:rsidP="00C40330">
      <w:pPr>
        <w:numPr>
          <w:ilvl w:val="1"/>
          <w:numId w:val="3"/>
        </w:numPr>
        <w:tabs>
          <w:tab w:val="clear" w:pos="1440"/>
        </w:tabs>
        <w:spacing w:after="0" w:line="240" w:lineRule="auto"/>
        <w:ind w:left="0" w:firstLine="0"/>
        <w:jc w:val="both"/>
        <w:rPr>
          <w:rFonts w:ascii="Times New Roman" w:eastAsia="Times New Roman" w:hAnsi="Times New Roman" w:cs="Times New Roman"/>
          <w:sz w:val="24"/>
          <w:szCs w:val="24"/>
          <w:lang w:eastAsia="ru-RU"/>
        </w:rPr>
      </w:pPr>
      <w:proofErr w:type="gramStart"/>
      <w:r w:rsidRPr="006654C8">
        <w:rPr>
          <w:rFonts w:ascii="Times New Roman" w:eastAsia="Times New Roman" w:hAnsi="Times New Roman" w:cs="Times New Roman"/>
          <w:sz w:val="24"/>
          <w:szCs w:val="24"/>
          <w:lang w:eastAsia="ru-RU"/>
        </w:rPr>
        <w:t>Неол</w:t>
      </w:r>
      <w:proofErr w:type="gramEnd"/>
      <w:r w:rsidRPr="006654C8">
        <w:rPr>
          <w:rFonts w:ascii="Times New Roman" w:eastAsia="Times New Roman" w:hAnsi="Times New Roman" w:cs="Times New Roman"/>
          <w:sz w:val="24"/>
          <w:szCs w:val="24"/>
          <w:lang w:eastAsia="ru-RU"/>
        </w:rPr>
        <w:t>іберали: стійка співпраця можлива завдяки інституціям, що подолають дилеми колективної дії.</w:t>
      </w:r>
    </w:p>
    <w:p w:rsidR="006654C8" w:rsidRPr="006654C8" w:rsidRDefault="006654C8" w:rsidP="006654C8">
      <w:pPr>
        <w:numPr>
          <w:ilvl w:val="0"/>
          <w:numId w:val="3"/>
        </w:numPr>
        <w:tabs>
          <w:tab w:val="clear" w:pos="720"/>
        </w:tabs>
        <w:spacing w:after="0" w:line="240" w:lineRule="auto"/>
        <w:ind w:left="0" w:firstLine="0"/>
        <w:jc w:val="both"/>
        <w:rPr>
          <w:rFonts w:ascii="Times New Roman" w:eastAsia="Times New Roman" w:hAnsi="Times New Roman" w:cs="Times New Roman"/>
          <w:sz w:val="24"/>
          <w:szCs w:val="24"/>
          <w:lang w:eastAsia="ru-RU"/>
        </w:rPr>
      </w:pPr>
      <w:proofErr w:type="gramStart"/>
      <w:r w:rsidRPr="006654C8">
        <w:rPr>
          <w:rFonts w:ascii="Times New Roman" w:eastAsia="Times New Roman" w:hAnsi="Times New Roman" w:cs="Times New Roman"/>
          <w:b/>
          <w:bCs/>
          <w:sz w:val="24"/>
          <w:szCs w:val="24"/>
          <w:lang w:eastAsia="ru-RU"/>
        </w:rPr>
        <w:t>Пр</w:t>
      </w:r>
      <w:proofErr w:type="gramEnd"/>
      <w:r w:rsidRPr="006654C8">
        <w:rPr>
          <w:rFonts w:ascii="Times New Roman" w:eastAsia="Times New Roman" w:hAnsi="Times New Roman" w:cs="Times New Roman"/>
          <w:b/>
          <w:bCs/>
          <w:sz w:val="24"/>
          <w:szCs w:val="24"/>
          <w:lang w:eastAsia="ru-RU"/>
        </w:rPr>
        <w:t>іоритети держав</w:t>
      </w:r>
      <w:r w:rsidRPr="006654C8">
        <w:rPr>
          <w:rFonts w:ascii="Times New Roman" w:eastAsia="Times New Roman" w:hAnsi="Times New Roman" w:cs="Times New Roman"/>
          <w:sz w:val="24"/>
          <w:szCs w:val="24"/>
          <w:lang w:eastAsia="ru-RU"/>
        </w:rPr>
        <w:t>:</w:t>
      </w:r>
    </w:p>
    <w:p w:rsidR="006654C8" w:rsidRPr="006654C8" w:rsidRDefault="006654C8" w:rsidP="00C40330">
      <w:pPr>
        <w:numPr>
          <w:ilvl w:val="1"/>
          <w:numId w:val="3"/>
        </w:numPr>
        <w:tabs>
          <w:tab w:val="clear" w:pos="1440"/>
        </w:tabs>
        <w:spacing w:after="0" w:line="240" w:lineRule="auto"/>
        <w:ind w:left="0" w:firstLine="0"/>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sz w:val="24"/>
          <w:szCs w:val="24"/>
          <w:lang w:eastAsia="ru-RU"/>
        </w:rPr>
        <w:t>Неореалісти: безпека є першочерговою метою держав.</w:t>
      </w:r>
    </w:p>
    <w:p w:rsidR="006654C8" w:rsidRPr="006654C8" w:rsidRDefault="006654C8" w:rsidP="00C40330">
      <w:pPr>
        <w:numPr>
          <w:ilvl w:val="1"/>
          <w:numId w:val="3"/>
        </w:numPr>
        <w:tabs>
          <w:tab w:val="clear" w:pos="1440"/>
        </w:tabs>
        <w:spacing w:after="0" w:line="240" w:lineRule="auto"/>
        <w:ind w:left="0" w:firstLine="0"/>
        <w:jc w:val="both"/>
        <w:rPr>
          <w:rFonts w:ascii="Times New Roman" w:eastAsia="Times New Roman" w:hAnsi="Times New Roman" w:cs="Times New Roman"/>
          <w:sz w:val="24"/>
          <w:szCs w:val="24"/>
          <w:lang w:eastAsia="ru-RU"/>
        </w:rPr>
      </w:pPr>
      <w:proofErr w:type="gramStart"/>
      <w:r w:rsidRPr="006654C8">
        <w:rPr>
          <w:rFonts w:ascii="Times New Roman" w:eastAsia="Times New Roman" w:hAnsi="Times New Roman" w:cs="Times New Roman"/>
          <w:sz w:val="24"/>
          <w:szCs w:val="24"/>
          <w:lang w:eastAsia="ru-RU"/>
        </w:rPr>
        <w:t>Неол</w:t>
      </w:r>
      <w:proofErr w:type="gramEnd"/>
      <w:r w:rsidRPr="006654C8">
        <w:rPr>
          <w:rFonts w:ascii="Times New Roman" w:eastAsia="Times New Roman" w:hAnsi="Times New Roman" w:cs="Times New Roman"/>
          <w:sz w:val="24"/>
          <w:szCs w:val="24"/>
          <w:lang w:eastAsia="ru-RU"/>
        </w:rPr>
        <w:t>іберали: економічний добробут часто може мати пріоритет над безпековими міркуваннями.</w:t>
      </w:r>
    </w:p>
    <w:p w:rsidR="006654C8" w:rsidRPr="006654C8" w:rsidRDefault="006654C8" w:rsidP="006654C8">
      <w:pPr>
        <w:numPr>
          <w:ilvl w:val="0"/>
          <w:numId w:val="3"/>
        </w:numPr>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Роль інституцій</w:t>
      </w:r>
      <w:r w:rsidRPr="006654C8">
        <w:rPr>
          <w:rFonts w:ascii="Times New Roman" w:eastAsia="Times New Roman" w:hAnsi="Times New Roman" w:cs="Times New Roman"/>
          <w:sz w:val="24"/>
          <w:szCs w:val="24"/>
          <w:lang w:eastAsia="ru-RU"/>
        </w:rPr>
        <w:t>:</w:t>
      </w:r>
    </w:p>
    <w:p w:rsidR="006654C8" w:rsidRPr="006654C8" w:rsidRDefault="006654C8" w:rsidP="00C40330">
      <w:pPr>
        <w:numPr>
          <w:ilvl w:val="1"/>
          <w:numId w:val="3"/>
        </w:numPr>
        <w:tabs>
          <w:tab w:val="clear" w:pos="1440"/>
        </w:tabs>
        <w:spacing w:after="0" w:line="240" w:lineRule="auto"/>
        <w:ind w:left="0" w:firstLine="0"/>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sz w:val="24"/>
          <w:szCs w:val="24"/>
          <w:lang w:eastAsia="ru-RU"/>
        </w:rPr>
        <w:t>Неореалісти: інституції відображають розподіл сил і мають обмежений вплив.</w:t>
      </w:r>
    </w:p>
    <w:p w:rsidR="006654C8" w:rsidRPr="006654C8" w:rsidRDefault="006654C8" w:rsidP="00C40330">
      <w:pPr>
        <w:numPr>
          <w:ilvl w:val="1"/>
          <w:numId w:val="3"/>
        </w:numPr>
        <w:tabs>
          <w:tab w:val="clear" w:pos="1440"/>
        </w:tabs>
        <w:spacing w:after="0" w:line="240" w:lineRule="auto"/>
        <w:ind w:left="0" w:firstLine="0"/>
        <w:jc w:val="both"/>
        <w:rPr>
          <w:rFonts w:ascii="Times New Roman" w:eastAsia="Times New Roman" w:hAnsi="Times New Roman" w:cs="Times New Roman"/>
          <w:sz w:val="24"/>
          <w:szCs w:val="24"/>
          <w:lang w:eastAsia="ru-RU"/>
        </w:rPr>
      </w:pPr>
      <w:proofErr w:type="gramStart"/>
      <w:r w:rsidRPr="006654C8">
        <w:rPr>
          <w:rFonts w:ascii="Times New Roman" w:eastAsia="Times New Roman" w:hAnsi="Times New Roman" w:cs="Times New Roman"/>
          <w:sz w:val="24"/>
          <w:szCs w:val="24"/>
          <w:lang w:eastAsia="ru-RU"/>
        </w:rPr>
        <w:t>Неол</w:t>
      </w:r>
      <w:proofErr w:type="gramEnd"/>
      <w:r w:rsidRPr="006654C8">
        <w:rPr>
          <w:rFonts w:ascii="Times New Roman" w:eastAsia="Times New Roman" w:hAnsi="Times New Roman" w:cs="Times New Roman"/>
          <w:sz w:val="24"/>
          <w:szCs w:val="24"/>
          <w:lang w:eastAsia="ru-RU"/>
        </w:rPr>
        <w:t>іберали: інституції можуть набувати автономії та впливати на поведінку держав.</w:t>
      </w:r>
    </w:p>
    <w:p w:rsidR="006654C8" w:rsidRPr="006654C8" w:rsidRDefault="006654C8" w:rsidP="006654C8">
      <w:pPr>
        <w:spacing w:after="0" w:line="240" w:lineRule="auto"/>
        <w:ind w:firstLine="567"/>
        <w:jc w:val="both"/>
        <w:outlineLvl w:val="1"/>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Вплив дебатів на розвиток теорії міжнародних відносин</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sz w:val="24"/>
          <w:szCs w:val="24"/>
          <w:lang w:eastAsia="ru-RU"/>
        </w:rPr>
        <w:t xml:space="preserve">"Великі дебати" між неореалізмом та </w:t>
      </w:r>
      <w:proofErr w:type="gramStart"/>
      <w:r w:rsidRPr="006654C8">
        <w:rPr>
          <w:rFonts w:ascii="Times New Roman" w:eastAsia="Times New Roman" w:hAnsi="Times New Roman" w:cs="Times New Roman"/>
          <w:sz w:val="24"/>
          <w:szCs w:val="24"/>
          <w:lang w:eastAsia="ru-RU"/>
        </w:rPr>
        <w:t>неол</w:t>
      </w:r>
      <w:proofErr w:type="gramEnd"/>
      <w:r w:rsidRPr="006654C8">
        <w:rPr>
          <w:rFonts w:ascii="Times New Roman" w:eastAsia="Times New Roman" w:hAnsi="Times New Roman" w:cs="Times New Roman"/>
          <w:sz w:val="24"/>
          <w:szCs w:val="24"/>
          <w:lang w:eastAsia="ru-RU"/>
        </w:rPr>
        <w:t xml:space="preserve">ібералізмом призвели до більш нюансованого розуміння міжнародних відносин. </w:t>
      </w:r>
      <w:proofErr w:type="gramStart"/>
      <w:r w:rsidRPr="006654C8">
        <w:rPr>
          <w:rFonts w:ascii="Times New Roman" w:eastAsia="Times New Roman" w:hAnsi="Times New Roman" w:cs="Times New Roman"/>
          <w:sz w:val="24"/>
          <w:szCs w:val="24"/>
          <w:lang w:eastAsia="ru-RU"/>
        </w:rPr>
        <w:t>Вони</w:t>
      </w:r>
      <w:proofErr w:type="gramEnd"/>
      <w:r w:rsidRPr="006654C8">
        <w:rPr>
          <w:rFonts w:ascii="Times New Roman" w:eastAsia="Times New Roman" w:hAnsi="Times New Roman" w:cs="Times New Roman"/>
          <w:sz w:val="24"/>
          <w:szCs w:val="24"/>
          <w:lang w:eastAsia="ru-RU"/>
        </w:rPr>
        <w:t xml:space="preserve"> сприяли формуванню:</w:t>
      </w:r>
    </w:p>
    <w:p w:rsidR="006654C8" w:rsidRPr="006654C8" w:rsidRDefault="006654C8" w:rsidP="006654C8">
      <w:pPr>
        <w:numPr>
          <w:ilvl w:val="0"/>
          <w:numId w:val="4"/>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 xml:space="preserve">Синтетичних </w:t>
      </w:r>
      <w:proofErr w:type="gramStart"/>
      <w:r w:rsidRPr="006654C8">
        <w:rPr>
          <w:rFonts w:ascii="Times New Roman" w:eastAsia="Times New Roman" w:hAnsi="Times New Roman" w:cs="Times New Roman"/>
          <w:b/>
          <w:bCs/>
          <w:sz w:val="24"/>
          <w:szCs w:val="24"/>
          <w:lang w:eastAsia="ru-RU"/>
        </w:rPr>
        <w:t>п</w:t>
      </w:r>
      <w:proofErr w:type="gramEnd"/>
      <w:r w:rsidRPr="006654C8">
        <w:rPr>
          <w:rFonts w:ascii="Times New Roman" w:eastAsia="Times New Roman" w:hAnsi="Times New Roman" w:cs="Times New Roman"/>
          <w:b/>
          <w:bCs/>
          <w:sz w:val="24"/>
          <w:szCs w:val="24"/>
          <w:lang w:eastAsia="ru-RU"/>
        </w:rPr>
        <w:t>ідходів</w:t>
      </w:r>
      <w:r w:rsidRPr="006654C8">
        <w:rPr>
          <w:rFonts w:ascii="Times New Roman" w:eastAsia="Times New Roman" w:hAnsi="Times New Roman" w:cs="Times New Roman"/>
          <w:sz w:val="24"/>
          <w:szCs w:val="24"/>
          <w:lang w:eastAsia="ru-RU"/>
        </w:rPr>
        <w:t xml:space="preserve"> - таких як робота Стівена Краснера та Джозефа Ная, що поєднують елементи обох парадигм.</w:t>
      </w:r>
    </w:p>
    <w:p w:rsidR="006654C8" w:rsidRPr="006654C8" w:rsidRDefault="006654C8" w:rsidP="006654C8">
      <w:pPr>
        <w:numPr>
          <w:ilvl w:val="0"/>
          <w:numId w:val="4"/>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Конструктивізму</w:t>
      </w:r>
      <w:r w:rsidRPr="006654C8">
        <w:rPr>
          <w:rFonts w:ascii="Times New Roman" w:eastAsia="Times New Roman" w:hAnsi="Times New Roman" w:cs="Times New Roman"/>
          <w:sz w:val="24"/>
          <w:szCs w:val="24"/>
          <w:lang w:eastAsia="ru-RU"/>
        </w:rPr>
        <w:t xml:space="preserve"> - як відповіді на матеріалістичний ухил обох напрямків, що </w:t>
      </w:r>
      <w:proofErr w:type="gramStart"/>
      <w:r w:rsidRPr="006654C8">
        <w:rPr>
          <w:rFonts w:ascii="Times New Roman" w:eastAsia="Times New Roman" w:hAnsi="Times New Roman" w:cs="Times New Roman"/>
          <w:sz w:val="24"/>
          <w:szCs w:val="24"/>
          <w:lang w:eastAsia="ru-RU"/>
        </w:rPr>
        <w:t>п</w:t>
      </w:r>
      <w:proofErr w:type="gramEnd"/>
      <w:r w:rsidRPr="006654C8">
        <w:rPr>
          <w:rFonts w:ascii="Times New Roman" w:eastAsia="Times New Roman" w:hAnsi="Times New Roman" w:cs="Times New Roman"/>
          <w:sz w:val="24"/>
          <w:szCs w:val="24"/>
          <w:lang w:eastAsia="ru-RU"/>
        </w:rPr>
        <w:t>ідкреслює роль ідей, норм та ідентичностей.</w:t>
      </w:r>
    </w:p>
    <w:p w:rsidR="006654C8" w:rsidRPr="006654C8" w:rsidRDefault="006654C8" w:rsidP="006654C8">
      <w:pPr>
        <w:numPr>
          <w:ilvl w:val="0"/>
          <w:numId w:val="4"/>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Неокласичного реалізму</w:t>
      </w:r>
      <w:r w:rsidRPr="006654C8">
        <w:rPr>
          <w:rFonts w:ascii="Times New Roman" w:eastAsia="Times New Roman" w:hAnsi="Times New Roman" w:cs="Times New Roman"/>
          <w:sz w:val="24"/>
          <w:szCs w:val="24"/>
          <w:lang w:eastAsia="ru-RU"/>
        </w:rPr>
        <w:t xml:space="preserve"> - який поєднує системні фактори неореалізму з увагою до внутрішньополітичних детермінант зовнішньої політики.</w:t>
      </w:r>
    </w:p>
    <w:p w:rsidR="006654C8" w:rsidRPr="006654C8" w:rsidRDefault="006654C8" w:rsidP="006654C8">
      <w:pPr>
        <w:spacing w:after="0" w:line="240" w:lineRule="auto"/>
        <w:ind w:firstLine="567"/>
        <w:jc w:val="both"/>
        <w:outlineLvl w:val="1"/>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Сучасне значення дебатів</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sz w:val="24"/>
          <w:szCs w:val="24"/>
          <w:lang w:eastAsia="ru-RU"/>
        </w:rPr>
        <w:t xml:space="preserve">Хоча дебати між неореалізмом та </w:t>
      </w:r>
      <w:proofErr w:type="gramStart"/>
      <w:r w:rsidRPr="006654C8">
        <w:rPr>
          <w:rFonts w:ascii="Times New Roman" w:eastAsia="Times New Roman" w:hAnsi="Times New Roman" w:cs="Times New Roman"/>
          <w:sz w:val="24"/>
          <w:szCs w:val="24"/>
          <w:lang w:eastAsia="ru-RU"/>
        </w:rPr>
        <w:t>неол</w:t>
      </w:r>
      <w:proofErr w:type="gramEnd"/>
      <w:r w:rsidRPr="006654C8">
        <w:rPr>
          <w:rFonts w:ascii="Times New Roman" w:eastAsia="Times New Roman" w:hAnsi="Times New Roman" w:cs="Times New Roman"/>
          <w:sz w:val="24"/>
          <w:szCs w:val="24"/>
          <w:lang w:eastAsia="ru-RU"/>
        </w:rPr>
        <w:t>ібералізмом досягли піку в 1980-90-х роках, їхні теоретичні напрацювання продовжують формувати аналіз сучасних міжнародних процесів:</w:t>
      </w:r>
    </w:p>
    <w:p w:rsidR="006654C8" w:rsidRPr="006654C8" w:rsidRDefault="006654C8" w:rsidP="006654C8">
      <w:pPr>
        <w:numPr>
          <w:ilvl w:val="0"/>
          <w:numId w:val="5"/>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Сучасне суперництво великих держав</w:t>
      </w:r>
      <w:r w:rsidRPr="006654C8">
        <w:rPr>
          <w:rFonts w:ascii="Times New Roman" w:eastAsia="Times New Roman" w:hAnsi="Times New Roman" w:cs="Times New Roman"/>
          <w:sz w:val="24"/>
          <w:szCs w:val="24"/>
          <w:lang w:eastAsia="ru-RU"/>
        </w:rPr>
        <w:t xml:space="preserve"> (</w:t>
      </w:r>
      <w:proofErr w:type="gramStart"/>
      <w:r w:rsidRPr="006654C8">
        <w:rPr>
          <w:rFonts w:ascii="Times New Roman" w:eastAsia="Times New Roman" w:hAnsi="Times New Roman" w:cs="Times New Roman"/>
          <w:sz w:val="24"/>
          <w:szCs w:val="24"/>
          <w:lang w:eastAsia="ru-RU"/>
        </w:rPr>
        <w:t>США-Китай</w:t>
      </w:r>
      <w:proofErr w:type="gramEnd"/>
      <w:r w:rsidRPr="006654C8">
        <w:rPr>
          <w:rFonts w:ascii="Times New Roman" w:eastAsia="Times New Roman" w:hAnsi="Times New Roman" w:cs="Times New Roman"/>
          <w:sz w:val="24"/>
          <w:szCs w:val="24"/>
          <w:lang w:eastAsia="ru-RU"/>
        </w:rPr>
        <w:t>) може бути проаналізоване через неореалістичні концепції балансу сил та дилеми безпеки.</w:t>
      </w:r>
    </w:p>
    <w:p w:rsidR="006654C8" w:rsidRPr="006654C8" w:rsidRDefault="006654C8" w:rsidP="006654C8">
      <w:pPr>
        <w:numPr>
          <w:ilvl w:val="0"/>
          <w:numId w:val="5"/>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lastRenderedPageBreak/>
        <w:t>Глобальне управління кліматичними змінами</w:t>
      </w:r>
      <w:r w:rsidRPr="006654C8">
        <w:rPr>
          <w:rFonts w:ascii="Times New Roman" w:eastAsia="Times New Roman" w:hAnsi="Times New Roman" w:cs="Times New Roman"/>
          <w:sz w:val="24"/>
          <w:szCs w:val="24"/>
          <w:lang w:eastAsia="ru-RU"/>
        </w:rPr>
        <w:t xml:space="preserve"> демонструє як неореалістичні проблеми (безбілетник, відносні вигоди), так і </w:t>
      </w:r>
      <w:proofErr w:type="gramStart"/>
      <w:r w:rsidRPr="006654C8">
        <w:rPr>
          <w:rFonts w:ascii="Times New Roman" w:eastAsia="Times New Roman" w:hAnsi="Times New Roman" w:cs="Times New Roman"/>
          <w:sz w:val="24"/>
          <w:szCs w:val="24"/>
          <w:lang w:eastAsia="ru-RU"/>
        </w:rPr>
        <w:t>неол</w:t>
      </w:r>
      <w:proofErr w:type="gramEnd"/>
      <w:r w:rsidRPr="006654C8">
        <w:rPr>
          <w:rFonts w:ascii="Times New Roman" w:eastAsia="Times New Roman" w:hAnsi="Times New Roman" w:cs="Times New Roman"/>
          <w:sz w:val="24"/>
          <w:szCs w:val="24"/>
          <w:lang w:eastAsia="ru-RU"/>
        </w:rPr>
        <w:t>іберальні рішення (режими, інституції).</w:t>
      </w:r>
    </w:p>
    <w:p w:rsidR="006654C8" w:rsidRPr="006654C8" w:rsidRDefault="006654C8" w:rsidP="006654C8">
      <w:pPr>
        <w:numPr>
          <w:ilvl w:val="0"/>
          <w:numId w:val="5"/>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Міжнародна торгівля та економічна глобалізація</w:t>
      </w:r>
      <w:r w:rsidRPr="006654C8">
        <w:rPr>
          <w:rFonts w:ascii="Times New Roman" w:eastAsia="Times New Roman" w:hAnsi="Times New Roman" w:cs="Times New Roman"/>
          <w:sz w:val="24"/>
          <w:szCs w:val="24"/>
          <w:lang w:eastAsia="ru-RU"/>
        </w:rPr>
        <w:t xml:space="preserve"> відображають складну взаємодію конкуренції та співпраці, що потребує обох теоретичних лінз для </w:t>
      </w:r>
      <w:proofErr w:type="gramStart"/>
      <w:r w:rsidRPr="006654C8">
        <w:rPr>
          <w:rFonts w:ascii="Times New Roman" w:eastAsia="Times New Roman" w:hAnsi="Times New Roman" w:cs="Times New Roman"/>
          <w:sz w:val="24"/>
          <w:szCs w:val="24"/>
          <w:lang w:eastAsia="ru-RU"/>
        </w:rPr>
        <w:t>адекватного</w:t>
      </w:r>
      <w:proofErr w:type="gramEnd"/>
      <w:r w:rsidRPr="006654C8">
        <w:rPr>
          <w:rFonts w:ascii="Times New Roman" w:eastAsia="Times New Roman" w:hAnsi="Times New Roman" w:cs="Times New Roman"/>
          <w:sz w:val="24"/>
          <w:szCs w:val="24"/>
          <w:lang w:eastAsia="ru-RU"/>
        </w:rPr>
        <w:t xml:space="preserve"> аналізу.</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sz w:val="24"/>
          <w:szCs w:val="24"/>
          <w:lang w:eastAsia="ru-RU"/>
        </w:rPr>
        <w:t xml:space="preserve">Таким чином, "великі дебати" між неореалізмом та </w:t>
      </w:r>
      <w:proofErr w:type="gramStart"/>
      <w:r w:rsidRPr="006654C8">
        <w:rPr>
          <w:rFonts w:ascii="Times New Roman" w:eastAsia="Times New Roman" w:hAnsi="Times New Roman" w:cs="Times New Roman"/>
          <w:sz w:val="24"/>
          <w:szCs w:val="24"/>
          <w:lang w:eastAsia="ru-RU"/>
        </w:rPr>
        <w:t>неол</w:t>
      </w:r>
      <w:proofErr w:type="gramEnd"/>
      <w:r w:rsidRPr="006654C8">
        <w:rPr>
          <w:rFonts w:ascii="Times New Roman" w:eastAsia="Times New Roman" w:hAnsi="Times New Roman" w:cs="Times New Roman"/>
          <w:sz w:val="24"/>
          <w:szCs w:val="24"/>
          <w:lang w:eastAsia="ru-RU"/>
        </w:rPr>
        <w:t>ібералізмом не лише сформували теоретичний ландшафт дисципліни міжнародних відносин, але й продовжують надавати цінні аналітичні інструменти для розуміння складних глобальних процесів сучасності.</w:t>
      </w:r>
    </w:p>
    <w:p w:rsidR="006654C8" w:rsidRPr="006654C8" w:rsidRDefault="006654C8" w:rsidP="006654C8">
      <w:pPr>
        <w:pStyle w:val="1"/>
        <w:spacing w:before="0" w:beforeAutospacing="0" w:after="0" w:afterAutospacing="0"/>
        <w:ind w:firstLine="567"/>
        <w:jc w:val="both"/>
        <w:rPr>
          <w:sz w:val="24"/>
          <w:szCs w:val="24"/>
        </w:rPr>
      </w:pPr>
      <w:r w:rsidRPr="006654C8">
        <w:rPr>
          <w:sz w:val="24"/>
          <w:szCs w:val="24"/>
          <w:lang w:val="uk-UA"/>
        </w:rPr>
        <w:t xml:space="preserve">2. </w:t>
      </w:r>
      <w:r w:rsidRPr="006654C8">
        <w:rPr>
          <w:sz w:val="24"/>
          <w:szCs w:val="24"/>
        </w:rPr>
        <w:t>Сучасні теорії міжнародних відносин</w:t>
      </w:r>
    </w:p>
    <w:p w:rsidR="006654C8" w:rsidRPr="006654C8" w:rsidRDefault="006654C8" w:rsidP="006654C8">
      <w:pPr>
        <w:pStyle w:val="a4"/>
        <w:spacing w:before="0" w:beforeAutospacing="0" w:after="0" w:afterAutospacing="0"/>
        <w:ind w:firstLine="567"/>
        <w:jc w:val="both"/>
      </w:pPr>
      <w:r w:rsidRPr="006654C8">
        <w:t xml:space="preserve">Сучасні теорії міжнародних відносин представляють собою </w:t>
      </w:r>
      <w:proofErr w:type="gramStart"/>
      <w:r w:rsidRPr="006654C8">
        <w:t>р</w:t>
      </w:r>
      <w:proofErr w:type="gramEnd"/>
      <w:r w:rsidRPr="006654C8">
        <w:t xml:space="preserve">ізноманітні підходи до розуміння глобальних процесів, що вийшли за межі традиційного реалістично-ліберального дихотомічного протистояння. </w:t>
      </w:r>
      <w:proofErr w:type="gramStart"/>
      <w:r w:rsidRPr="006654C8">
        <w:t>Ц</w:t>
      </w:r>
      <w:proofErr w:type="gramEnd"/>
      <w:r w:rsidRPr="006654C8">
        <w:t>і теорії пропонують альтернативні методології, епістемології та онтологічні припущення щодо природи міжнародної системи.</w:t>
      </w:r>
    </w:p>
    <w:p w:rsidR="006654C8" w:rsidRPr="006654C8" w:rsidRDefault="006654C8" w:rsidP="006654C8">
      <w:pPr>
        <w:pStyle w:val="2"/>
        <w:spacing w:before="0" w:beforeAutospacing="0" w:after="0" w:afterAutospacing="0"/>
        <w:ind w:firstLine="567"/>
        <w:jc w:val="both"/>
        <w:rPr>
          <w:sz w:val="24"/>
          <w:szCs w:val="24"/>
        </w:rPr>
      </w:pPr>
      <w:r w:rsidRPr="006654C8">
        <w:rPr>
          <w:sz w:val="24"/>
          <w:szCs w:val="24"/>
        </w:rPr>
        <w:t xml:space="preserve">Біхевіоризм у </w:t>
      </w:r>
      <w:proofErr w:type="gramStart"/>
      <w:r w:rsidRPr="006654C8">
        <w:rPr>
          <w:sz w:val="24"/>
          <w:szCs w:val="24"/>
        </w:rPr>
        <w:t>м</w:t>
      </w:r>
      <w:proofErr w:type="gramEnd"/>
      <w:r w:rsidRPr="006654C8">
        <w:rPr>
          <w:sz w:val="24"/>
          <w:szCs w:val="24"/>
        </w:rPr>
        <w:t>іжнародних відносинах</w:t>
      </w:r>
    </w:p>
    <w:p w:rsidR="006654C8" w:rsidRPr="006654C8" w:rsidRDefault="006654C8" w:rsidP="006654C8">
      <w:pPr>
        <w:pStyle w:val="a4"/>
        <w:spacing w:before="0" w:beforeAutospacing="0" w:after="0" w:afterAutospacing="0"/>
        <w:ind w:firstLine="567"/>
        <w:jc w:val="both"/>
      </w:pPr>
      <w:r w:rsidRPr="006654C8">
        <w:t xml:space="preserve">Біхевіоризм виник як науковий </w:t>
      </w:r>
      <w:proofErr w:type="gramStart"/>
      <w:r w:rsidRPr="006654C8">
        <w:t>п</w:t>
      </w:r>
      <w:proofErr w:type="gramEnd"/>
      <w:r w:rsidRPr="006654C8">
        <w:t>ідхід до вивчення міжнародних відносин у 1950-60-х роках, запропонувавши кількісні методи та емпіричну верифікацію.</w:t>
      </w:r>
    </w:p>
    <w:p w:rsidR="006654C8" w:rsidRPr="006654C8" w:rsidRDefault="006654C8" w:rsidP="006654C8">
      <w:pPr>
        <w:pStyle w:val="3"/>
        <w:spacing w:before="0" w:beforeAutospacing="0" w:after="0" w:afterAutospacing="0"/>
        <w:ind w:firstLine="567"/>
        <w:jc w:val="both"/>
        <w:rPr>
          <w:sz w:val="24"/>
          <w:szCs w:val="24"/>
        </w:rPr>
      </w:pPr>
      <w:r w:rsidRPr="006654C8">
        <w:rPr>
          <w:sz w:val="24"/>
          <w:szCs w:val="24"/>
        </w:rPr>
        <w:t>Ключові положення:</w:t>
      </w:r>
    </w:p>
    <w:p w:rsidR="006654C8" w:rsidRPr="006654C8" w:rsidRDefault="006654C8" w:rsidP="006654C8">
      <w:pPr>
        <w:pStyle w:val="a4"/>
        <w:numPr>
          <w:ilvl w:val="0"/>
          <w:numId w:val="6"/>
        </w:numPr>
        <w:spacing w:before="0" w:beforeAutospacing="0" w:after="0" w:afterAutospacing="0"/>
        <w:ind w:firstLine="567"/>
        <w:jc w:val="both"/>
      </w:pPr>
      <w:r w:rsidRPr="006654C8">
        <w:rPr>
          <w:rStyle w:val="a5"/>
        </w:rPr>
        <w:t>Емпіричний фокус</w:t>
      </w:r>
      <w:r w:rsidRPr="006654C8">
        <w:t xml:space="preserve"> - наголос на спостереженні та вимірюванні поведінки, а не на теоретичних спекуляціях.</w:t>
      </w:r>
    </w:p>
    <w:p w:rsidR="006654C8" w:rsidRPr="006654C8" w:rsidRDefault="006654C8" w:rsidP="006654C8">
      <w:pPr>
        <w:pStyle w:val="a4"/>
        <w:numPr>
          <w:ilvl w:val="0"/>
          <w:numId w:val="6"/>
        </w:numPr>
        <w:spacing w:before="0" w:beforeAutospacing="0" w:after="0" w:afterAutospacing="0"/>
        <w:ind w:firstLine="567"/>
        <w:jc w:val="both"/>
      </w:pPr>
      <w:r w:rsidRPr="006654C8">
        <w:rPr>
          <w:rStyle w:val="a5"/>
        </w:rPr>
        <w:t>Методологічний індивідуалізм</w:t>
      </w:r>
      <w:r w:rsidRPr="006654C8">
        <w:t xml:space="preserve"> - міжнародні відносини аналізуються через поведінку індивідуальних акторі</w:t>
      </w:r>
      <w:proofErr w:type="gramStart"/>
      <w:r w:rsidRPr="006654C8">
        <w:t>в</w:t>
      </w:r>
      <w:proofErr w:type="gramEnd"/>
      <w:r w:rsidRPr="006654C8">
        <w:t>.</w:t>
      </w:r>
    </w:p>
    <w:p w:rsidR="006654C8" w:rsidRPr="006654C8" w:rsidRDefault="006654C8" w:rsidP="006654C8">
      <w:pPr>
        <w:pStyle w:val="a4"/>
        <w:numPr>
          <w:ilvl w:val="0"/>
          <w:numId w:val="6"/>
        </w:numPr>
        <w:spacing w:before="0" w:beforeAutospacing="0" w:after="0" w:afterAutospacing="0"/>
        <w:ind w:firstLine="567"/>
        <w:jc w:val="both"/>
      </w:pPr>
      <w:r w:rsidRPr="006654C8">
        <w:rPr>
          <w:rStyle w:val="a5"/>
        </w:rPr>
        <w:t>Кількісні методи</w:t>
      </w:r>
      <w:r w:rsidRPr="006654C8">
        <w:t xml:space="preserve"> - використання статистики, моделювання та математичних </w:t>
      </w:r>
      <w:proofErr w:type="gramStart"/>
      <w:r w:rsidRPr="006654C8">
        <w:t>п</w:t>
      </w:r>
      <w:proofErr w:type="gramEnd"/>
      <w:r w:rsidRPr="006654C8">
        <w:t>ідходів для вивчення міжнародних процесів.</w:t>
      </w:r>
    </w:p>
    <w:p w:rsidR="006654C8" w:rsidRPr="006654C8" w:rsidRDefault="006654C8" w:rsidP="006654C8">
      <w:pPr>
        <w:pStyle w:val="a4"/>
        <w:numPr>
          <w:ilvl w:val="0"/>
          <w:numId w:val="6"/>
        </w:numPr>
        <w:spacing w:before="0" w:beforeAutospacing="0" w:after="0" w:afterAutospacing="0"/>
        <w:ind w:firstLine="567"/>
        <w:jc w:val="both"/>
      </w:pPr>
      <w:r w:rsidRPr="006654C8">
        <w:rPr>
          <w:rStyle w:val="a5"/>
        </w:rPr>
        <w:t>Позитивізм</w:t>
      </w:r>
      <w:r w:rsidRPr="006654C8">
        <w:t xml:space="preserve"> - прагнення до об'єктивного, ціннісно-нейтрального </w:t>
      </w:r>
      <w:proofErr w:type="gramStart"/>
      <w:r w:rsidRPr="006654C8">
        <w:t>досл</w:t>
      </w:r>
      <w:proofErr w:type="gramEnd"/>
      <w:r w:rsidRPr="006654C8">
        <w:t>ідження.</w:t>
      </w:r>
    </w:p>
    <w:p w:rsidR="006654C8" w:rsidRPr="006654C8" w:rsidRDefault="006654C8" w:rsidP="006654C8">
      <w:pPr>
        <w:pStyle w:val="3"/>
        <w:spacing w:before="0" w:beforeAutospacing="0" w:after="0" w:afterAutospacing="0"/>
        <w:ind w:firstLine="567"/>
        <w:jc w:val="both"/>
        <w:rPr>
          <w:sz w:val="24"/>
          <w:szCs w:val="24"/>
        </w:rPr>
      </w:pPr>
      <w:proofErr w:type="gramStart"/>
      <w:r w:rsidRPr="006654C8">
        <w:rPr>
          <w:sz w:val="24"/>
          <w:szCs w:val="24"/>
        </w:rPr>
        <w:t>Приклад б</w:t>
      </w:r>
      <w:proofErr w:type="gramEnd"/>
      <w:r w:rsidRPr="006654C8">
        <w:rPr>
          <w:sz w:val="24"/>
          <w:szCs w:val="24"/>
        </w:rPr>
        <w:t>іхевіористського аналізу:</w:t>
      </w:r>
    </w:p>
    <w:p w:rsidR="006654C8" w:rsidRPr="006654C8" w:rsidRDefault="006654C8" w:rsidP="006654C8">
      <w:pPr>
        <w:pStyle w:val="a4"/>
        <w:spacing w:before="0" w:beforeAutospacing="0" w:after="0" w:afterAutospacing="0"/>
        <w:ind w:firstLine="567"/>
        <w:jc w:val="both"/>
      </w:pPr>
      <w:r w:rsidRPr="006654C8">
        <w:t xml:space="preserve">Дослідження "Correlates of War" (Корелятів </w:t>
      </w:r>
      <w:proofErr w:type="gramStart"/>
      <w:r w:rsidRPr="006654C8">
        <w:t>в</w:t>
      </w:r>
      <w:proofErr w:type="gramEnd"/>
      <w:r w:rsidRPr="006654C8">
        <w:t xml:space="preserve">ійни), започатковане Дж. Девідом Сінгером у 1963 році, представляє класичний приклад біхевіористського підходу до міжнародних відносин. Цей проект зібрав масштабну базу даних про міждержавні, громадянські та колоніальні конфлікти з 1816 року, що дозволило виявити статистичні закономірності у виникненні, тривалості та наслідках збройних конфліктів. Аналіз показав, наприклад, що держави з подібними політичними системами </w:t>
      </w:r>
      <w:proofErr w:type="gramStart"/>
      <w:r w:rsidRPr="006654C8">
        <w:t>р</w:t>
      </w:r>
      <w:proofErr w:type="gramEnd"/>
      <w:r w:rsidRPr="006654C8">
        <w:t>ідше воюють між собою, що стало емпіричним підґрунтям для теорії демократичного миру.</w:t>
      </w:r>
    </w:p>
    <w:p w:rsidR="006654C8" w:rsidRPr="006654C8" w:rsidRDefault="006654C8" w:rsidP="006654C8">
      <w:pPr>
        <w:pStyle w:val="2"/>
        <w:spacing w:before="0" w:beforeAutospacing="0" w:after="0" w:afterAutospacing="0"/>
        <w:ind w:firstLine="567"/>
        <w:jc w:val="both"/>
        <w:rPr>
          <w:sz w:val="24"/>
          <w:szCs w:val="24"/>
        </w:rPr>
      </w:pPr>
      <w:r w:rsidRPr="006654C8">
        <w:rPr>
          <w:sz w:val="24"/>
          <w:szCs w:val="24"/>
        </w:rPr>
        <w:t xml:space="preserve">Критична теорія </w:t>
      </w:r>
      <w:proofErr w:type="gramStart"/>
      <w:r w:rsidRPr="006654C8">
        <w:rPr>
          <w:sz w:val="24"/>
          <w:szCs w:val="24"/>
        </w:rPr>
        <w:t>м</w:t>
      </w:r>
      <w:proofErr w:type="gramEnd"/>
      <w:r w:rsidRPr="006654C8">
        <w:rPr>
          <w:sz w:val="24"/>
          <w:szCs w:val="24"/>
        </w:rPr>
        <w:t>іжнародних відносин</w:t>
      </w:r>
    </w:p>
    <w:p w:rsidR="006654C8" w:rsidRPr="006654C8" w:rsidRDefault="006654C8" w:rsidP="006654C8">
      <w:pPr>
        <w:pStyle w:val="a4"/>
        <w:spacing w:before="0" w:beforeAutospacing="0" w:after="0" w:afterAutospacing="0"/>
        <w:ind w:firstLine="567"/>
        <w:jc w:val="both"/>
      </w:pPr>
      <w:r w:rsidRPr="006654C8">
        <w:t xml:space="preserve">Критична теорія, натхненна Франкфуртською школою та працями Юргена Габермаса, прагне не тільки пояснювати </w:t>
      </w:r>
      <w:proofErr w:type="gramStart"/>
      <w:r w:rsidRPr="006654C8">
        <w:t>св</w:t>
      </w:r>
      <w:proofErr w:type="gramEnd"/>
      <w:r w:rsidRPr="006654C8">
        <w:t>іт, але й трансформувати його.</w:t>
      </w:r>
    </w:p>
    <w:p w:rsidR="006654C8" w:rsidRPr="006654C8" w:rsidRDefault="006654C8" w:rsidP="006654C8">
      <w:pPr>
        <w:pStyle w:val="3"/>
        <w:spacing w:before="0" w:beforeAutospacing="0" w:after="0" w:afterAutospacing="0"/>
        <w:ind w:firstLine="567"/>
        <w:jc w:val="both"/>
        <w:rPr>
          <w:sz w:val="24"/>
          <w:szCs w:val="24"/>
        </w:rPr>
      </w:pPr>
      <w:r w:rsidRPr="006654C8">
        <w:rPr>
          <w:sz w:val="24"/>
          <w:szCs w:val="24"/>
        </w:rPr>
        <w:t>Ключові положення:</w:t>
      </w:r>
    </w:p>
    <w:p w:rsidR="006654C8" w:rsidRPr="006654C8" w:rsidRDefault="006654C8" w:rsidP="006654C8">
      <w:pPr>
        <w:pStyle w:val="a4"/>
        <w:numPr>
          <w:ilvl w:val="0"/>
          <w:numId w:val="7"/>
        </w:numPr>
        <w:spacing w:before="0" w:beforeAutospacing="0" w:after="0" w:afterAutospacing="0"/>
        <w:ind w:firstLine="567"/>
        <w:jc w:val="both"/>
      </w:pPr>
      <w:r w:rsidRPr="006654C8">
        <w:rPr>
          <w:rStyle w:val="a5"/>
        </w:rPr>
        <w:t>Емансипаційний інтерес</w:t>
      </w:r>
      <w:r w:rsidRPr="006654C8">
        <w:t xml:space="preserve"> - критичні теоретики прагнуть викрити та подолати структури домінування у глобальній політиці.</w:t>
      </w:r>
    </w:p>
    <w:p w:rsidR="006654C8" w:rsidRPr="006654C8" w:rsidRDefault="006654C8" w:rsidP="006654C8">
      <w:pPr>
        <w:pStyle w:val="a4"/>
        <w:numPr>
          <w:ilvl w:val="0"/>
          <w:numId w:val="7"/>
        </w:numPr>
        <w:spacing w:before="0" w:beforeAutospacing="0" w:after="0" w:afterAutospacing="0"/>
        <w:ind w:firstLine="567"/>
        <w:jc w:val="both"/>
      </w:pPr>
      <w:r w:rsidRPr="006654C8">
        <w:rPr>
          <w:rStyle w:val="a5"/>
        </w:rPr>
        <w:t>Історицизм</w:t>
      </w:r>
      <w:r w:rsidRPr="006654C8">
        <w:t xml:space="preserve"> - наголос на історичному контексті та змінності </w:t>
      </w:r>
      <w:proofErr w:type="gramStart"/>
      <w:r w:rsidRPr="006654C8">
        <w:t>соц</w:t>
      </w:r>
      <w:proofErr w:type="gramEnd"/>
      <w:r w:rsidRPr="006654C8">
        <w:t>іальних структур.</w:t>
      </w:r>
    </w:p>
    <w:p w:rsidR="006654C8" w:rsidRPr="006654C8" w:rsidRDefault="006654C8" w:rsidP="006654C8">
      <w:pPr>
        <w:pStyle w:val="a4"/>
        <w:numPr>
          <w:ilvl w:val="0"/>
          <w:numId w:val="7"/>
        </w:numPr>
        <w:spacing w:before="0" w:beforeAutospacing="0" w:after="0" w:afterAutospacing="0"/>
        <w:ind w:firstLine="567"/>
        <w:jc w:val="both"/>
      </w:pPr>
      <w:r w:rsidRPr="006654C8">
        <w:rPr>
          <w:rStyle w:val="a5"/>
        </w:rPr>
        <w:t>Рефлексивність</w:t>
      </w:r>
      <w:r w:rsidRPr="006654C8">
        <w:t xml:space="preserve"> - критичне ставлення до власних теоретичних припущень та нормативних прагнень.</w:t>
      </w:r>
    </w:p>
    <w:p w:rsidR="006654C8" w:rsidRPr="006654C8" w:rsidRDefault="006654C8" w:rsidP="006654C8">
      <w:pPr>
        <w:pStyle w:val="a4"/>
        <w:numPr>
          <w:ilvl w:val="0"/>
          <w:numId w:val="7"/>
        </w:numPr>
        <w:spacing w:before="0" w:beforeAutospacing="0" w:after="0" w:afterAutospacing="0"/>
        <w:ind w:firstLine="567"/>
        <w:jc w:val="both"/>
      </w:pPr>
      <w:r w:rsidRPr="006654C8">
        <w:rPr>
          <w:rStyle w:val="a5"/>
        </w:rPr>
        <w:t>Трансформативний потенціал</w:t>
      </w:r>
      <w:r w:rsidRPr="006654C8">
        <w:t xml:space="preserve"> - орієнтація на зміну, а не лише пояснення міжнародних відносин.</w:t>
      </w:r>
    </w:p>
    <w:p w:rsidR="006654C8" w:rsidRPr="006654C8" w:rsidRDefault="006654C8" w:rsidP="006654C8">
      <w:pPr>
        <w:pStyle w:val="3"/>
        <w:spacing w:before="0" w:beforeAutospacing="0" w:after="0" w:afterAutospacing="0"/>
        <w:ind w:firstLine="567"/>
        <w:jc w:val="both"/>
        <w:rPr>
          <w:sz w:val="24"/>
          <w:szCs w:val="24"/>
        </w:rPr>
      </w:pPr>
      <w:r w:rsidRPr="006654C8">
        <w:rPr>
          <w:sz w:val="24"/>
          <w:szCs w:val="24"/>
        </w:rPr>
        <w:t xml:space="preserve">Приклад </w:t>
      </w:r>
      <w:proofErr w:type="gramStart"/>
      <w:r w:rsidRPr="006654C8">
        <w:rPr>
          <w:sz w:val="24"/>
          <w:szCs w:val="24"/>
        </w:rPr>
        <w:t>критичного</w:t>
      </w:r>
      <w:proofErr w:type="gramEnd"/>
      <w:r w:rsidRPr="006654C8">
        <w:rPr>
          <w:sz w:val="24"/>
          <w:szCs w:val="24"/>
        </w:rPr>
        <w:t xml:space="preserve"> аналізу:</w:t>
      </w:r>
    </w:p>
    <w:p w:rsidR="006654C8" w:rsidRPr="006654C8" w:rsidRDefault="006654C8" w:rsidP="006654C8">
      <w:pPr>
        <w:pStyle w:val="a4"/>
        <w:spacing w:before="0" w:beforeAutospacing="0" w:after="0" w:afterAutospacing="0"/>
        <w:ind w:firstLine="567"/>
        <w:jc w:val="both"/>
      </w:pPr>
      <w:r w:rsidRPr="006654C8">
        <w:t xml:space="preserve">Критичний аналіз глобальної економічної системи, здійснений Робертом Коксом, розглядає міжнародні фінансові інституції (МВФ, </w:t>
      </w:r>
      <w:proofErr w:type="gramStart"/>
      <w:r w:rsidRPr="006654C8">
        <w:t>Св</w:t>
      </w:r>
      <w:proofErr w:type="gramEnd"/>
      <w:r w:rsidRPr="006654C8">
        <w:t xml:space="preserve">ітовий банк) не як нейтральні технічні організації, а як інструменти поширення неоліберальної гегемонії. Програми структурної адаптації, нав'язані країнам, що розвиваються, часто посилюють соціальну нерівність та економічну залежність. Таким чином, критичний </w:t>
      </w:r>
      <w:proofErr w:type="gramStart"/>
      <w:r w:rsidRPr="006654C8">
        <w:t>п</w:t>
      </w:r>
      <w:proofErr w:type="gramEnd"/>
      <w:r w:rsidRPr="006654C8">
        <w:t xml:space="preserve">ідхід демонструє, як "технічна допомога" може служити механізмом </w:t>
      </w:r>
      <w:r w:rsidRPr="006654C8">
        <w:lastRenderedPageBreak/>
        <w:t>підтримки глобальних владних відносин, і закликає до створення альтернативних, більш справедливих моделей глобального управління.</w:t>
      </w:r>
    </w:p>
    <w:p w:rsidR="006654C8" w:rsidRPr="006654C8" w:rsidRDefault="006654C8" w:rsidP="006654C8">
      <w:pPr>
        <w:pStyle w:val="2"/>
        <w:spacing w:before="0" w:beforeAutospacing="0" w:after="0" w:afterAutospacing="0"/>
        <w:ind w:firstLine="567"/>
        <w:jc w:val="both"/>
        <w:rPr>
          <w:sz w:val="24"/>
          <w:szCs w:val="24"/>
        </w:rPr>
      </w:pPr>
      <w:proofErr w:type="gramStart"/>
      <w:r w:rsidRPr="006654C8">
        <w:rPr>
          <w:sz w:val="24"/>
          <w:szCs w:val="24"/>
        </w:rPr>
        <w:t>Соц</w:t>
      </w:r>
      <w:proofErr w:type="gramEnd"/>
      <w:r w:rsidRPr="006654C8">
        <w:rPr>
          <w:sz w:val="24"/>
          <w:szCs w:val="24"/>
        </w:rPr>
        <w:t>іологія міжнародних відносин</w:t>
      </w:r>
    </w:p>
    <w:p w:rsidR="006654C8" w:rsidRPr="006654C8" w:rsidRDefault="006654C8" w:rsidP="006654C8">
      <w:pPr>
        <w:pStyle w:val="a4"/>
        <w:spacing w:before="0" w:beforeAutospacing="0" w:after="0" w:afterAutospacing="0"/>
        <w:ind w:firstLine="567"/>
        <w:jc w:val="both"/>
      </w:pPr>
      <w:proofErr w:type="gramStart"/>
      <w:r w:rsidRPr="006654C8">
        <w:t>Соц</w:t>
      </w:r>
      <w:proofErr w:type="gramEnd"/>
      <w:r w:rsidRPr="006654C8">
        <w:t>іологія міжнародних відносин розглядає міжнародну систему як соціальну конструкцію, наголошуючи на культурних, нормативних та ідентичнісних вимірах глобальної політики.</w:t>
      </w:r>
    </w:p>
    <w:p w:rsidR="006654C8" w:rsidRPr="006654C8" w:rsidRDefault="006654C8" w:rsidP="006654C8">
      <w:pPr>
        <w:pStyle w:val="3"/>
        <w:spacing w:before="0" w:beforeAutospacing="0" w:after="0" w:afterAutospacing="0"/>
        <w:ind w:firstLine="567"/>
        <w:jc w:val="both"/>
        <w:rPr>
          <w:sz w:val="24"/>
          <w:szCs w:val="24"/>
        </w:rPr>
      </w:pPr>
      <w:r w:rsidRPr="006654C8">
        <w:rPr>
          <w:sz w:val="24"/>
          <w:szCs w:val="24"/>
        </w:rPr>
        <w:t>Ключові положення:</w:t>
      </w:r>
    </w:p>
    <w:p w:rsidR="006654C8" w:rsidRPr="006654C8" w:rsidRDefault="006654C8" w:rsidP="006654C8">
      <w:pPr>
        <w:pStyle w:val="a4"/>
        <w:numPr>
          <w:ilvl w:val="0"/>
          <w:numId w:val="8"/>
        </w:numPr>
        <w:spacing w:before="0" w:beforeAutospacing="0" w:after="0" w:afterAutospacing="0"/>
        <w:ind w:firstLine="567"/>
        <w:jc w:val="both"/>
      </w:pPr>
      <w:r w:rsidRPr="006654C8">
        <w:rPr>
          <w:rStyle w:val="a5"/>
        </w:rPr>
        <w:t>Суспільний характер міжнародних відносин</w:t>
      </w:r>
      <w:r w:rsidRPr="006654C8">
        <w:t xml:space="preserve"> - міжнародна система розглядається як комплекс </w:t>
      </w:r>
      <w:proofErr w:type="gramStart"/>
      <w:r w:rsidRPr="006654C8">
        <w:t>соц</w:t>
      </w:r>
      <w:proofErr w:type="gramEnd"/>
      <w:r w:rsidRPr="006654C8">
        <w:t>іальних відносин.</w:t>
      </w:r>
    </w:p>
    <w:p w:rsidR="006654C8" w:rsidRPr="006654C8" w:rsidRDefault="006654C8" w:rsidP="006654C8">
      <w:pPr>
        <w:pStyle w:val="a4"/>
        <w:numPr>
          <w:ilvl w:val="0"/>
          <w:numId w:val="8"/>
        </w:numPr>
        <w:spacing w:before="0" w:beforeAutospacing="0" w:after="0" w:afterAutospacing="0"/>
        <w:ind w:firstLine="567"/>
        <w:jc w:val="both"/>
      </w:pPr>
      <w:r w:rsidRPr="006654C8">
        <w:rPr>
          <w:rStyle w:val="a5"/>
        </w:rPr>
        <w:t>Важливість норм, правил та практик</w:t>
      </w:r>
      <w:r w:rsidRPr="006654C8">
        <w:t xml:space="preserve"> - наголос на </w:t>
      </w:r>
      <w:proofErr w:type="gramStart"/>
      <w:r w:rsidRPr="006654C8">
        <w:t>соц</w:t>
      </w:r>
      <w:proofErr w:type="gramEnd"/>
      <w:r w:rsidRPr="006654C8">
        <w:t>іальних структурах, які формують поведінку акторів.</w:t>
      </w:r>
    </w:p>
    <w:p w:rsidR="006654C8" w:rsidRPr="006654C8" w:rsidRDefault="006654C8" w:rsidP="006654C8">
      <w:pPr>
        <w:pStyle w:val="a4"/>
        <w:numPr>
          <w:ilvl w:val="0"/>
          <w:numId w:val="8"/>
        </w:numPr>
        <w:spacing w:before="0" w:beforeAutospacing="0" w:after="0" w:afterAutospacing="0"/>
        <w:ind w:firstLine="567"/>
        <w:jc w:val="both"/>
      </w:pPr>
      <w:r w:rsidRPr="006654C8">
        <w:rPr>
          <w:rStyle w:val="a5"/>
        </w:rPr>
        <w:t xml:space="preserve">Вплив </w:t>
      </w:r>
      <w:proofErr w:type="gramStart"/>
      <w:r w:rsidRPr="006654C8">
        <w:rPr>
          <w:rStyle w:val="a5"/>
        </w:rPr>
        <w:t>соц</w:t>
      </w:r>
      <w:proofErr w:type="gramEnd"/>
      <w:r w:rsidRPr="006654C8">
        <w:rPr>
          <w:rStyle w:val="a5"/>
        </w:rPr>
        <w:t>іальних ідентичностей</w:t>
      </w:r>
      <w:r w:rsidRPr="006654C8">
        <w:t xml:space="preserve"> - держави та інші актори діють відповідно до своїх ідентичностей та соціальних ролей.</w:t>
      </w:r>
    </w:p>
    <w:p w:rsidR="006654C8" w:rsidRPr="006654C8" w:rsidRDefault="006654C8" w:rsidP="006654C8">
      <w:pPr>
        <w:pStyle w:val="a4"/>
        <w:numPr>
          <w:ilvl w:val="0"/>
          <w:numId w:val="8"/>
        </w:numPr>
        <w:spacing w:before="0" w:beforeAutospacing="0" w:after="0" w:afterAutospacing="0"/>
        <w:ind w:firstLine="567"/>
        <w:jc w:val="both"/>
      </w:pPr>
      <w:r w:rsidRPr="006654C8">
        <w:rPr>
          <w:rStyle w:val="a5"/>
        </w:rPr>
        <w:t xml:space="preserve">Історична </w:t>
      </w:r>
      <w:proofErr w:type="gramStart"/>
      <w:r w:rsidRPr="006654C8">
        <w:rPr>
          <w:rStyle w:val="a5"/>
        </w:rPr>
        <w:t>соц</w:t>
      </w:r>
      <w:proofErr w:type="gramEnd"/>
      <w:r w:rsidRPr="006654C8">
        <w:rPr>
          <w:rStyle w:val="a5"/>
        </w:rPr>
        <w:t>іологія</w:t>
      </w:r>
      <w:r w:rsidRPr="006654C8">
        <w:t xml:space="preserve"> - аналіз формування та трансформації міжнародної системи в історичному контексті.</w:t>
      </w:r>
    </w:p>
    <w:p w:rsidR="006654C8" w:rsidRPr="006654C8" w:rsidRDefault="006654C8" w:rsidP="006654C8">
      <w:pPr>
        <w:pStyle w:val="3"/>
        <w:spacing w:before="0" w:beforeAutospacing="0" w:after="0" w:afterAutospacing="0"/>
        <w:ind w:firstLine="567"/>
        <w:jc w:val="both"/>
        <w:rPr>
          <w:sz w:val="24"/>
          <w:szCs w:val="24"/>
        </w:rPr>
      </w:pPr>
      <w:r w:rsidRPr="006654C8">
        <w:rPr>
          <w:sz w:val="24"/>
          <w:szCs w:val="24"/>
        </w:rPr>
        <w:t xml:space="preserve">Приклад </w:t>
      </w:r>
      <w:proofErr w:type="gramStart"/>
      <w:r w:rsidRPr="006654C8">
        <w:rPr>
          <w:sz w:val="24"/>
          <w:szCs w:val="24"/>
        </w:rPr>
        <w:t>соц</w:t>
      </w:r>
      <w:proofErr w:type="gramEnd"/>
      <w:r w:rsidRPr="006654C8">
        <w:rPr>
          <w:sz w:val="24"/>
          <w:szCs w:val="24"/>
        </w:rPr>
        <w:t>іологічного аналізу:</w:t>
      </w:r>
    </w:p>
    <w:p w:rsidR="006654C8" w:rsidRPr="006654C8" w:rsidRDefault="006654C8" w:rsidP="006654C8">
      <w:pPr>
        <w:pStyle w:val="a4"/>
        <w:spacing w:before="0" w:beforeAutospacing="0" w:after="0" w:afterAutospacing="0"/>
        <w:ind w:firstLine="567"/>
        <w:jc w:val="both"/>
      </w:pPr>
      <w:r w:rsidRPr="006654C8">
        <w:t xml:space="preserve">Процес європейської інтеграції демонструє </w:t>
      </w:r>
      <w:proofErr w:type="gramStart"/>
      <w:r w:rsidRPr="006654C8">
        <w:t>соц</w:t>
      </w:r>
      <w:proofErr w:type="gramEnd"/>
      <w:r w:rsidRPr="006654C8">
        <w:t xml:space="preserve">іологічні аспекти міжнародних відносин. Успіх ЄС пояснюється не лише економічними інтересами чи безпековими міркуваннями, але й формуванням спільної європейської ідентичності, </w:t>
      </w:r>
      <w:proofErr w:type="gramStart"/>
      <w:r w:rsidRPr="006654C8">
        <w:t>соц</w:t>
      </w:r>
      <w:proofErr w:type="gramEnd"/>
      <w:r w:rsidRPr="006654C8">
        <w:t xml:space="preserve">іалізацією еліт через регулярну взаємодію в європейських інституціях, та інтерналізацією норм співпраці. Дослідження показують, як національні представники в процесі постійної взаємодії починають ухвалювати рішення, враховуючи не лише національні інтереси, але й "європейський інтерес", що ілюструє </w:t>
      </w:r>
      <w:proofErr w:type="gramStart"/>
      <w:r w:rsidRPr="006654C8">
        <w:t>соц</w:t>
      </w:r>
      <w:proofErr w:type="gramEnd"/>
      <w:r w:rsidRPr="006654C8">
        <w:t>іальну трансформацію акторів у процесі взаємодії.</w:t>
      </w:r>
    </w:p>
    <w:p w:rsidR="006654C8" w:rsidRPr="006654C8" w:rsidRDefault="006654C8" w:rsidP="006654C8">
      <w:pPr>
        <w:pStyle w:val="2"/>
        <w:spacing w:before="0" w:beforeAutospacing="0" w:after="0" w:afterAutospacing="0"/>
        <w:ind w:firstLine="567"/>
        <w:jc w:val="both"/>
        <w:rPr>
          <w:sz w:val="24"/>
          <w:szCs w:val="24"/>
        </w:rPr>
      </w:pPr>
      <w:r w:rsidRPr="006654C8">
        <w:rPr>
          <w:sz w:val="24"/>
          <w:szCs w:val="24"/>
        </w:rPr>
        <w:t>Функціоналізм та неофункціоналізм</w:t>
      </w:r>
    </w:p>
    <w:p w:rsidR="006654C8" w:rsidRPr="006654C8" w:rsidRDefault="006654C8" w:rsidP="006654C8">
      <w:pPr>
        <w:pStyle w:val="a4"/>
        <w:spacing w:before="0" w:beforeAutospacing="0" w:after="0" w:afterAutospacing="0"/>
        <w:ind w:firstLine="567"/>
        <w:jc w:val="both"/>
      </w:pPr>
      <w:r w:rsidRPr="006654C8">
        <w:t xml:space="preserve">Функціоналізм пропонує практичний </w:t>
      </w:r>
      <w:proofErr w:type="gramStart"/>
      <w:r w:rsidRPr="006654C8">
        <w:t>п</w:t>
      </w:r>
      <w:proofErr w:type="gramEnd"/>
      <w:r w:rsidRPr="006654C8">
        <w:t>ідхід до міжнародного співробітництва, зосереджуючись на конкретних функціональних потребах та технічній співпраці.</w:t>
      </w:r>
    </w:p>
    <w:p w:rsidR="006654C8" w:rsidRPr="006654C8" w:rsidRDefault="006654C8" w:rsidP="006654C8">
      <w:pPr>
        <w:pStyle w:val="3"/>
        <w:spacing w:before="0" w:beforeAutospacing="0" w:after="0" w:afterAutospacing="0"/>
        <w:ind w:firstLine="567"/>
        <w:jc w:val="both"/>
        <w:rPr>
          <w:sz w:val="24"/>
          <w:szCs w:val="24"/>
        </w:rPr>
      </w:pPr>
      <w:r w:rsidRPr="006654C8">
        <w:rPr>
          <w:sz w:val="24"/>
          <w:szCs w:val="24"/>
        </w:rPr>
        <w:t>Ключові положення:</w:t>
      </w:r>
    </w:p>
    <w:p w:rsidR="006654C8" w:rsidRPr="006654C8" w:rsidRDefault="006654C8" w:rsidP="006654C8">
      <w:pPr>
        <w:pStyle w:val="a4"/>
        <w:numPr>
          <w:ilvl w:val="0"/>
          <w:numId w:val="9"/>
        </w:numPr>
        <w:spacing w:before="0" w:beforeAutospacing="0" w:after="0" w:afterAutospacing="0"/>
        <w:ind w:firstLine="567"/>
        <w:jc w:val="both"/>
      </w:pPr>
      <w:r w:rsidRPr="006654C8">
        <w:rPr>
          <w:rStyle w:val="a5"/>
        </w:rPr>
        <w:t>Функціональна співпраця</w:t>
      </w:r>
      <w:r w:rsidRPr="006654C8">
        <w:t xml:space="preserve"> - міжнародне співробітництво розвивається навколо конкретних функціональних потреб (транспорт, комунікації, здоров'я).</w:t>
      </w:r>
    </w:p>
    <w:p w:rsidR="006654C8" w:rsidRPr="006654C8" w:rsidRDefault="006654C8" w:rsidP="006654C8">
      <w:pPr>
        <w:pStyle w:val="a4"/>
        <w:numPr>
          <w:ilvl w:val="0"/>
          <w:numId w:val="9"/>
        </w:numPr>
        <w:spacing w:before="0" w:beforeAutospacing="0" w:after="0" w:afterAutospacing="0"/>
        <w:ind w:firstLine="567"/>
        <w:jc w:val="both"/>
      </w:pPr>
      <w:r w:rsidRPr="006654C8">
        <w:rPr>
          <w:rStyle w:val="a5"/>
        </w:rPr>
        <w:t xml:space="preserve">Технократичний </w:t>
      </w:r>
      <w:proofErr w:type="gramStart"/>
      <w:r w:rsidRPr="006654C8">
        <w:rPr>
          <w:rStyle w:val="a5"/>
        </w:rPr>
        <w:t>п</w:t>
      </w:r>
      <w:proofErr w:type="gramEnd"/>
      <w:r w:rsidRPr="006654C8">
        <w:rPr>
          <w:rStyle w:val="a5"/>
        </w:rPr>
        <w:t>ідхід</w:t>
      </w:r>
      <w:r w:rsidRPr="006654C8">
        <w:t xml:space="preserve"> - наголос на ролі експертів та технічних рішень у подоланні міжнародних проблем.</w:t>
      </w:r>
    </w:p>
    <w:p w:rsidR="006654C8" w:rsidRPr="006654C8" w:rsidRDefault="006654C8" w:rsidP="006654C8">
      <w:pPr>
        <w:pStyle w:val="a4"/>
        <w:numPr>
          <w:ilvl w:val="0"/>
          <w:numId w:val="9"/>
        </w:numPr>
        <w:spacing w:before="0" w:beforeAutospacing="0" w:after="0" w:afterAutospacing="0"/>
        <w:ind w:firstLine="567"/>
        <w:jc w:val="both"/>
      </w:pPr>
      <w:r w:rsidRPr="006654C8">
        <w:rPr>
          <w:rStyle w:val="a5"/>
        </w:rPr>
        <w:t>Ефект переливання (spillover)</w:t>
      </w:r>
      <w:r w:rsidRPr="006654C8">
        <w:t xml:space="preserve"> - співпраця в одній функціональній сфері веде до співпраці в інших сферах.</w:t>
      </w:r>
    </w:p>
    <w:p w:rsidR="006654C8" w:rsidRPr="006654C8" w:rsidRDefault="006654C8" w:rsidP="006654C8">
      <w:pPr>
        <w:pStyle w:val="a4"/>
        <w:numPr>
          <w:ilvl w:val="0"/>
          <w:numId w:val="9"/>
        </w:numPr>
        <w:spacing w:before="0" w:beforeAutospacing="0" w:after="0" w:afterAutospacing="0"/>
        <w:ind w:firstLine="567"/>
        <w:jc w:val="both"/>
      </w:pPr>
      <w:r w:rsidRPr="006654C8">
        <w:rPr>
          <w:rStyle w:val="a5"/>
        </w:rPr>
        <w:t>Прагматичний мир</w:t>
      </w:r>
      <w:r w:rsidRPr="006654C8">
        <w:t xml:space="preserve"> - співпраця у вирішенні конкретних проблем поступово призводить до побудови миру.</w:t>
      </w:r>
    </w:p>
    <w:p w:rsidR="006654C8" w:rsidRPr="006654C8" w:rsidRDefault="006654C8" w:rsidP="006654C8">
      <w:pPr>
        <w:pStyle w:val="3"/>
        <w:spacing w:before="0" w:beforeAutospacing="0" w:after="0" w:afterAutospacing="0"/>
        <w:ind w:firstLine="567"/>
        <w:jc w:val="both"/>
        <w:rPr>
          <w:sz w:val="24"/>
          <w:szCs w:val="24"/>
        </w:rPr>
      </w:pPr>
      <w:r w:rsidRPr="006654C8">
        <w:rPr>
          <w:sz w:val="24"/>
          <w:szCs w:val="24"/>
        </w:rPr>
        <w:t>Приклад функціоналістського аналізу:</w:t>
      </w:r>
    </w:p>
    <w:p w:rsidR="006654C8" w:rsidRPr="006654C8" w:rsidRDefault="006654C8" w:rsidP="006654C8">
      <w:pPr>
        <w:pStyle w:val="a4"/>
        <w:spacing w:before="0" w:beforeAutospacing="0" w:after="0" w:afterAutospacing="0"/>
        <w:ind w:firstLine="567"/>
        <w:jc w:val="both"/>
      </w:pPr>
      <w:r w:rsidRPr="006654C8">
        <w:t xml:space="preserve">Європейське об'єднання вугілля та сталі (ЄОВС), створене в 1951 році, представляє класичний приклад функціоналістського </w:t>
      </w:r>
      <w:proofErr w:type="gramStart"/>
      <w:r w:rsidRPr="006654C8">
        <w:t>п</w:t>
      </w:r>
      <w:proofErr w:type="gramEnd"/>
      <w:r w:rsidRPr="006654C8">
        <w:t xml:space="preserve">ідходу. Спільне управління стратегічними ресурсами (вугіллям та сталлю) між колишніми ворогами (Францією та Німеччиною) було </w:t>
      </w:r>
      <w:proofErr w:type="gramStart"/>
      <w:r w:rsidRPr="006654C8">
        <w:t>техн</w:t>
      </w:r>
      <w:proofErr w:type="gramEnd"/>
      <w:r w:rsidRPr="006654C8">
        <w:t xml:space="preserve">ічним рішенням конкретної економічної проблеми, але мало глибші політичні наслідки. Успіх ЄОВС призвів до "переливання" інтеграції в інші сфери (створення Європейського економічного співтовариства, спільного ринку, монетарного союзу), ілюструючи неофункціоналістську логіку поступової інтеграції через </w:t>
      </w:r>
      <w:proofErr w:type="gramStart"/>
      <w:r w:rsidRPr="006654C8">
        <w:t>техн</w:t>
      </w:r>
      <w:proofErr w:type="gramEnd"/>
      <w:r w:rsidRPr="006654C8">
        <w:t>ічну співпрацю.</w:t>
      </w:r>
    </w:p>
    <w:p w:rsidR="006654C8" w:rsidRPr="006654C8" w:rsidRDefault="006654C8" w:rsidP="006654C8">
      <w:pPr>
        <w:pStyle w:val="2"/>
        <w:spacing w:before="0" w:beforeAutospacing="0" w:after="0" w:afterAutospacing="0"/>
        <w:ind w:firstLine="567"/>
        <w:jc w:val="both"/>
        <w:rPr>
          <w:sz w:val="24"/>
          <w:szCs w:val="24"/>
        </w:rPr>
      </w:pPr>
      <w:r w:rsidRPr="006654C8">
        <w:rPr>
          <w:sz w:val="24"/>
          <w:szCs w:val="24"/>
        </w:rPr>
        <w:t>Конструктивізм</w:t>
      </w:r>
    </w:p>
    <w:p w:rsidR="006654C8" w:rsidRPr="006654C8" w:rsidRDefault="006654C8" w:rsidP="006654C8">
      <w:pPr>
        <w:pStyle w:val="a4"/>
        <w:spacing w:before="0" w:beforeAutospacing="0" w:after="0" w:afterAutospacing="0"/>
        <w:ind w:firstLine="567"/>
        <w:jc w:val="both"/>
      </w:pPr>
      <w:r w:rsidRPr="006654C8">
        <w:t xml:space="preserve">Конструктивізм, який став впливовим у 1990-х роках, наголошує на </w:t>
      </w:r>
      <w:proofErr w:type="gramStart"/>
      <w:r w:rsidRPr="006654C8">
        <w:t>соц</w:t>
      </w:r>
      <w:proofErr w:type="gramEnd"/>
      <w:r w:rsidRPr="006654C8">
        <w:t>іальній конструкції міжнародної політики та важливості ідей, норм та ідентичностей.</w:t>
      </w:r>
    </w:p>
    <w:p w:rsidR="006654C8" w:rsidRPr="006654C8" w:rsidRDefault="006654C8" w:rsidP="006654C8">
      <w:pPr>
        <w:pStyle w:val="3"/>
        <w:spacing w:before="0" w:beforeAutospacing="0" w:after="0" w:afterAutospacing="0"/>
        <w:ind w:firstLine="567"/>
        <w:jc w:val="both"/>
        <w:rPr>
          <w:sz w:val="24"/>
          <w:szCs w:val="24"/>
        </w:rPr>
      </w:pPr>
      <w:r w:rsidRPr="006654C8">
        <w:rPr>
          <w:sz w:val="24"/>
          <w:szCs w:val="24"/>
        </w:rPr>
        <w:t>Ключові положення:</w:t>
      </w:r>
    </w:p>
    <w:p w:rsidR="006654C8" w:rsidRPr="006654C8" w:rsidRDefault="006654C8" w:rsidP="006654C8">
      <w:pPr>
        <w:pStyle w:val="a4"/>
        <w:numPr>
          <w:ilvl w:val="0"/>
          <w:numId w:val="10"/>
        </w:numPr>
        <w:spacing w:before="0" w:beforeAutospacing="0" w:after="0" w:afterAutospacing="0"/>
        <w:ind w:firstLine="567"/>
        <w:jc w:val="both"/>
      </w:pPr>
      <w:proofErr w:type="gramStart"/>
      <w:r w:rsidRPr="006654C8">
        <w:rPr>
          <w:rStyle w:val="a5"/>
        </w:rPr>
        <w:t>Соц</w:t>
      </w:r>
      <w:proofErr w:type="gramEnd"/>
      <w:r w:rsidRPr="006654C8">
        <w:rPr>
          <w:rStyle w:val="a5"/>
        </w:rPr>
        <w:t>іальна конструкція реальності</w:t>
      </w:r>
      <w:r w:rsidRPr="006654C8">
        <w:t xml:space="preserve"> - міжнародні відносини формуються колективними уявленнями, а не матеріальними факторами.</w:t>
      </w:r>
    </w:p>
    <w:p w:rsidR="006654C8" w:rsidRPr="006654C8" w:rsidRDefault="006654C8" w:rsidP="006654C8">
      <w:pPr>
        <w:pStyle w:val="a4"/>
        <w:numPr>
          <w:ilvl w:val="0"/>
          <w:numId w:val="10"/>
        </w:numPr>
        <w:spacing w:before="0" w:beforeAutospacing="0" w:after="0" w:afterAutospacing="0"/>
        <w:ind w:firstLine="567"/>
        <w:jc w:val="both"/>
      </w:pPr>
      <w:r w:rsidRPr="006654C8">
        <w:rPr>
          <w:rStyle w:val="a5"/>
        </w:rPr>
        <w:t>Взаємне конституювання агентів і структур</w:t>
      </w:r>
      <w:r w:rsidRPr="006654C8">
        <w:t xml:space="preserve"> - актори формують структури, які, у </w:t>
      </w:r>
      <w:proofErr w:type="gramStart"/>
      <w:r w:rsidRPr="006654C8">
        <w:t>свою</w:t>
      </w:r>
      <w:proofErr w:type="gramEnd"/>
      <w:r w:rsidRPr="006654C8">
        <w:t xml:space="preserve"> чергу, впливають на акторів.</w:t>
      </w:r>
    </w:p>
    <w:p w:rsidR="006654C8" w:rsidRPr="006654C8" w:rsidRDefault="006654C8" w:rsidP="006654C8">
      <w:pPr>
        <w:pStyle w:val="a4"/>
        <w:numPr>
          <w:ilvl w:val="0"/>
          <w:numId w:val="10"/>
        </w:numPr>
        <w:spacing w:before="0" w:beforeAutospacing="0" w:after="0" w:afterAutospacing="0"/>
        <w:ind w:firstLine="567"/>
        <w:jc w:val="both"/>
      </w:pPr>
      <w:r w:rsidRPr="006654C8">
        <w:rPr>
          <w:rStyle w:val="a5"/>
        </w:rPr>
        <w:t>Ідентичності та інтереси</w:t>
      </w:r>
      <w:r w:rsidRPr="006654C8">
        <w:t xml:space="preserve"> - інтереси держав не є даними, а формуються через </w:t>
      </w:r>
      <w:proofErr w:type="gramStart"/>
      <w:r w:rsidRPr="006654C8">
        <w:t>соц</w:t>
      </w:r>
      <w:proofErr w:type="gramEnd"/>
      <w:r w:rsidRPr="006654C8">
        <w:t>іальну взаємодію та ідентичності.</w:t>
      </w:r>
    </w:p>
    <w:p w:rsidR="006654C8" w:rsidRPr="006654C8" w:rsidRDefault="006654C8" w:rsidP="006654C8">
      <w:pPr>
        <w:pStyle w:val="a4"/>
        <w:numPr>
          <w:ilvl w:val="0"/>
          <w:numId w:val="10"/>
        </w:numPr>
        <w:spacing w:before="0" w:beforeAutospacing="0" w:after="0" w:afterAutospacing="0"/>
        <w:ind w:firstLine="567"/>
        <w:jc w:val="both"/>
      </w:pPr>
      <w:r w:rsidRPr="006654C8">
        <w:rPr>
          <w:rStyle w:val="a5"/>
        </w:rPr>
        <w:lastRenderedPageBreak/>
        <w:t>Влада ідей та норм</w:t>
      </w:r>
      <w:r w:rsidRPr="006654C8">
        <w:t xml:space="preserve"> - наголос </w:t>
      </w:r>
      <w:proofErr w:type="gramStart"/>
      <w:r w:rsidRPr="006654C8">
        <w:t>на</w:t>
      </w:r>
      <w:proofErr w:type="gramEnd"/>
      <w:r w:rsidRPr="006654C8">
        <w:t xml:space="preserve"> тому, як ідеї та норми впливають на поведінку акторів.</w:t>
      </w:r>
    </w:p>
    <w:p w:rsidR="006654C8" w:rsidRPr="006654C8" w:rsidRDefault="006654C8" w:rsidP="006654C8">
      <w:pPr>
        <w:pStyle w:val="3"/>
        <w:spacing w:before="0" w:beforeAutospacing="0" w:after="0" w:afterAutospacing="0"/>
        <w:ind w:firstLine="567"/>
        <w:jc w:val="both"/>
        <w:rPr>
          <w:sz w:val="24"/>
          <w:szCs w:val="24"/>
        </w:rPr>
      </w:pPr>
      <w:r w:rsidRPr="006654C8">
        <w:rPr>
          <w:sz w:val="24"/>
          <w:szCs w:val="24"/>
        </w:rPr>
        <w:t>Приклад конструктивістського аналізу:</w:t>
      </w:r>
    </w:p>
    <w:p w:rsidR="006654C8" w:rsidRPr="006654C8" w:rsidRDefault="006654C8" w:rsidP="006654C8">
      <w:pPr>
        <w:pStyle w:val="a4"/>
        <w:spacing w:before="0" w:beforeAutospacing="0" w:after="0" w:afterAutospacing="0"/>
        <w:ind w:firstLine="567"/>
        <w:jc w:val="both"/>
      </w:pPr>
      <w:r w:rsidRPr="006654C8">
        <w:t>Еволюція міжнародних норм щодо гумані</w:t>
      </w:r>
      <w:proofErr w:type="gramStart"/>
      <w:r w:rsidRPr="006654C8">
        <w:t>тарного</w:t>
      </w:r>
      <w:proofErr w:type="gramEnd"/>
      <w:r w:rsidRPr="006654C8">
        <w:t xml:space="preserve"> втручання та відповідальності захищати (R2P) демонструє конструктивістський процес. </w:t>
      </w:r>
      <w:proofErr w:type="gramStart"/>
      <w:r w:rsidRPr="006654C8">
        <w:t>П</w:t>
      </w:r>
      <w:proofErr w:type="gramEnd"/>
      <w:r w:rsidRPr="006654C8">
        <w:t xml:space="preserve">ісля геноциду в Руанді та етнічних чисток у колишній Югославії відбулася трансформація нормативної структури міжнародних відносин. Традиційне розуміння </w:t>
      </w:r>
      <w:proofErr w:type="gramStart"/>
      <w:r w:rsidRPr="006654C8">
        <w:t>державного</w:t>
      </w:r>
      <w:proofErr w:type="gramEnd"/>
      <w:r w:rsidRPr="006654C8">
        <w:t xml:space="preserve"> суверенітету як невтручання поступово замінюється концепцією "відповідального суверенітету". Цей процес включав діяльність </w:t>
      </w:r>
      <w:proofErr w:type="gramStart"/>
      <w:r w:rsidRPr="006654C8">
        <w:t>еп</w:t>
      </w:r>
      <w:proofErr w:type="gramEnd"/>
      <w:r w:rsidRPr="006654C8">
        <w:t xml:space="preserve">істемічних спільнот, міжнародних організацій та НУО, які просували нову норму, що дозволяла міжнародне втручання для захисту населення від масових злочинів. Прийняття концепції R2P на Всесвітньому саміті ООН 2005 року ілюструє, як соціально сконструйовані норми можуть змінювати розуміння легітимної поведінки у </w:t>
      </w:r>
      <w:proofErr w:type="gramStart"/>
      <w:r w:rsidRPr="006654C8">
        <w:t>м</w:t>
      </w:r>
      <w:proofErr w:type="gramEnd"/>
      <w:r w:rsidRPr="006654C8">
        <w:t>іжнародній системі.</w:t>
      </w:r>
    </w:p>
    <w:p w:rsidR="006654C8" w:rsidRPr="006654C8" w:rsidRDefault="006654C8" w:rsidP="006654C8">
      <w:pPr>
        <w:pStyle w:val="2"/>
        <w:spacing w:before="0" w:beforeAutospacing="0" w:after="0" w:afterAutospacing="0"/>
        <w:ind w:firstLine="567"/>
        <w:jc w:val="both"/>
        <w:rPr>
          <w:sz w:val="24"/>
          <w:szCs w:val="24"/>
        </w:rPr>
      </w:pPr>
      <w:r w:rsidRPr="006654C8">
        <w:rPr>
          <w:sz w:val="24"/>
          <w:szCs w:val="24"/>
        </w:rPr>
        <w:t>Постструктуралізм та постмодернізм</w:t>
      </w:r>
    </w:p>
    <w:p w:rsidR="006654C8" w:rsidRPr="006654C8" w:rsidRDefault="006654C8" w:rsidP="006654C8">
      <w:pPr>
        <w:pStyle w:val="a4"/>
        <w:spacing w:before="0" w:beforeAutospacing="0" w:after="0" w:afterAutospacing="0"/>
        <w:ind w:firstLine="567"/>
        <w:jc w:val="both"/>
      </w:pPr>
      <w:r w:rsidRPr="006654C8">
        <w:t xml:space="preserve">Постструктуралізм та постмодернізм кидають виклик традиційним </w:t>
      </w:r>
      <w:proofErr w:type="gramStart"/>
      <w:r w:rsidRPr="006654C8">
        <w:t>п</w:t>
      </w:r>
      <w:proofErr w:type="gramEnd"/>
      <w:r w:rsidRPr="006654C8">
        <w:t>ідходам, фокусуючись на владі дискурсу та деконструкції домінуючих наративів.</w:t>
      </w:r>
    </w:p>
    <w:p w:rsidR="006654C8" w:rsidRPr="006654C8" w:rsidRDefault="006654C8" w:rsidP="006654C8">
      <w:pPr>
        <w:pStyle w:val="3"/>
        <w:spacing w:before="0" w:beforeAutospacing="0" w:after="0" w:afterAutospacing="0"/>
        <w:ind w:firstLine="567"/>
        <w:jc w:val="both"/>
        <w:rPr>
          <w:sz w:val="24"/>
          <w:szCs w:val="24"/>
        </w:rPr>
      </w:pPr>
      <w:r w:rsidRPr="006654C8">
        <w:rPr>
          <w:sz w:val="24"/>
          <w:szCs w:val="24"/>
        </w:rPr>
        <w:t>Ключові положення:</w:t>
      </w:r>
    </w:p>
    <w:p w:rsidR="006654C8" w:rsidRPr="006654C8" w:rsidRDefault="006654C8" w:rsidP="006654C8">
      <w:pPr>
        <w:pStyle w:val="a4"/>
        <w:numPr>
          <w:ilvl w:val="0"/>
          <w:numId w:val="11"/>
        </w:numPr>
        <w:spacing w:before="0" w:beforeAutospacing="0" w:after="0" w:afterAutospacing="0"/>
        <w:ind w:firstLine="567"/>
        <w:jc w:val="both"/>
      </w:pPr>
      <w:r w:rsidRPr="006654C8">
        <w:rPr>
          <w:rStyle w:val="a5"/>
        </w:rPr>
        <w:t>Деконструкція</w:t>
      </w:r>
      <w:r w:rsidRPr="006654C8">
        <w:t xml:space="preserve"> - критичний аналіз бінарних опозицій та прихованих припущень </w:t>
      </w:r>
      <w:proofErr w:type="gramStart"/>
      <w:r w:rsidRPr="006654C8">
        <w:t>у</w:t>
      </w:r>
      <w:proofErr w:type="gramEnd"/>
      <w:r w:rsidRPr="006654C8">
        <w:t xml:space="preserve"> домінуючих теоріях.</w:t>
      </w:r>
    </w:p>
    <w:p w:rsidR="006654C8" w:rsidRPr="006654C8" w:rsidRDefault="006654C8" w:rsidP="006654C8">
      <w:pPr>
        <w:pStyle w:val="a4"/>
        <w:numPr>
          <w:ilvl w:val="0"/>
          <w:numId w:val="11"/>
        </w:numPr>
        <w:spacing w:before="0" w:beforeAutospacing="0" w:after="0" w:afterAutospacing="0"/>
        <w:ind w:firstLine="567"/>
        <w:jc w:val="both"/>
      </w:pPr>
      <w:r w:rsidRPr="006654C8">
        <w:rPr>
          <w:rStyle w:val="a5"/>
        </w:rPr>
        <w:t>Влада/знання</w:t>
      </w:r>
      <w:r w:rsidRPr="006654C8">
        <w:t xml:space="preserve"> - наголос на взаємозв'язку </w:t>
      </w:r>
      <w:proofErr w:type="gramStart"/>
      <w:r w:rsidRPr="006654C8">
        <w:t>між</w:t>
      </w:r>
      <w:proofErr w:type="gramEnd"/>
      <w:r w:rsidRPr="006654C8">
        <w:t xml:space="preserve"> виробництвом знання та владними відносинами.</w:t>
      </w:r>
    </w:p>
    <w:p w:rsidR="006654C8" w:rsidRPr="006654C8" w:rsidRDefault="006654C8" w:rsidP="006654C8">
      <w:pPr>
        <w:pStyle w:val="a4"/>
        <w:numPr>
          <w:ilvl w:val="0"/>
          <w:numId w:val="11"/>
        </w:numPr>
        <w:spacing w:before="0" w:beforeAutospacing="0" w:after="0" w:afterAutospacing="0"/>
        <w:ind w:firstLine="567"/>
        <w:jc w:val="both"/>
      </w:pPr>
      <w:r w:rsidRPr="006654C8">
        <w:rPr>
          <w:rStyle w:val="a5"/>
        </w:rPr>
        <w:t>Критика метанаративів</w:t>
      </w:r>
      <w:r w:rsidRPr="006654C8">
        <w:t xml:space="preserve"> - скептицизм щодо універсальних теорій і "</w:t>
      </w:r>
      <w:proofErr w:type="gramStart"/>
      <w:r w:rsidRPr="006654C8">
        <w:t>великих</w:t>
      </w:r>
      <w:proofErr w:type="gramEnd"/>
      <w:r w:rsidRPr="006654C8">
        <w:t xml:space="preserve"> історій".</w:t>
      </w:r>
    </w:p>
    <w:p w:rsidR="006654C8" w:rsidRPr="006654C8" w:rsidRDefault="006654C8" w:rsidP="006654C8">
      <w:pPr>
        <w:pStyle w:val="a4"/>
        <w:numPr>
          <w:ilvl w:val="0"/>
          <w:numId w:val="11"/>
        </w:numPr>
        <w:spacing w:before="0" w:beforeAutospacing="0" w:after="0" w:afterAutospacing="0"/>
        <w:ind w:firstLine="567"/>
        <w:jc w:val="both"/>
      </w:pPr>
      <w:r w:rsidRPr="006654C8">
        <w:rPr>
          <w:rStyle w:val="a5"/>
        </w:rPr>
        <w:t>Дискурсивний аналіз</w:t>
      </w:r>
      <w:r w:rsidRPr="006654C8">
        <w:t xml:space="preserve"> - </w:t>
      </w:r>
      <w:proofErr w:type="gramStart"/>
      <w:r w:rsidRPr="006654C8">
        <w:t>досл</w:t>
      </w:r>
      <w:proofErr w:type="gramEnd"/>
      <w:r w:rsidRPr="006654C8">
        <w:t>ідження того, як мова та репрезентації формують розуміння міжнародної політики.</w:t>
      </w:r>
    </w:p>
    <w:p w:rsidR="006654C8" w:rsidRPr="006654C8" w:rsidRDefault="006654C8" w:rsidP="006654C8">
      <w:pPr>
        <w:pStyle w:val="3"/>
        <w:spacing w:before="0" w:beforeAutospacing="0" w:after="0" w:afterAutospacing="0"/>
        <w:ind w:firstLine="567"/>
        <w:jc w:val="both"/>
        <w:rPr>
          <w:sz w:val="24"/>
          <w:szCs w:val="24"/>
        </w:rPr>
      </w:pPr>
      <w:r w:rsidRPr="006654C8">
        <w:rPr>
          <w:sz w:val="24"/>
          <w:szCs w:val="24"/>
        </w:rPr>
        <w:t>Приклад постструктуралістського аналізу:</w:t>
      </w:r>
    </w:p>
    <w:p w:rsidR="006654C8" w:rsidRPr="006654C8" w:rsidRDefault="006654C8" w:rsidP="006654C8">
      <w:pPr>
        <w:pStyle w:val="a4"/>
        <w:spacing w:before="0" w:beforeAutospacing="0" w:after="0" w:afterAutospacing="0"/>
        <w:ind w:firstLine="567"/>
        <w:jc w:val="both"/>
      </w:pPr>
      <w:r w:rsidRPr="006654C8">
        <w:t xml:space="preserve">Аналіз "війни з тероризмом" </w:t>
      </w:r>
      <w:proofErr w:type="gramStart"/>
      <w:r w:rsidRPr="006654C8">
        <w:t>п</w:t>
      </w:r>
      <w:proofErr w:type="gramEnd"/>
      <w:r w:rsidRPr="006654C8">
        <w:t xml:space="preserve">ісля 11 вересня 2001 року через призму постструктуралізму показує, як дискурсивне конструювання "цивілізованого Заходу" проти "варварського тероризму" легітимізувало надзвичайні заходи безпеки та військові інтервенції. Дослідження Девіда Кемпбелла щодо зовнішньої політики США демонструє, як створення "інакшості" та "небезпеки" служить інструментом конструювання американської ідентичності. Така аналітична перспектива дозволяє зрозуміти, як дискурсивні практики не лише описують, </w:t>
      </w:r>
      <w:proofErr w:type="gramStart"/>
      <w:r w:rsidRPr="006654C8">
        <w:t>але й</w:t>
      </w:r>
      <w:proofErr w:type="gramEnd"/>
      <w:r w:rsidRPr="006654C8">
        <w:t xml:space="preserve"> створюють політичну реальність, і як боротьба за значення є частиною глобальної політики.</w:t>
      </w:r>
    </w:p>
    <w:p w:rsidR="006654C8" w:rsidRPr="006654C8" w:rsidRDefault="006654C8" w:rsidP="006654C8">
      <w:pPr>
        <w:pStyle w:val="2"/>
        <w:spacing w:before="0" w:beforeAutospacing="0" w:after="0" w:afterAutospacing="0"/>
        <w:ind w:firstLine="567"/>
        <w:jc w:val="both"/>
        <w:rPr>
          <w:sz w:val="24"/>
          <w:szCs w:val="24"/>
        </w:rPr>
      </w:pPr>
      <w:r w:rsidRPr="006654C8">
        <w:rPr>
          <w:sz w:val="24"/>
          <w:szCs w:val="24"/>
        </w:rPr>
        <w:t>Феміністичні теорії міжнародних відносин</w:t>
      </w:r>
    </w:p>
    <w:p w:rsidR="006654C8" w:rsidRPr="006654C8" w:rsidRDefault="006654C8" w:rsidP="006654C8">
      <w:pPr>
        <w:pStyle w:val="a4"/>
        <w:spacing w:before="0" w:beforeAutospacing="0" w:after="0" w:afterAutospacing="0"/>
        <w:ind w:firstLine="567"/>
        <w:jc w:val="both"/>
      </w:pPr>
      <w:r w:rsidRPr="006654C8">
        <w:t xml:space="preserve">Феміністичні </w:t>
      </w:r>
      <w:proofErr w:type="gramStart"/>
      <w:r w:rsidRPr="006654C8">
        <w:t>п</w:t>
      </w:r>
      <w:proofErr w:type="gramEnd"/>
      <w:r w:rsidRPr="006654C8">
        <w:t>ідходи розкривають гендерні виміри міжнародної політики та кидають виклик маскулінним упередженням традиційних теорій.</w:t>
      </w:r>
    </w:p>
    <w:p w:rsidR="006654C8" w:rsidRPr="006654C8" w:rsidRDefault="006654C8" w:rsidP="006654C8">
      <w:pPr>
        <w:pStyle w:val="3"/>
        <w:spacing w:before="0" w:beforeAutospacing="0" w:after="0" w:afterAutospacing="0"/>
        <w:ind w:firstLine="567"/>
        <w:jc w:val="both"/>
        <w:rPr>
          <w:sz w:val="24"/>
          <w:szCs w:val="24"/>
        </w:rPr>
      </w:pPr>
      <w:r w:rsidRPr="006654C8">
        <w:rPr>
          <w:sz w:val="24"/>
          <w:szCs w:val="24"/>
        </w:rPr>
        <w:t>Ключові положення:</w:t>
      </w:r>
    </w:p>
    <w:p w:rsidR="006654C8" w:rsidRPr="006654C8" w:rsidRDefault="006654C8" w:rsidP="006654C8">
      <w:pPr>
        <w:pStyle w:val="a4"/>
        <w:numPr>
          <w:ilvl w:val="0"/>
          <w:numId w:val="12"/>
        </w:numPr>
        <w:spacing w:before="0" w:beforeAutospacing="0" w:after="0" w:afterAutospacing="0"/>
        <w:ind w:firstLine="567"/>
        <w:jc w:val="both"/>
      </w:pPr>
      <w:r w:rsidRPr="006654C8">
        <w:rPr>
          <w:rStyle w:val="a5"/>
        </w:rPr>
        <w:t>Гендер як аналітична категорія</w:t>
      </w:r>
      <w:r w:rsidRPr="006654C8">
        <w:t xml:space="preserve"> - використання гендеру як </w:t>
      </w:r>
      <w:proofErr w:type="gramStart"/>
      <w:r w:rsidRPr="006654C8">
        <w:t>л</w:t>
      </w:r>
      <w:proofErr w:type="gramEnd"/>
      <w:r w:rsidRPr="006654C8">
        <w:t>інзи для аналізу міжнародних відносин.</w:t>
      </w:r>
    </w:p>
    <w:p w:rsidR="006654C8" w:rsidRPr="006654C8" w:rsidRDefault="006654C8" w:rsidP="006654C8">
      <w:pPr>
        <w:pStyle w:val="a4"/>
        <w:numPr>
          <w:ilvl w:val="0"/>
          <w:numId w:val="12"/>
        </w:numPr>
        <w:spacing w:before="0" w:beforeAutospacing="0" w:after="0" w:afterAutospacing="0"/>
        <w:ind w:firstLine="567"/>
        <w:jc w:val="both"/>
      </w:pPr>
      <w:r w:rsidRPr="006654C8">
        <w:rPr>
          <w:rStyle w:val="a5"/>
        </w:rPr>
        <w:t>Критика дихотомій</w:t>
      </w:r>
      <w:r w:rsidRPr="006654C8">
        <w:t xml:space="preserve"> - деконструкція бінарних опозицій (публічне/приватне, раціональне/емоційне), що маргіналізують жіночий досвід.</w:t>
      </w:r>
    </w:p>
    <w:p w:rsidR="006654C8" w:rsidRPr="006654C8" w:rsidRDefault="006654C8" w:rsidP="006654C8">
      <w:pPr>
        <w:pStyle w:val="a4"/>
        <w:numPr>
          <w:ilvl w:val="0"/>
          <w:numId w:val="12"/>
        </w:numPr>
        <w:spacing w:before="0" w:beforeAutospacing="0" w:after="0" w:afterAutospacing="0"/>
        <w:ind w:firstLine="567"/>
        <w:jc w:val="both"/>
      </w:pPr>
      <w:proofErr w:type="gramStart"/>
      <w:r w:rsidRPr="006654C8">
        <w:rPr>
          <w:rStyle w:val="a5"/>
        </w:rPr>
        <w:t>Видимість жінок</w:t>
      </w:r>
      <w:r w:rsidRPr="006654C8">
        <w:t xml:space="preserve"> - привернення уваги до ролі жінок як акторів у міжнародній політиці.</w:t>
      </w:r>
      <w:proofErr w:type="gramEnd"/>
    </w:p>
    <w:p w:rsidR="006654C8" w:rsidRPr="006654C8" w:rsidRDefault="006654C8" w:rsidP="006654C8">
      <w:pPr>
        <w:pStyle w:val="a4"/>
        <w:numPr>
          <w:ilvl w:val="0"/>
          <w:numId w:val="12"/>
        </w:numPr>
        <w:spacing w:before="0" w:beforeAutospacing="0" w:after="0" w:afterAutospacing="0"/>
        <w:ind w:firstLine="567"/>
        <w:jc w:val="both"/>
      </w:pPr>
      <w:r w:rsidRPr="006654C8">
        <w:rPr>
          <w:rStyle w:val="a5"/>
        </w:rPr>
        <w:t>Етика турботи</w:t>
      </w:r>
      <w:r w:rsidRPr="006654C8">
        <w:t xml:space="preserve"> - пропозиція альтернативної нормативної основи для міжнародних відносин, заснованої </w:t>
      </w:r>
      <w:proofErr w:type="gramStart"/>
      <w:r w:rsidRPr="006654C8">
        <w:t>на</w:t>
      </w:r>
      <w:proofErr w:type="gramEnd"/>
      <w:r w:rsidRPr="006654C8">
        <w:t xml:space="preserve"> відносинах та взаємозалежності.</w:t>
      </w:r>
    </w:p>
    <w:p w:rsidR="006654C8" w:rsidRPr="006654C8" w:rsidRDefault="006654C8" w:rsidP="006654C8">
      <w:pPr>
        <w:pStyle w:val="3"/>
        <w:spacing w:before="0" w:beforeAutospacing="0" w:after="0" w:afterAutospacing="0"/>
        <w:ind w:firstLine="567"/>
        <w:jc w:val="both"/>
        <w:rPr>
          <w:sz w:val="24"/>
          <w:szCs w:val="24"/>
        </w:rPr>
      </w:pPr>
      <w:r w:rsidRPr="006654C8">
        <w:rPr>
          <w:sz w:val="24"/>
          <w:szCs w:val="24"/>
        </w:rPr>
        <w:t>Приклад феміністичного аналізу:</w:t>
      </w:r>
    </w:p>
    <w:p w:rsidR="006654C8" w:rsidRPr="006654C8" w:rsidRDefault="006654C8" w:rsidP="006654C8">
      <w:pPr>
        <w:pStyle w:val="a4"/>
        <w:spacing w:before="0" w:beforeAutospacing="0" w:after="0" w:afterAutospacing="0"/>
        <w:ind w:firstLine="567"/>
        <w:jc w:val="both"/>
      </w:pPr>
      <w:r w:rsidRPr="006654C8">
        <w:t>Аналіз миротворчих місій ООН через феміністичну призму виявля</w:t>
      </w:r>
      <w:proofErr w:type="gramStart"/>
      <w:r w:rsidRPr="006654C8">
        <w:t>є,</w:t>
      </w:r>
      <w:proofErr w:type="gramEnd"/>
      <w:r w:rsidRPr="006654C8">
        <w:t xml:space="preserve"> що традиційні підходи до безпеки часто ігнорують гендерні виміри конфліктів. Дослідження показують, що включення жінок до мирних переговорів та постконфліктної відбудови підвищує стійкість мирних угод. Прийняття Резолюції Ради Безпеки ООН 1325 про жінок, мир та безпеку в 2000 році стало результатом феміністичної адвокації та визнанням необхідності врахування гендерної проблематики в миротворчості. Цей приклад демонстру</w:t>
      </w:r>
      <w:proofErr w:type="gramStart"/>
      <w:r w:rsidRPr="006654C8">
        <w:t>є,</w:t>
      </w:r>
      <w:proofErr w:type="gramEnd"/>
      <w:r w:rsidRPr="006654C8">
        <w:t xml:space="preserve"> як феміністичний аналіз може </w:t>
      </w:r>
      <w:r w:rsidRPr="006654C8">
        <w:lastRenderedPageBreak/>
        <w:t>трансформувати практику міжнародних відносин шляхом інтеграції раніше маргіналізованих перспектив.</w:t>
      </w:r>
    </w:p>
    <w:p w:rsidR="006654C8" w:rsidRPr="006654C8" w:rsidRDefault="006654C8" w:rsidP="006654C8">
      <w:pPr>
        <w:pStyle w:val="2"/>
        <w:spacing w:before="0" w:beforeAutospacing="0" w:after="0" w:afterAutospacing="0"/>
        <w:ind w:firstLine="567"/>
        <w:jc w:val="both"/>
        <w:rPr>
          <w:sz w:val="24"/>
          <w:szCs w:val="24"/>
        </w:rPr>
      </w:pPr>
      <w:r w:rsidRPr="006654C8">
        <w:rPr>
          <w:sz w:val="24"/>
          <w:szCs w:val="24"/>
        </w:rPr>
        <w:t>Постколоніальні теорії міжнародних відносин</w:t>
      </w:r>
    </w:p>
    <w:p w:rsidR="006654C8" w:rsidRPr="006654C8" w:rsidRDefault="006654C8" w:rsidP="006654C8">
      <w:pPr>
        <w:pStyle w:val="a4"/>
        <w:spacing w:before="0" w:beforeAutospacing="0" w:after="0" w:afterAutospacing="0"/>
        <w:ind w:firstLine="567"/>
        <w:jc w:val="both"/>
      </w:pPr>
      <w:r w:rsidRPr="006654C8">
        <w:t xml:space="preserve">Постколоніальні </w:t>
      </w:r>
      <w:proofErr w:type="gramStart"/>
      <w:r w:rsidRPr="006654C8">
        <w:t>п</w:t>
      </w:r>
      <w:proofErr w:type="gramEnd"/>
      <w:r w:rsidRPr="006654C8">
        <w:t>ідходи досліджують вплив колоніального минулого на сучасні міжнародні відносини та деконструюють євроцентричні припущення домінуючих теорій.</w:t>
      </w:r>
    </w:p>
    <w:p w:rsidR="006654C8" w:rsidRPr="006654C8" w:rsidRDefault="006654C8" w:rsidP="006654C8">
      <w:pPr>
        <w:pStyle w:val="3"/>
        <w:spacing w:before="0" w:beforeAutospacing="0" w:after="0" w:afterAutospacing="0"/>
        <w:ind w:firstLine="567"/>
        <w:jc w:val="both"/>
        <w:rPr>
          <w:sz w:val="24"/>
          <w:szCs w:val="24"/>
        </w:rPr>
      </w:pPr>
      <w:r w:rsidRPr="006654C8">
        <w:rPr>
          <w:sz w:val="24"/>
          <w:szCs w:val="24"/>
        </w:rPr>
        <w:t>Ключові положення:</w:t>
      </w:r>
    </w:p>
    <w:p w:rsidR="006654C8" w:rsidRPr="006654C8" w:rsidRDefault="006654C8" w:rsidP="006654C8">
      <w:pPr>
        <w:pStyle w:val="a4"/>
        <w:numPr>
          <w:ilvl w:val="0"/>
          <w:numId w:val="13"/>
        </w:numPr>
        <w:spacing w:before="0" w:beforeAutospacing="0" w:after="0" w:afterAutospacing="0"/>
        <w:ind w:firstLine="567"/>
        <w:jc w:val="both"/>
      </w:pPr>
      <w:r w:rsidRPr="006654C8">
        <w:rPr>
          <w:rStyle w:val="a5"/>
        </w:rPr>
        <w:t>Колоніальність знання та влади</w:t>
      </w:r>
      <w:r w:rsidRPr="006654C8">
        <w:t xml:space="preserve"> - критика домінування західних </w:t>
      </w:r>
      <w:proofErr w:type="gramStart"/>
      <w:r w:rsidRPr="006654C8">
        <w:t>еп</w:t>
      </w:r>
      <w:proofErr w:type="gramEnd"/>
      <w:r w:rsidRPr="006654C8">
        <w:t>істемологій у міжнародних відносинах.</w:t>
      </w:r>
    </w:p>
    <w:p w:rsidR="006654C8" w:rsidRPr="006654C8" w:rsidRDefault="006654C8" w:rsidP="006654C8">
      <w:pPr>
        <w:pStyle w:val="a4"/>
        <w:numPr>
          <w:ilvl w:val="0"/>
          <w:numId w:val="13"/>
        </w:numPr>
        <w:spacing w:before="0" w:beforeAutospacing="0" w:after="0" w:afterAutospacing="0"/>
        <w:ind w:firstLine="567"/>
        <w:jc w:val="both"/>
      </w:pPr>
      <w:r w:rsidRPr="006654C8">
        <w:rPr>
          <w:rStyle w:val="a5"/>
        </w:rPr>
        <w:t>Гібридність та амбівалентність</w:t>
      </w:r>
      <w:r w:rsidRPr="006654C8">
        <w:t xml:space="preserve"> - </w:t>
      </w:r>
      <w:proofErr w:type="gramStart"/>
      <w:r w:rsidRPr="006654C8">
        <w:t>досл</w:t>
      </w:r>
      <w:proofErr w:type="gramEnd"/>
      <w:r w:rsidRPr="006654C8">
        <w:t>ідження складних ідентичностей та практик, що виникають у постколоніальному контексті.</w:t>
      </w:r>
    </w:p>
    <w:p w:rsidR="006654C8" w:rsidRPr="006654C8" w:rsidRDefault="006654C8" w:rsidP="006654C8">
      <w:pPr>
        <w:pStyle w:val="a4"/>
        <w:numPr>
          <w:ilvl w:val="0"/>
          <w:numId w:val="13"/>
        </w:numPr>
        <w:spacing w:before="0" w:beforeAutospacing="0" w:after="0" w:afterAutospacing="0"/>
        <w:ind w:firstLine="567"/>
        <w:jc w:val="both"/>
      </w:pPr>
      <w:r w:rsidRPr="006654C8">
        <w:rPr>
          <w:rStyle w:val="a5"/>
        </w:rPr>
        <w:t>Суб'єктність маргіналізованих</w:t>
      </w:r>
      <w:r w:rsidRPr="006654C8">
        <w:t xml:space="preserve"> - увага до агентності колонізованих народів та держав глобального </w:t>
      </w:r>
      <w:proofErr w:type="gramStart"/>
      <w:r w:rsidRPr="006654C8">
        <w:t>П</w:t>
      </w:r>
      <w:proofErr w:type="gramEnd"/>
      <w:r w:rsidRPr="006654C8">
        <w:t>івдня.</w:t>
      </w:r>
    </w:p>
    <w:p w:rsidR="006654C8" w:rsidRPr="006654C8" w:rsidRDefault="006654C8" w:rsidP="006654C8">
      <w:pPr>
        <w:pStyle w:val="a4"/>
        <w:numPr>
          <w:ilvl w:val="0"/>
          <w:numId w:val="13"/>
        </w:numPr>
        <w:spacing w:before="0" w:beforeAutospacing="0" w:after="0" w:afterAutospacing="0"/>
        <w:ind w:firstLine="567"/>
        <w:jc w:val="both"/>
      </w:pPr>
      <w:proofErr w:type="gramStart"/>
      <w:r w:rsidRPr="006654C8">
        <w:rPr>
          <w:rStyle w:val="a5"/>
        </w:rPr>
        <w:t>Пров</w:t>
      </w:r>
      <w:proofErr w:type="gramEnd"/>
      <w:r w:rsidRPr="006654C8">
        <w:rPr>
          <w:rStyle w:val="a5"/>
        </w:rPr>
        <w:t>інціалізація Європи</w:t>
      </w:r>
      <w:r w:rsidRPr="006654C8">
        <w:t xml:space="preserve"> - деконструкція претензій європейського досвіду на універсальність.</w:t>
      </w:r>
    </w:p>
    <w:p w:rsidR="006654C8" w:rsidRPr="006654C8" w:rsidRDefault="006654C8" w:rsidP="006654C8">
      <w:pPr>
        <w:pStyle w:val="3"/>
        <w:spacing w:before="0" w:beforeAutospacing="0" w:after="0" w:afterAutospacing="0"/>
        <w:ind w:firstLine="567"/>
        <w:jc w:val="both"/>
        <w:rPr>
          <w:sz w:val="24"/>
          <w:szCs w:val="24"/>
        </w:rPr>
      </w:pPr>
      <w:r w:rsidRPr="006654C8">
        <w:rPr>
          <w:sz w:val="24"/>
          <w:szCs w:val="24"/>
        </w:rPr>
        <w:t>Приклад постколоніального аналізу:</w:t>
      </w:r>
    </w:p>
    <w:p w:rsidR="006654C8" w:rsidRPr="006654C8" w:rsidRDefault="006654C8" w:rsidP="006654C8">
      <w:pPr>
        <w:pStyle w:val="a4"/>
        <w:spacing w:before="0" w:beforeAutospacing="0" w:after="0" w:afterAutospacing="0"/>
        <w:ind w:firstLine="567"/>
        <w:jc w:val="both"/>
      </w:pPr>
      <w:r w:rsidRPr="006654C8">
        <w:t>Аналіз міжнародних економічних інституцій з постколоніальної перспективи показу</w:t>
      </w:r>
      <w:proofErr w:type="gramStart"/>
      <w:r w:rsidRPr="006654C8">
        <w:t>є,</w:t>
      </w:r>
      <w:proofErr w:type="gramEnd"/>
      <w:r w:rsidRPr="006654C8">
        <w:t xml:space="preserve"> як структурні нерівності, вкорінені в колоніальній ері, відтворюються в сучасних глобальних економічних відносинах. </w:t>
      </w:r>
      <w:proofErr w:type="gramStart"/>
      <w:r w:rsidRPr="006654C8">
        <w:t>Досл</w:t>
      </w:r>
      <w:proofErr w:type="gramEnd"/>
      <w:r w:rsidRPr="006654C8">
        <w:t xml:space="preserve">ідження Арті Рей щодо міжнародного економічного права демонструє, як правила міжнародної торгівлі та інвестицій, що представляються як технічні та нейтральні, на практиці часто закріплюють історичні переваги колишніх колоніальних держав. Наприклад, режим захисту інтелектуальної власності (TRIPS) в рамках СОТ був сформований </w:t>
      </w:r>
      <w:proofErr w:type="gramStart"/>
      <w:r w:rsidRPr="006654C8">
        <w:t>п</w:t>
      </w:r>
      <w:proofErr w:type="gramEnd"/>
      <w:r w:rsidRPr="006654C8">
        <w:t>ід впливом корпоративних інтересів Глобальної Півночі, обмежуючи можливості країн, що розвиваються, для доступу до ліків та технологій, необхідних для розвитку.</w:t>
      </w:r>
    </w:p>
    <w:p w:rsidR="006654C8" w:rsidRPr="006654C8" w:rsidRDefault="006654C8" w:rsidP="006654C8">
      <w:pPr>
        <w:pStyle w:val="2"/>
        <w:spacing w:before="0" w:beforeAutospacing="0" w:after="0" w:afterAutospacing="0"/>
        <w:ind w:firstLine="567"/>
        <w:jc w:val="both"/>
        <w:rPr>
          <w:sz w:val="24"/>
          <w:szCs w:val="24"/>
        </w:rPr>
      </w:pPr>
      <w:r w:rsidRPr="006654C8">
        <w:rPr>
          <w:sz w:val="24"/>
          <w:szCs w:val="24"/>
        </w:rPr>
        <w:t>Теорія комплексних систем та мережевий аналіз</w:t>
      </w:r>
    </w:p>
    <w:p w:rsidR="006654C8" w:rsidRPr="006654C8" w:rsidRDefault="006654C8" w:rsidP="006654C8">
      <w:pPr>
        <w:pStyle w:val="a4"/>
        <w:spacing w:before="0" w:beforeAutospacing="0" w:after="0" w:afterAutospacing="0"/>
        <w:ind w:firstLine="567"/>
        <w:jc w:val="both"/>
      </w:pPr>
      <w:proofErr w:type="gramStart"/>
      <w:r w:rsidRPr="006654C8">
        <w:t>П</w:t>
      </w:r>
      <w:proofErr w:type="gramEnd"/>
      <w:r w:rsidRPr="006654C8">
        <w:t>ідходи, що базуються на теорії складності та мережевому аналізі, пропонують нові методи розуміння глобальної політики в епоху взаємопов'язаності та нелінійних процесів.</w:t>
      </w:r>
    </w:p>
    <w:p w:rsidR="006654C8" w:rsidRPr="006654C8" w:rsidRDefault="006654C8" w:rsidP="006654C8">
      <w:pPr>
        <w:pStyle w:val="3"/>
        <w:spacing w:before="0" w:beforeAutospacing="0" w:after="0" w:afterAutospacing="0"/>
        <w:ind w:firstLine="567"/>
        <w:jc w:val="both"/>
        <w:rPr>
          <w:sz w:val="24"/>
          <w:szCs w:val="24"/>
        </w:rPr>
      </w:pPr>
      <w:r w:rsidRPr="006654C8">
        <w:rPr>
          <w:sz w:val="24"/>
          <w:szCs w:val="24"/>
        </w:rPr>
        <w:t>Ключові положення:</w:t>
      </w:r>
    </w:p>
    <w:p w:rsidR="006654C8" w:rsidRPr="006654C8" w:rsidRDefault="006654C8" w:rsidP="006654C8">
      <w:pPr>
        <w:pStyle w:val="a4"/>
        <w:numPr>
          <w:ilvl w:val="0"/>
          <w:numId w:val="14"/>
        </w:numPr>
        <w:spacing w:before="0" w:beforeAutospacing="0" w:after="0" w:afterAutospacing="0"/>
        <w:ind w:firstLine="567"/>
        <w:jc w:val="both"/>
      </w:pPr>
      <w:r w:rsidRPr="006654C8">
        <w:rPr>
          <w:rStyle w:val="a5"/>
        </w:rPr>
        <w:t>Комплексність та емерджентність</w:t>
      </w:r>
      <w:r w:rsidRPr="006654C8">
        <w:t xml:space="preserve"> - міжнародна система розглядається як </w:t>
      </w:r>
      <w:proofErr w:type="gramStart"/>
      <w:r w:rsidRPr="006654C8">
        <w:t>комплексна</w:t>
      </w:r>
      <w:proofErr w:type="gramEnd"/>
      <w:r w:rsidRPr="006654C8">
        <w:t xml:space="preserve"> адаптивна система з емерджентними властивостями.</w:t>
      </w:r>
    </w:p>
    <w:p w:rsidR="006654C8" w:rsidRPr="006654C8" w:rsidRDefault="006654C8" w:rsidP="006654C8">
      <w:pPr>
        <w:pStyle w:val="a4"/>
        <w:numPr>
          <w:ilvl w:val="0"/>
          <w:numId w:val="14"/>
        </w:numPr>
        <w:spacing w:before="0" w:beforeAutospacing="0" w:after="0" w:afterAutospacing="0"/>
        <w:ind w:firstLine="567"/>
        <w:jc w:val="both"/>
      </w:pPr>
      <w:r w:rsidRPr="006654C8">
        <w:rPr>
          <w:rStyle w:val="a5"/>
        </w:rPr>
        <w:t>Мережева структура</w:t>
      </w:r>
      <w:r w:rsidRPr="006654C8">
        <w:t xml:space="preserve"> - фокус на відносинах та зв'язках між акторами </w:t>
      </w:r>
      <w:proofErr w:type="gramStart"/>
      <w:r w:rsidRPr="006654C8">
        <w:t>р</w:t>
      </w:r>
      <w:proofErr w:type="gramEnd"/>
      <w:r w:rsidRPr="006654C8">
        <w:t>ізних типів та рівнів.</w:t>
      </w:r>
    </w:p>
    <w:p w:rsidR="006654C8" w:rsidRPr="006654C8" w:rsidRDefault="006654C8" w:rsidP="006654C8">
      <w:pPr>
        <w:pStyle w:val="a4"/>
        <w:numPr>
          <w:ilvl w:val="0"/>
          <w:numId w:val="14"/>
        </w:numPr>
        <w:spacing w:before="0" w:beforeAutospacing="0" w:after="0" w:afterAutospacing="0"/>
        <w:ind w:firstLine="567"/>
        <w:jc w:val="both"/>
      </w:pPr>
      <w:r w:rsidRPr="006654C8">
        <w:rPr>
          <w:rStyle w:val="a5"/>
        </w:rPr>
        <w:t>Нелінійність процесів</w:t>
      </w:r>
      <w:r w:rsidRPr="006654C8">
        <w:t xml:space="preserve"> - визнання нелінійних причинно-наслідкових зв'язкі</w:t>
      </w:r>
      <w:proofErr w:type="gramStart"/>
      <w:r w:rsidRPr="006654C8">
        <w:t>в</w:t>
      </w:r>
      <w:proofErr w:type="gramEnd"/>
      <w:r w:rsidRPr="006654C8">
        <w:t xml:space="preserve"> та ефектів зворотного зв'язку.</w:t>
      </w:r>
    </w:p>
    <w:p w:rsidR="006654C8" w:rsidRPr="006654C8" w:rsidRDefault="006654C8" w:rsidP="006654C8">
      <w:pPr>
        <w:pStyle w:val="a4"/>
        <w:numPr>
          <w:ilvl w:val="0"/>
          <w:numId w:val="14"/>
        </w:numPr>
        <w:spacing w:before="0" w:beforeAutospacing="0" w:after="0" w:afterAutospacing="0"/>
        <w:ind w:firstLine="567"/>
        <w:jc w:val="both"/>
      </w:pPr>
      <w:r w:rsidRPr="006654C8">
        <w:rPr>
          <w:rStyle w:val="a5"/>
        </w:rPr>
        <w:t>Мультиагентне моделювання</w:t>
      </w:r>
      <w:r w:rsidRPr="006654C8">
        <w:t xml:space="preserve"> - використання комп'ютерних симуляцій для </w:t>
      </w:r>
      <w:proofErr w:type="gramStart"/>
      <w:r w:rsidRPr="006654C8">
        <w:t>досл</w:t>
      </w:r>
      <w:proofErr w:type="gramEnd"/>
      <w:r w:rsidRPr="006654C8">
        <w:t>ідження складних міжнародних процесів.</w:t>
      </w:r>
    </w:p>
    <w:p w:rsidR="006654C8" w:rsidRPr="006654C8" w:rsidRDefault="006654C8" w:rsidP="006654C8">
      <w:pPr>
        <w:pStyle w:val="3"/>
        <w:spacing w:before="0" w:beforeAutospacing="0" w:after="0" w:afterAutospacing="0"/>
        <w:ind w:firstLine="567"/>
        <w:jc w:val="both"/>
        <w:rPr>
          <w:sz w:val="24"/>
          <w:szCs w:val="24"/>
        </w:rPr>
      </w:pPr>
      <w:r w:rsidRPr="006654C8">
        <w:rPr>
          <w:sz w:val="24"/>
          <w:szCs w:val="24"/>
        </w:rPr>
        <w:t>Приклад аналізу комплексних систем:</w:t>
      </w:r>
    </w:p>
    <w:p w:rsidR="006654C8" w:rsidRPr="006654C8" w:rsidRDefault="006654C8" w:rsidP="006654C8">
      <w:pPr>
        <w:pStyle w:val="a4"/>
        <w:spacing w:before="0" w:beforeAutospacing="0" w:after="0" w:afterAutospacing="0"/>
        <w:ind w:firstLine="567"/>
        <w:jc w:val="both"/>
      </w:pPr>
      <w:proofErr w:type="gramStart"/>
      <w:r w:rsidRPr="006654C8">
        <w:t>Досл</w:t>
      </w:r>
      <w:proofErr w:type="gramEnd"/>
      <w:r w:rsidRPr="006654C8">
        <w:t>ідження поширення міжнародних норм через призму теорії комплексних систем пропонує нове розуміння каскадних процесів у міжнародних відносинах. Аналіз глобальної диффузії кліматичних політик показу</w:t>
      </w:r>
      <w:proofErr w:type="gramStart"/>
      <w:r w:rsidRPr="006654C8">
        <w:t>є,</w:t>
      </w:r>
      <w:proofErr w:type="gramEnd"/>
      <w:r w:rsidRPr="006654C8">
        <w:t xml:space="preserve"> як локальні ініціативи можуть створювати ефекти масштабу через мережеві зв'язки. Наприклад, </w:t>
      </w:r>
      <w:proofErr w:type="gramStart"/>
      <w:r w:rsidRPr="006654C8">
        <w:t>п</w:t>
      </w:r>
      <w:proofErr w:type="gramEnd"/>
      <w:r w:rsidRPr="006654C8">
        <w:t>ісля Паризької угоди 2015 року спостерігалося нелінійне поширення кліматичних зобов'язань серед недержавних акторів (міста, регіони, компанії), що створило додатковий тиск на національні уряди. Такий аналіз демонстру</w:t>
      </w:r>
      <w:proofErr w:type="gramStart"/>
      <w:r w:rsidRPr="006654C8">
        <w:t>є,</w:t>
      </w:r>
      <w:proofErr w:type="gramEnd"/>
      <w:r w:rsidRPr="006654C8">
        <w:t xml:space="preserve"> як багаторівнева взаємодія різних типів акторів може призводити до системних змін, навіть за відсутності формального глобального управління.</w:t>
      </w:r>
    </w:p>
    <w:p w:rsidR="006654C8" w:rsidRPr="006654C8" w:rsidRDefault="006654C8" w:rsidP="006654C8">
      <w:pPr>
        <w:pStyle w:val="2"/>
        <w:spacing w:before="0" w:beforeAutospacing="0" w:after="0" w:afterAutospacing="0"/>
        <w:ind w:firstLine="567"/>
        <w:jc w:val="both"/>
        <w:rPr>
          <w:sz w:val="24"/>
          <w:szCs w:val="24"/>
        </w:rPr>
      </w:pPr>
      <w:r w:rsidRPr="006654C8">
        <w:rPr>
          <w:sz w:val="24"/>
          <w:szCs w:val="24"/>
        </w:rPr>
        <w:t>Зелені (екологічні) теорії міжнародних відносин</w:t>
      </w:r>
    </w:p>
    <w:p w:rsidR="006654C8" w:rsidRPr="006654C8" w:rsidRDefault="006654C8" w:rsidP="006654C8">
      <w:pPr>
        <w:pStyle w:val="a4"/>
        <w:spacing w:before="0" w:beforeAutospacing="0" w:after="0" w:afterAutospacing="0"/>
        <w:ind w:firstLine="567"/>
        <w:jc w:val="both"/>
      </w:pPr>
      <w:r w:rsidRPr="006654C8">
        <w:t xml:space="preserve">Зелені </w:t>
      </w:r>
      <w:proofErr w:type="gramStart"/>
      <w:r w:rsidRPr="006654C8">
        <w:t>п</w:t>
      </w:r>
      <w:proofErr w:type="gramEnd"/>
      <w:r w:rsidRPr="006654C8">
        <w:t>ідходи інтегрують екологічні питання до аналізу міжнародних відносин, наголошуючи на взаємозалежності людства та планетарних систем.</w:t>
      </w:r>
    </w:p>
    <w:p w:rsidR="006654C8" w:rsidRPr="006654C8" w:rsidRDefault="006654C8" w:rsidP="006654C8">
      <w:pPr>
        <w:pStyle w:val="3"/>
        <w:spacing w:before="0" w:beforeAutospacing="0" w:after="0" w:afterAutospacing="0"/>
        <w:ind w:firstLine="567"/>
        <w:jc w:val="both"/>
        <w:rPr>
          <w:sz w:val="24"/>
          <w:szCs w:val="24"/>
        </w:rPr>
      </w:pPr>
      <w:r w:rsidRPr="006654C8">
        <w:rPr>
          <w:sz w:val="24"/>
          <w:szCs w:val="24"/>
        </w:rPr>
        <w:t>Ключові положення:</w:t>
      </w:r>
    </w:p>
    <w:p w:rsidR="006654C8" w:rsidRPr="006654C8" w:rsidRDefault="006654C8" w:rsidP="006654C8">
      <w:pPr>
        <w:pStyle w:val="a4"/>
        <w:numPr>
          <w:ilvl w:val="0"/>
          <w:numId w:val="15"/>
        </w:numPr>
        <w:spacing w:before="0" w:beforeAutospacing="0" w:after="0" w:afterAutospacing="0"/>
        <w:ind w:firstLine="567"/>
        <w:jc w:val="both"/>
      </w:pPr>
      <w:r w:rsidRPr="006654C8">
        <w:rPr>
          <w:rStyle w:val="a5"/>
        </w:rPr>
        <w:t>Екологічна безпека</w:t>
      </w:r>
      <w:r w:rsidRPr="006654C8">
        <w:t xml:space="preserve"> - розширення концепції безпеки для включення екологічних загроз.</w:t>
      </w:r>
    </w:p>
    <w:p w:rsidR="006654C8" w:rsidRPr="006654C8" w:rsidRDefault="006654C8" w:rsidP="006654C8">
      <w:pPr>
        <w:pStyle w:val="a4"/>
        <w:numPr>
          <w:ilvl w:val="0"/>
          <w:numId w:val="15"/>
        </w:numPr>
        <w:spacing w:before="0" w:beforeAutospacing="0" w:after="0" w:afterAutospacing="0"/>
        <w:ind w:firstLine="567"/>
        <w:jc w:val="both"/>
      </w:pPr>
      <w:r w:rsidRPr="006654C8">
        <w:rPr>
          <w:rStyle w:val="a5"/>
        </w:rPr>
        <w:t>Планетарні межі</w:t>
      </w:r>
      <w:r w:rsidRPr="006654C8">
        <w:t xml:space="preserve"> - врахування біофізичних обмежень глобального розвитку.</w:t>
      </w:r>
    </w:p>
    <w:p w:rsidR="006654C8" w:rsidRPr="006654C8" w:rsidRDefault="006654C8" w:rsidP="006654C8">
      <w:pPr>
        <w:pStyle w:val="a4"/>
        <w:numPr>
          <w:ilvl w:val="0"/>
          <w:numId w:val="15"/>
        </w:numPr>
        <w:spacing w:before="0" w:beforeAutospacing="0" w:after="0" w:afterAutospacing="0"/>
        <w:ind w:firstLine="567"/>
        <w:jc w:val="both"/>
      </w:pPr>
      <w:r w:rsidRPr="006654C8">
        <w:rPr>
          <w:rStyle w:val="a5"/>
        </w:rPr>
        <w:lastRenderedPageBreak/>
        <w:t xml:space="preserve">Екологічна </w:t>
      </w:r>
      <w:proofErr w:type="gramStart"/>
      <w:r w:rsidRPr="006654C8">
        <w:rPr>
          <w:rStyle w:val="a5"/>
        </w:rPr>
        <w:t>справедлив</w:t>
      </w:r>
      <w:proofErr w:type="gramEnd"/>
      <w:r w:rsidRPr="006654C8">
        <w:rPr>
          <w:rStyle w:val="a5"/>
        </w:rPr>
        <w:t>ість</w:t>
      </w:r>
      <w:r w:rsidRPr="006654C8">
        <w:t xml:space="preserve"> - наголос на справедливому розподілі екологічних благ та тягарів.</w:t>
      </w:r>
    </w:p>
    <w:p w:rsidR="006654C8" w:rsidRPr="006654C8" w:rsidRDefault="006654C8" w:rsidP="006654C8">
      <w:pPr>
        <w:pStyle w:val="a4"/>
        <w:numPr>
          <w:ilvl w:val="0"/>
          <w:numId w:val="15"/>
        </w:numPr>
        <w:spacing w:before="0" w:beforeAutospacing="0" w:after="0" w:afterAutospacing="0"/>
        <w:ind w:firstLine="567"/>
        <w:jc w:val="both"/>
      </w:pPr>
      <w:r w:rsidRPr="006654C8">
        <w:rPr>
          <w:rStyle w:val="a5"/>
        </w:rPr>
        <w:t>Трансформація глобальної політичної економії</w:t>
      </w:r>
      <w:r w:rsidRPr="006654C8">
        <w:t xml:space="preserve"> - критика споживацької моделі розвитку та пошук альтернатив.</w:t>
      </w:r>
    </w:p>
    <w:p w:rsidR="006654C8" w:rsidRPr="006654C8" w:rsidRDefault="006654C8" w:rsidP="006654C8">
      <w:pPr>
        <w:pStyle w:val="3"/>
        <w:spacing w:before="0" w:beforeAutospacing="0" w:after="0" w:afterAutospacing="0"/>
        <w:ind w:firstLine="567"/>
        <w:jc w:val="both"/>
        <w:rPr>
          <w:sz w:val="24"/>
          <w:szCs w:val="24"/>
        </w:rPr>
      </w:pPr>
      <w:r w:rsidRPr="006654C8">
        <w:rPr>
          <w:sz w:val="24"/>
          <w:szCs w:val="24"/>
        </w:rPr>
        <w:t>Приклад зеленого аналізу:</w:t>
      </w:r>
    </w:p>
    <w:p w:rsidR="006654C8" w:rsidRPr="006654C8" w:rsidRDefault="006654C8" w:rsidP="006654C8">
      <w:pPr>
        <w:pStyle w:val="a4"/>
        <w:spacing w:before="0" w:beforeAutospacing="0" w:after="0" w:afterAutospacing="0"/>
        <w:ind w:firstLine="567"/>
        <w:jc w:val="both"/>
      </w:pPr>
      <w:r w:rsidRPr="006654C8">
        <w:t xml:space="preserve">Аналіз міжнародного управління зміною клімату через призму зелених теорій показує обмеження традиційних </w:t>
      </w:r>
      <w:proofErr w:type="gramStart"/>
      <w:r w:rsidRPr="006654C8">
        <w:t>п</w:t>
      </w:r>
      <w:proofErr w:type="gramEnd"/>
      <w:r w:rsidRPr="006654C8">
        <w:t xml:space="preserve">ідходів, заснованих на державоцентричних переговорах. </w:t>
      </w:r>
      <w:proofErr w:type="gramStart"/>
      <w:r w:rsidRPr="006654C8">
        <w:t>Досл</w:t>
      </w:r>
      <w:proofErr w:type="gramEnd"/>
      <w:r w:rsidRPr="006654C8">
        <w:t xml:space="preserve">ідження демонструють, як аналіз кліматичної дипломатії, що враховує лише міждержавні відносини, не здатний пояснити динаміку кліматичного управління, яка включає мережі міст (C40), транснаціональні коаліції громадянського суспільства та приватний сектор. </w:t>
      </w:r>
      <w:proofErr w:type="gramStart"/>
      <w:r w:rsidRPr="006654C8">
        <w:t>Кр</w:t>
      </w:r>
      <w:proofErr w:type="gramEnd"/>
      <w:r w:rsidRPr="006654C8">
        <w:t>ім того, зелений аналіз підкреслює, як кліматична криза викриває структурні нерівності глобальної системи, де історична відповідальність за викиди та вразливість до наслідків кліматичних змін непропорційно розподілені між Глобальною Північчю та Півднем, що вимагає нових підходів до глобальної справедливості.</w:t>
      </w:r>
    </w:p>
    <w:p w:rsidR="006654C8" w:rsidRPr="006654C8" w:rsidRDefault="006654C8" w:rsidP="006654C8">
      <w:pPr>
        <w:pStyle w:val="2"/>
        <w:spacing w:before="0" w:beforeAutospacing="0" w:after="0" w:afterAutospacing="0"/>
        <w:ind w:firstLine="567"/>
        <w:jc w:val="both"/>
        <w:rPr>
          <w:sz w:val="24"/>
          <w:szCs w:val="24"/>
        </w:rPr>
      </w:pPr>
      <w:r w:rsidRPr="006654C8">
        <w:rPr>
          <w:sz w:val="24"/>
          <w:szCs w:val="24"/>
        </w:rPr>
        <w:t>Синтез та взаємодія сучасних теорій</w:t>
      </w:r>
    </w:p>
    <w:p w:rsidR="006654C8" w:rsidRPr="006654C8" w:rsidRDefault="006654C8" w:rsidP="006654C8">
      <w:pPr>
        <w:pStyle w:val="a4"/>
        <w:spacing w:before="0" w:beforeAutospacing="0" w:after="0" w:afterAutospacing="0"/>
        <w:ind w:firstLine="567"/>
        <w:jc w:val="both"/>
      </w:pPr>
      <w:r w:rsidRPr="006654C8">
        <w:t xml:space="preserve">Сучасна теорія міжнародних відносин характеризується зростаючою </w:t>
      </w:r>
      <w:proofErr w:type="gramStart"/>
      <w:r w:rsidRPr="006654C8">
        <w:t>теоретичною</w:t>
      </w:r>
      <w:proofErr w:type="gramEnd"/>
      <w:r w:rsidRPr="006654C8">
        <w:t xml:space="preserve"> плюралізацією, міждисциплінарністю та методологічним еклектизмом.</w:t>
      </w:r>
    </w:p>
    <w:p w:rsidR="006654C8" w:rsidRPr="006654C8" w:rsidRDefault="006654C8" w:rsidP="006654C8">
      <w:pPr>
        <w:pStyle w:val="3"/>
        <w:spacing w:before="0" w:beforeAutospacing="0" w:after="0" w:afterAutospacing="0"/>
        <w:ind w:firstLine="567"/>
        <w:jc w:val="both"/>
        <w:rPr>
          <w:sz w:val="24"/>
          <w:szCs w:val="24"/>
        </w:rPr>
      </w:pPr>
      <w:r w:rsidRPr="006654C8">
        <w:rPr>
          <w:sz w:val="24"/>
          <w:szCs w:val="24"/>
        </w:rPr>
        <w:t>Ключові тенденції:</w:t>
      </w:r>
    </w:p>
    <w:p w:rsidR="006654C8" w:rsidRPr="006654C8" w:rsidRDefault="006654C8" w:rsidP="006654C8">
      <w:pPr>
        <w:pStyle w:val="a4"/>
        <w:numPr>
          <w:ilvl w:val="0"/>
          <w:numId w:val="16"/>
        </w:numPr>
        <w:spacing w:before="0" w:beforeAutospacing="0" w:after="0" w:afterAutospacing="0"/>
        <w:ind w:firstLine="567"/>
        <w:jc w:val="both"/>
      </w:pPr>
      <w:r w:rsidRPr="006654C8">
        <w:rPr>
          <w:rStyle w:val="a5"/>
        </w:rPr>
        <w:t>Аналітичний еклектизм</w:t>
      </w:r>
      <w:r w:rsidRPr="006654C8">
        <w:t xml:space="preserve"> - комбінування </w:t>
      </w:r>
      <w:proofErr w:type="gramStart"/>
      <w:r w:rsidRPr="006654C8">
        <w:t>р</w:t>
      </w:r>
      <w:proofErr w:type="gramEnd"/>
      <w:r w:rsidRPr="006654C8">
        <w:t>ізних теоретичних підходів для аналізу комплексних проблем.</w:t>
      </w:r>
    </w:p>
    <w:p w:rsidR="006654C8" w:rsidRPr="006654C8" w:rsidRDefault="006654C8" w:rsidP="006654C8">
      <w:pPr>
        <w:pStyle w:val="a4"/>
        <w:numPr>
          <w:ilvl w:val="0"/>
          <w:numId w:val="16"/>
        </w:numPr>
        <w:spacing w:before="0" w:beforeAutospacing="0" w:after="0" w:afterAutospacing="0"/>
        <w:ind w:firstLine="567"/>
        <w:jc w:val="both"/>
      </w:pPr>
      <w:r w:rsidRPr="006654C8">
        <w:rPr>
          <w:rStyle w:val="a5"/>
        </w:rPr>
        <w:t xml:space="preserve">Міждисциплінарні </w:t>
      </w:r>
      <w:proofErr w:type="gramStart"/>
      <w:r w:rsidRPr="006654C8">
        <w:rPr>
          <w:rStyle w:val="a5"/>
        </w:rPr>
        <w:t>п</w:t>
      </w:r>
      <w:proofErr w:type="gramEnd"/>
      <w:r w:rsidRPr="006654C8">
        <w:rPr>
          <w:rStyle w:val="a5"/>
        </w:rPr>
        <w:t>ідходи</w:t>
      </w:r>
      <w:r w:rsidRPr="006654C8">
        <w:t xml:space="preserve"> - інтеграція досягнень інших дисциплін (когнітивні науки, еволюційна біологія, комп'ютерні науки).</w:t>
      </w:r>
    </w:p>
    <w:p w:rsidR="006654C8" w:rsidRPr="006654C8" w:rsidRDefault="006654C8" w:rsidP="006654C8">
      <w:pPr>
        <w:pStyle w:val="a4"/>
        <w:numPr>
          <w:ilvl w:val="0"/>
          <w:numId w:val="16"/>
        </w:numPr>
        <w:spacing w:before="0" w:beforeAutospacing="0" w:after="0" w:afterAutospacing="0"/>
        <w:ind w:firstLine="567"/>
        <w:jc w:val="both"/>
      </w:pPr>
      <w:r w:rsidRPr="006654C8">
        <w:rPr>
          <w:rStyle w:val="a5"/>
        </w:rPr>
        <w:t>Методологічний плюралізм</w:t>
      </w:r>
      <w:r w:rsidRPr="006654C8">
        <w:t xml:space="preserve"> - використання </w:t>
      </w:r>
      <w:proofErr w:type="gramStart"/>
      <w:r w:rsidRPr="006654C8">
        <w:t>р</w:t>
      </w:r>
      <w:proofErr w:type="gramEnd"/>
      <w:r w:rsidRPr="006654C8">
        <w:t>ізноманітних методів дослідження, від формального моделювання до етнографії.</w:t>
      </w:r>
    </w:p>
    <w:p w:rsidR="006654C8" w:rsidRPr="006654C8" w:rsidRDefault="006654C8" w:rsidP="006654C8">
      <w:pPr>
        <w:pStyle w:val="a4"/>
        <w:numPr>
          <w:ilvl w:val="0"/>
          <w:numId w:val="16"/>
        </w:numPr>
        <w:spacing w:before="0" w:beforeAutospacing="0" w:after="0" w:afterAutospacing="0"/>
        <w:ind w:firstLine="567"/>
        <w:jc w:val="both"/>
      </w:pPr>
      <w:r w:rsidRPr="006654C8">
        <w:rPr>
          <w:rStyle w:val="a5"/>
        </w:rPr>
        <w:t>Практичний поворот</w:t>
      </w:r>
      <w:r w:rsidRPr="006654C8">
        <w:t xml:space="preserve"> - увага до практик міжнародних акторі</w:t>
      </w:r>
      <w:proofErr w:type="gramStart"/>
      <w:r w:rsidRPr="006654C8">
        <w:t>в</w:t>
      </w:r>
      <w:proofErr w:type="gramEnd"/>
      <w:r w:rsidRPr="006654C8">
        <w:t xml:space="preserve"> як матеріальних проявів теоретичних концепцій.</w:t>
      </w:r>
    </w:p>
    <w:p w:rsidR="006654C8" w:rsidRPr="006654C8" w:rsidRDefault="006654C8" w:rsidP="006654C8">
      <w:pPr>
        <w:pStyle w:val="3"/>
        <w:spacing w:before="0" w:beforeAutospacing="0" w:after="0" w:afterAutospacing="0"/>
        <w:ind w:firstLine="567"/>
        <w:jc w:val="both"/>
        <w:rPr>
          <w:sz w:val="24"/>
          <w:szCs w:val="24"/>
        </w:rPr>
      </w:pPr>
      <w:r w:rsidRPr="006654C8">
        <w:rPr>
          <w:sz w:val="24"/>
          <w:szCs w:val="24"/>
        </w:rPr>
        <w:t>Приклад синтезу теорій:</w:t>
      </w:r>
    </w:p>
    <w:p w:rsidR="006654C8" w:rsidRPr="006654C8" w:rsidRDefault="006654C8" w:rsidP="006654C8">
      <w:pPr>
        <w:pStyle w:val="a4"/>
        <w:spacing w:before="0" w:beforeAutospacing="0" w:after="0" w:afterAutospacing="0"/>
        <w:ind w:firstLine="567"/>
        <w:jc w:val="both"/>
      </w:pPr>
      <w:r w:rsidRPr="006654C8">
        <w:t xml:space="preserve">Дослідження глобального управління пандемією COVID-19 демонструє необхідність синтезу різних теоретичних підходів. Неореалістичний аналіз пояснює конкуренцію за вакцини та медичне обладнання як прояв національних інтересів </w:t>
      </w:r>
      <w:proofErr w:type="gramStart"/>
      <w:r w:rsidRPr="006654C8">
        <w:t>в</w:t>
      </w:r>
      <w:proofErr w:type="gramEnd"/>
      <w:r w:rsidRPr="006654C8">
        <w:t xml:space="preserve"> умовах дефіциту. </w:t>
      </w:r>
      <w:proofErr w:type="gramStart"/>
      <w:r w:rsidRPr="006654C8">
        <w:t>Неол</w:t>
      </w:r>
      <w:proofErr w:type="gramEnd"/>
      <w:r w:rsidRPr="006654C8">
        <w:t xml:space="preserve">іберальний підхід висвітлює роль ВООЗ та інших міжнародних інституцій у координації глобальної відповіді. Конструктивізм показує, як різні національні ідентичності та сприйняття ризиків впливали на стратегії держав. Постколоніальний аналіз розкриває нерівності </w:t>
      </w:r>
      <w:proofErr w:type="gramStart"/>
      <w:r w:rsidRPr="006654C8">
        <w:t>у</w:t>
      </w:r>
      <w:proofErr w:type="gramEnd"/>
      <w:r w:rsidRPr="006654C8">
        <w:t xml:space="preserve"> доступі до вакцин як відображення глобальних владних асиметрій. Комплексний аналіз, що інтегрує ці перспективи, дозволяє зрозуміти багатовимірність глобальних викликів та розробити більш ефективні </w:t>
      </w:r>
      <w:proofErr w:type="gramStart"/>
      <w:r w:rsidRPr="006654C8">
        <w:t>п</w:t>
      </w:r>
      <w:proofErr w:type="gramEnd"/>
      <w:r w:rsidRPr="006654C8">
        <w:t>ідходи до їх вирішення.</w:t>
      </w:r>
    </w:p>
    <w:p w:rsidR="006654C8" w:rsidRPr="006654C8" w:rsidRDefault="006654C8" w:rsidP="006654C8">
      <w:pPr>
        <w:pStyle w:val="a4"/>
        <w:spacing w:before="0" w:beforeAutospacing="0" w:after="0" w:afterAutospacing="0"/>
        <w:ind w:firstLine="567"/>
        <w:jc w:val="both"/>
      </w:pPr>
      <w:r w:rsidRPr="006654C8">
        <w:t xml:space="preserve">Таким чином, сучасні теорії міжнародних відносин пропонують багату палітру аналітичних інструментів для розуміння складної та багатовимірної глобальної реальності XXI століття. Їхня теоретична </w:t>
      </w:r>
      <w:proofErr w:type="gramStart"/>
      <w:r w:rsidRPr="006654C8">
        <w:t>р</w:t>
      </w:r>
      <w:proofErr w:type="gramEnd"/>
      <w:r w:rsidRPr="006654C8">
        <w:t>ізноманітність відображає комплексність міжнародних процесів, що вимагають множинних перспектив для адекватного аналізу та осмислення.</w:t>
      </w:r>
    </w:p>
    <w:p w:rsidR="006654C8" w:rsidRPr="006654C8" w:rsidRDefault="006654C8" w:rsidP="006654C8">
      <w:pPr>
        <w:spacing w:after="0" w:line="240" w:lineRule="auto"/>
        <w:ind w:firstLine="567"/>
        <w:jc w:val="both"/>
        <w:outlineLvl w:val="0"/>
        <w:rPr>
          <w:rFonts w:ascii="Times New Roman" w:eastAsia="Times New Roman" w:hAnsi="Times New Roman" w:cs="Times New Roman"/>
          <w:b/>
          <w:bCs/>
          <w:kern w:val="36"/>
          <w:sz w:val="24"/>
          <w:szCs w:val="24"/>
          <w:lang w:eastAsia="ru-RU"/>
        </w:rPr>
      </w:pPr>
      <w:r w:rsidRPr="006654C8">
        <w:rPr>
          <w:rFonts w:ascii="Times New Roman" w:eastAsia="Times New Roman" w:hAnsi="Times New Roman" w:cs="Times New Roman"/>
          <w:b/>
          <w:bCs/>
          <w:kern w:val="36"/>
          <w:sz w:val="24"/>
          <w:szCs w:val="24"/>
          <w:lang w:val="uk-UA" w:eastAsia="ru-RU"/>
        </w:rPr>
        <w:t xml:space="preserve">3. </w:t>
      </w:r>
      <w:r w:rsidRPr="006654C8">
        <w:rPr>
          <w:rFonts w:ascii="Times New Roman" w:eastAsia="Times New Roman" w:hAnsi="Times New Roman" w:cs="Times New Roman"/>
          <w:b/>
          <w:bCs/>
          <w:kern w:val="36"/>
          <w:sz w:val="24"/>
          <w:szCs w:val="24"/>
          <w:lang w:eastAsia="ru-RU"/>
        </w:rPr>
        <w:t>Теорія міжнародних відносин: доробок українських науковці</w:t>
      </w:r>
      <w:proofErr w:type="gramStart"/>
      <w:r w:rsidRPr="006654C8">
        <w:rPr>
          <w:rFonts w:ascii="Times New Roman" w:eastAsia="Times New Roman" w:hAnsi="Times New Roman" w:cs="Times New Roman"/>
          <w:b/>
          <w:bCs/>
          <w:kern w:val="36"/>
          <w:sz w:val="24"/>
          <w:szCs w:val="24"/>
          <w:lang w:eastAsia="ru-RU"/>
        </w:rPr>
        <w:t>в</w:t>
      </w:r>
      <w:proofErr w:type="gramEnd"/>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sz w:val="24"/>
          <w:szCs w:val="24"/>
          <w:lang w:eastAsia="ru-RU"/>
        </w:rPr>
        <w:t xml:space="preserve">Українська школа теорії міжнародних відносин пройшла складний шлях становлення, трансформуючись від радянських </w:t>
      </w:r>
      <w:proofErr w:type="gramStart"/>
      <w:r w:rsidRPr="006654C8">
        <w:rPr>
          <w:rFonts w:ascii="Times New Roman" w:eastAsia="Times New Roman" w:hAnsi="Times New Roman" w:cs="Times New Roman"/>
          <w:sz w:val="24"/>
          <w:szCs w:val="24"/>
          <w:lang w:eastAsia="ru-RU"/>
        </w:rPr>
        <w:t>п</w:t>
      </w:r>
      <w:proofErr w:type="gramEnd"/>
      <w:r w:rsidRPr="006654C8">
        <w:rPr>
          <w:rFonts w:ascii="Times New Roman" w:eastAsia="Times New Roman" w:hAnsi="Times New Roman" w:cs="Times New Roman"/>
          <w:sz w:val="24"/>
          <w:szCs w:val="24"/>
          <w:lang w:eastAsia="ru-RU"/>
        </w:rPr>
        <w:t>ідходів до формування власної теоретичної ідентичності в контексті незалежної державності. Хоча українські науковці тривалий час працювали в межах доволі обмежених парадигмальних рамок, за роки незалежності вдалося сформувати оригінальні теоретичні напрацювання, що ґрунтуються як на глобальних теоретичних здобутках, так і на особливостях української геополітичної та історичної реальності.</w:t>
      </w:r>
    </w:p>
    <w:p w:rsidR="006654C8" w:rsidRPr="006654C8" w:rsidRDefault="006654C8" w:rsidP="006654C8">
      <w:pPr>
        <w:spacing w:after="0" w:line="240" w:lineRule="auto"/>
        <w:ind w:firstLine="567"/>
        <w:jc w:val="both"/>
        <w:outlineLvl w:val="1"/>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Історичне становлення української теорії міжнародних відносин</w:t>
      </w:r>
    </w:p>
    <w:p w:rsidR="006654C8" w:rsidRPr="006654C8" w:rsidRDefault="006654C8" w:rsidP="006654C8">
      <w:pPr>
        <w:spacing w:after="0" w:line="240" w:lineRule="auto"/>
        <w:ind w:firstLine="567"/>
        <w:jc w:val="both"/>
        <w:outlineLvl w:val="2"/>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 xml:space="preserve">Ранні </w:t>
      </w:r>
      <w:proofErr w:type="gramStart"/>
      <w:r w:rsidRPr="006654C8">
        <w:rPr>
          <w:rFonts w:ascii="Times New Roman" w:eastAsia="Times New Roman" w:hAnsi="Times New Roman" w:cs="Times New Roman"/>
          <w:b/>
          <w:bCs/>
          <w:sz w:val="24"/>
          <w:szCs w:val="24"/>
          <w:lang w:eastAsia="ru-RU"/>
        </w:rPr>
        <w:t>досл</w:t>
      </w:r>
      <w:proofErr w:type="gramEnd"/>
      <w:r w:rsidRPr="006654C8">
        <w:rPr>
          <w:rFonts w:ascii="Times New Roman" w:eastAsia="Times New Roman" w:hAnsi="Times New Roman" w:cs="Times New Roman"/>
          <w:b/>
          <w:bCs/>
          <w:sz w:val="24"/>
          <w:szCs w:val="24"/>
          <w:lang w:eastAsia="ru-RU"/>
        </w:rPr>
        <w:t>ідження (до незалежності)</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sz w:val="24"/>
          <w:szCs w:val="24"/>
          <w:lang w:eastAsia="ru-RU"/>
        </w:rPr>
        <w:t>Теоретичні дослідження міжнародних відносин в українському контексті мають історичне коріння, що сягає праць Михайла Драгоманова, Михайла Грушевського та</w:t>
      </w:r>
      <w:proofErr w:type="gramStart"/>
      <w:r w:rsidRPr="006654C8">
        <w:rPr>
          <w:rFonts w:ascii="Times New Roman" w:eastAsia="Times New Roman" w:hAnsi="Times New Roman" w:cs="Times New Roman"/>
          <w:sz w:val="24"/>
          <w:szCs w:val="24"/>
          <w:lang w:eastAsia="ru-RU"/>
        </w:rPr>
        <w:t xml:space="preserve"> В</w:t>
      </w:r>
      <w:proofErr w:type="gramEnd"/>
      <w:r w:rsidRPr="006654C8">
        <w:rPr>
          <w:rFonts w:ascii="Times New Roman" w:eastAsia="Times New Roman" w:hAnsi="Times New Roman" w:cs="Times New Roman"/>
          <w:sz w:val="24"/>
          <w:szCs w:val="24"/>
          <w:lang w:eastAsia="ru-RU"/>
        </w:rPr>
        <w:t>'ячеслава Липинського, які розглядали проблеми міжнародного позиціонування України та її відносин з сусідніми державами.</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sz w:val="24"/>
          <w:szCs w:val="24"/>
          <w:lang w:eastAsia="ru-RU"/>
        </w:rPr>
        <w:lastRenderedPageBreak/>
        <w:t xml:space="preserve">У радянський період українські науковці працювали в рамках марксистсько-ленінської парадигми, хоча деякі аспекти їхніх </w:t>
      </w:r>
      <w:proofErr w:type="gramStart"/>
      <w:r w:rsidRPr="006654C8">
        <w:rPr>
          <w:rFonts w:ascii="Times New Roman" w:eastAsia="Times New Roman" w:hAnsi="Times New Roman" w:cs="Times New Roman"/>
          <w:sz w:val="24"/>
          <w:szCs w:val="24"/>
          <w:lang w:eastAsia="ru-RU"/>
        </w:rPr>
        <w:t>досл</w:t>
      </w:r>
      <w:proofErr w:type="gramEnd"/>
      <w:r w:rsidRPr="006654C8">
        <w:rPr>
          <w:rFonts w:ascii="Times New Roman" w:eastAsia="Times New Roman" w:hAnsi="Times New Roman" w:cs="Times New Roman"/>
          <w:sz w:val="24"/>
          <w:szCs w:val="24"/>
          <w:lang w:eastAsia="ru-RU"/>
        </w:rPr>
        <w:t>іджень, особливо у сфері міжнародного права та історії дипломатії, зберігають наукову цінність і сьогодні. Серед них варто відзначити праці Володимира Корецького з міжнародного права.</w:t>
      </w:r>
    </w:p>
    <w:p w:rsidR="006654C8" w:rsidRPr="006654C8" w:rsidRDefault="006654C8" w:rsidP="006654C8">
      <w:pPr>
        <w:spacing w:after="0" w:line="240" w:lineRule="auto"/>
        <w:ind w:firstLine="567"/>
        <w:jc w:val="both"/>
        <w:outlineLvl w:val="2"/>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 xml:space="preserve">Становлення </w:t>
      </w:r>
      <w:proofErr w:type="gramStart"/>
      <w:r w:rsidRPr="006654C8">
        <w:rPr>
          <w:rFonts w:ascii="Times New Roman" w:eastAsia="Times New Roman" w:hAnsi="Times New Roman" w:cs="Times New Roman"/>
          <w:b/>
          <w:bCs/>
          <w:sz w:val="24"/>
          <w:szCs w:val="24"/>
          <w:lang w:eastAsia="ru-RU"/>
        </w:rPr>
        <w:t>п</w:t>
      </w:r>
      <w:proofErr w:type="gramEnd"/>
      <w:r w:rsidRPr="006654C8">
        <w:rPr>
          <w:rFonts w:ascii="Times New Roman" w:eastAsia="Times New Roman" w:hAnsi="Times New Roman" w:cs="Times New Roman"/>
          <w:b/>
          <w:bCs/>
          <w:sz w:val="24"/>
          <w:szCs w:val="24"/>
          <w:lang w:eastAsia="ru-RU"/>
        </w:rPr>
        <w:t>ісля незалежності</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sz w:val="24"/>
          <w:szCs w:val="24"/>
          <w:lang w:eastAsia="ru-RU"/>
        </w:rPr>
        <w:t xml:space="preserve">Із здобуттям Україною незалежності в 1991 році розпочався процес формування власної </w:t>
      </w:r>
      <w:proofErr w:type="gramStart"/>
      <w:r w:rsidRPr="006654C8">
        <w:rPr>
          <w:rFonts w:ascii="Times New Roman" w:eastAsia="Times New Roman" w:hAnsi="Times New Roman" w:cs="Times New Roman"/>
          <w:sz w:val="24"/>
          <w:szCs w:val="24"/>
          <w:lang w:eastAsia="ru-RU"/>
        </w:rPr>
        <w:t>школи м</w:t>
      </w:r>
      <w:proofErr w:type="gramEnd"/>
      <w:r w:rsidRPr="006654C8">
        <w:rPr>
          <w:rFonts w:ascii="Times New Roman" w:eastAsia="Times New Roman" w:hAnsi="Times New Roman" w:cs="Times New Roman"/>
          <w:sz w:val="24"/>
          <w:szCs w:val="24"/>
          <w:lang w:eastAsia="ru-RU"/>
        </w:rPr>
        <w:t xml:space="preserve">іжнародних відносин. Ключовими інституціями, що стали центрами розвитку теоретичних </w:t>
      </w:r>
      <w:proofErr w:type="gramStart"/>
      <w:r w:rsidRPr="006654C8">
        <w:rPr>
          <w:rFonts w:ascii="Times New Roman" w:eastAsia="Times New Roman" w:hAnsi="Times New Roman" w:cs="Times New Roman"/>
          <w:sz w:val="24"/>
          <w:szCs w:val="24"/>
          <w:lang w:eastAsia="ru-RU"/>
        </w:rPr>
        <w:t>досл</w:t>
      </w:r>
      <w:proofErr w:type="gramEnd"/>
      <w:r w:rsidRPr="006654C8">
        <w:rPr>
          <w:rFonts w:ascii="Times New Roman" w:eastAsia="Times New Roman" w:hAnsi="Times New Roman" w:cs="Times New Roman"/>
          <w:sz w:val="24"/>
          <w:szCs w:val="24"/>
          <w:lang w:eastAsia="ru-RU"/>
        </w:rPr>
        <w:t>іджень міжнародних відносин, стали:</w:t>
      </w:r>
    </w:p>
    <w:p w:rsidR="006654C8" w:rsidRPr="006654C8" w:rsidRDefault="006654C8" w:rsidP="006654C8">
      <w:pPr>
        <w:numPr>
          <w:ilvl w:val="0"/>
          <w:numId w:val="17"/>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Інститут міжнародних відносин Київського національного університету імені Тараса Шевченка</w:t>
      </w:r>
    </w:p>
    <w:p w:rsidR="006654C8" w:rsidRPr="006654C8" w:rsidRDefault="006654C8" w:rsidP="006654C8">
      <w:pPr>
        <w:numPr>
          <w:ilvl w:val="0"/>
          <w:numId w:val="17"/>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Дипломатична академія України імені Геннадія Удовенка при МЗС України</w:t>
      </w:r>
    </w:p>
    <w:p w:rsidR="006654C8" w:rsidRPr="006654C8" w:rsidRDefault="006654C8" w:rsidP="006654C8">
      <w:pPr>
        <w:numPr>
          <w:ilvl w:val="0"/>
          <w:numId w:val="17"/>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 xml:space="preserve">Національний інститут стратегічних </w:t>
      </w:r>
      <w:proofErr w:type="gramStart"/>
      <w:r w:rsidRPr="006654C8">
        <w:rPr>
          <w:rFonts w:ascii="Times New Roman" w:eastAsia="Times New Roman" w:hAnsi="Times New Roman" w:cs="Times New Roman"/>
          <w:b/>
          <w:bCs/>
          <w:sz w:val="24"/>
          <w:szCs w:val="24"/>
          <w:lang w:eastAsia="ru-RU"/>
        </w:rPr>
        <w:t>досл</w:t>
      </w:r>
      <w:proofErr w:type="gramEnd"/>
      <w:r w:rsidRPr="006654C8">
        <w:rPr>
          <w:rFonts w:ascii="Times New Roman" w:eastAsia="Times New Roman" w:hAnsi="Times New Roman" w:cs="Times New Roman"/>
          <w:b/>
          <w:bCs/>
          <w:sz w:val="24"/>
          <w:szCs w:val="24"/>
          <w:lang w:eastAsia="ru-RU"/>
        </w:rPr>
        <w:t>іджень</w:t>
      </w:r>
    </w:p>
    <w:p w:rsidR="006654C8" w:rsidRPr="006654C8" w:rsidRDefault="006654C8" w:rsidP="006654C8">
      <w:pPr>
        <w:numPr>
          <w:ilvl w:val="0"/>
          <w:numId w:val="17"/>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 xml:space="preserve">Інститут </w:t>
      </w:r>
      <w:proofErr w:type="gramStart"/>
      <w:r w:rsidRPr="006654C8">
        <w:rPr>
          <w:rFonts w:ascii="Times New Roman" w:eastAsia="Times New Roman" w:hAnsi="Times New Roman" w:cs="Times New Roman"/>
          <w:b/>
          <w:bCs/>
          <w:sz w:val="24"/>
          <w:szCs w:val="24"/>
          <w:lang w:eastAsia="ru-RU"/>
        </w:rPr>
        <w:t>св</w:t>
      </w:r>
      <w:proofErr w:type="gramEnd"/>
      <w:r w:rsidRPr="006654C8">
        <w:rPr>
          <w:rFonts w:ascii="Times New Roman" w:eastAsia="Times New Roman" w:hAnsi="Times New Roman" w:cs="Times New Roman"/>
          <w:b/>
          <w:bCs/>
          <w:sz w:val="24"/>
          <w:szCs w:val="24"/>
          <w:lang w:eastAsia="ru-RU"/>
        </w:rPr>
        <w:t>ітової економіки і міжнародних відносин НАН України</w:t>
      </w:r>
      <w:r w:rsidRPr="006654C8">
        <w:rPr>
          <w:rFonts w:ascii="Times New Roman" w:eastAsia="Times New Roman" w:hAnsi="Times New Roman" w:cs="Times New Roman"/>
          <w:sz w:val="24"/>
          <w:szCs w:val="24"/>
          <w:lang w:eastAsia="ru-RU"/>
        </w:rPr>
        <w:t xml:space="preserve"> (нині Державна установа "Інститут всесвітньої історії НАН України")</w:t>
      </w:r>
    </w:p>
    <w:p w:rsidR="006654C8" w:rsidRPr="006654C8" w:rsidRDefault="006654C8" w:rsidP="006654C8">
      <w:pPr>
        <w:numPr>
          <w:ilvl w:val="0"/>
          <w:numId w:val="17"/>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Львівський національний університет імені Івана Франка</w:t>
      </w:r>
    </w:p>
    <w:p w:rsidR="006654C8" w:rsidRPr="006654C8" w:rsidRDefault="006654C8" w:rsidP="00C40330">
      <w:pPr>
        <w:spacing w:after="0" w:line="240" w:lineRule="auto"/>
        <w:ind w:firstLine="567"/>
        <w:jc w:val="center"/>
        <w:outlineLvl w:val="1"/>
        <w:rPr>
          <w:rFonts w:ascii="Times New Roman" w:eastAsia="Times New Roman" w:hAnsi="Times New Roman" w:cs="Times New Roman"/>
          <w:bCs/>
          <w:i/>
          <w:sz w:val="24"/>
          <w:szCs w:val="24"/>
          <w:lang w:eastAsia="ru-RU"/>
        </w:rPr>
      </w:pPr>
      <w:r w:rsidRPr="006654C8">
        <w:rPr>
          <w:rFonts w:ascii="Times New Roman" w:eastAsia="Times New Roman" w:hAnsi="Times New Roman" w:cs="Times New Roman"/>
          <w:bCs/>
          <w:i/>
          <w:sz w:val="24"/>
          <w:szCs w:val="24"/>
          <w:lang w:eastAsia="ru-RU"/>
        </w:rPr>
        <w:t xml:space="preserve">Ключові напрямки теоретичних </w:t>
      </w:r>
      <w:proofErr w:type="gramStart"/>
      <w:r w:rsidRPr="006654C8">
        <w:rPr>
          <w:rFonts w:ascii="Times New Roman" w:eastAsia="Times New Roman" w:hAnsi="Times New Roman" w:cs="Times New Roman"/>
          <w:bCs/>
          <w:i/>
          <w:sz w:val="24"/>
          <w:szCs w:val="24"/>
          <w:lang w:eastAsia="ru-RU"/>
        </w:rPr>
        <w:t>досл</w:t>
      </w:r>
      <w:proofErr w:type="gramEnd"/>
      <w:r w:rsidRPr="006654C8">
        <w:rPr>
          <w:rFonts w:ascii="Times New Roman" w:eastAsia="Times New Roman" w:hAnsi="Times New Roman" w:cs="Times New Roman"/>
          <w:bCs/>
          <w:i/>
          <w:sz w:val="24"/>
          <w:szCs w:val="24"/>
          <w:lang w:eastAsia="ru-RU"/>
        </w:rPr>
        <w:t>іджень</w:t>
      </w:r>
    </w:p>
    <w:p w:rsidR="006654C8" w:rsidRPr="006654C8" w:rsidRDefault="006654C8" w:rsidP="006654C8">
      <w:pPr>
        <w:spacing w:after="0" w:line="240" w:lineRule="auto"/>
        <w:ind w:firstLine="567"/>
        <w:jc w:val="both"/>
        <w:outlineLvl w:val="2"/>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 xml:space="preserve">Геополітичні та геостратегічні </w:t>
      </w:r>
      <w:proofErr w:type="gramStart"/>
      <w:r w:rsidRPr="006654C8">
        <w:rPr>
          <w:rFonts w:ascii="Times New Roman" w:eastAsia="Times New Roman" w:hAnsi="Times New Roman" w:cs="Times New Roman"/>
          <w:b/>
          <w:bCs/>
          <w:sz w:val="24"/>
          <w:szCs w:val="24"/>
          <w:lang w:eastAsia="ru-RU"/>
        </w:rPr>
        <w:t>досл</w:t>
      </w:r>
      <w:proofErr w:type="gramEnd"/>
      <w:r w:rsidRPr="006654C8">
        <w:rPr>
          <w:rFonts w:ascii="Times New Roman" w:eastAsia="Times New Roman" w:hAnsi="Times New Roman" w:cs="Times New Roman"/>
          <w:b/>
          <w:bCs/>
          <w:sz w:val="24"/>
          <w:szCs w:val="24"/>
          <w:lang w:eastAsia="ru-RU"/>
        </w:rPr>
        <w:t>ідження</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proofErr w:type="gramStart"/>
      <w:r w:rsidRPr="006654C8">
        <w:rPr>
          <w:rFonts w:ascii="Times New Roman" w:eastAsia="Times New Roman" w:hAnsi="Times New Roman" w:cs="Times New Roman"/>
          <w:sz w:val="24"/>
          <w:szCs w:val="24"/>
          <w:lang w:eastAsia="ru-RU"/>
        </w:rPr>
        <w:t xml:space="preserve">Значний внесок у розвиток української геополітичної думки зробив </w:t>
      </w:r>
      <w:r w:rsidRPr="006654C8">
        <w:rPr>
          <w:rFonts w:ascii="Times New Roman" w:eastAsia="Times New Roman" w:hAnsi="Times New Roman" w:cs="Times New Roman"/>
          <w:b/>
          <w:bCs/>
          <w:sz w:val="24"/>
          <w:szCs w:val="24"/>
          <w:lang w:eastAsia="ru-RU"/>
        </w:rPr>
        <w:t>Володимир Дергачов</w:t>
      </w:r>
      <w:r w:rsidRPr="006654C8">
        <w:rPr>
          <w:rFonts w:ascii="Times New Roman" w:eastAsia="Times New Roman" w:hAnsi="Times New Roman" w:cs="Times New Roman"/>
          <w:sz w:val="24"/>
          <w:szCs w:val="24"/>
          <w:lang w:eastAsia="ru-RU"/>
        </w:rPr>
        <w:t>, який розробив концепцію "Євразійської континентальної дуги" та аналізував геополітичне становище України як держави на цивілізаційному порубіжжі. У своїх працях він обґрунтовував необхідність багатовекторної зовнішньої політики України з урахуванням її унікального геопол</w:t>
      </w:r>
      <w:proofErr w:type="gramEnd"/>
      <w:r w:rsidRPr="006654C8">
        <w:rPr>
          <w:rFonts w:ascii="Times New Roman" w:eastAsia="Times New Roman" w:hAnsi="Times New Roman" w:cs="Times New Roman"/>
          <w:sz w:val="24"/>
          <w:szCs w:val="24"/>
          <w:lang w:eastAsia="ru-RU"/>
        </w:rPr>
        <w:t>ітичного положення.</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Михайло Дністрянський</w:t>
      </w:r>
      <w:r w:rsidRPr="006654C8">
        <w:rPr>
          <w:rFonts w:ascii="Times New Roman" w:eastAsia="Times New Roman" w:hAnsi="Times New Roman" w:cs="Times New Roman"/>
          <w:sz w:val="24"/>
          <w:szCs w:val="24"/>
          <w:lang w:eastAsia="ru-RU"/>
        </w:rPr>
        <w:t xml:space="preserve"> розвинув геопросторові </w:t>
      </w:r>
      <w:proofErr w:type="gramStart"/>
      <w:r w:rsidRPr="006654C8">
        <w:rPr>
          <w:rFonts w:ascii="Times New Roman" w:eastAsia="Times New Roman" w:hAnsi="Times New Roman" w:cs="Times New Roman"/>
          <w:sz w:val="24"/>
          <w:szCs w:val="24"/>
          <w:lang w:eastAsia="ru-RU"/>
        </w:rPr>
        <w:t>п</w:t>
      </w:r>
      <w:proofErr w:type="gramEnd"/>
      <w:r w:rsidRPr="006654C8">
        <w:rPr>
          <w:rFonts w:ascii="Times New Roman" w:eastAsia="Times New Roman" w:hAnsi="Times New Roman" w:cs="Times New Roman"/>
          <w:sz w:val="24"/>
          <w:szCs w:val="24"/>
          <w:lang w:eastAsia="ru-RU"/>
        </w:rPr>
        <w:t>ідходи до аналізу міжнародних відносин, досліджуючи взаємозв'язок між етнополітичними процесами та геополітичним позиціонуванням України. У його монографії "Геополітика" (2011) розглядаються теоретичні засади геополітики в українському контексті.</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Сергій Пирожков</w:t>
      </w:r>
      <w:r w:rsidRPr="006654C8">
        <w:rPr>
          <w:rFonts w:ascii="Times New Roman" w:eastAsia="Times New Roman" w:hAnsi="Times New Roman" w:cs="Times New Roman"/>
          <w:sz w:val="24"/>
          <w:szCs w:val="24"/>
          <w:lang w:eastAsia="ru-RU"/>
        </w:rPr>
        <w:t xml:space="preserve"> зробив вагомий внесок у розробку концепції національної безпеки України в контексті регіональних та глобальних безпекових викликів. Його </w:t>
      </w:r>
      <w:proofErr w:type="gramStart"/>
      <w:r w:rsidRPr="006654C8">
        <w:rPr>
          <w:rFonts w:ascii="Times New Roman" w:eastAsia="Times New Roman" w:hAnsi="Times New Roman" w:cs="Times New Roman"/>
          <w:sz w:val="24"/>
          <w:szCs w:val="24"/>
          <w:lang w:eastAsia="ru-RU"/>
        </w:rPr>
        <w:t>досл</w:t>
      </w:r>
      <w:proofErr w:type="gramEnd"/>
      <w:r w:rsidRPr="006654C8">
        <w:rPr>
          <w:rFonts w:ascii="Times New Roman" w:eastAsia="Times New Roman" w:hAnsi="Times New Roman" w:cs="Times New Roman"/>
          <w:sz w:val="24"/>
          <w:szCs w:val="24"/>
          <w:lang w:eastAsia="ru-RU"/>
        </w:rPr>
        <w:t>ідження національної безпеки інтегрують демографічні, економічні та геополітичні чинники.</w:t>
      </w:r>
    </w:p>
    <w:p w:rsidR="006654C8" w:rsidRPr="006654C8" w:rsidRDefault="006654C8" w:rsidP="006654C8">
      <w:pPr>
        <w:spacing w:after="0" w:line="240" w:lineRule="auto"/>
        <w:ind w:firstLine="567"/>
        <w:jc w:val="both"/>
        <w:outlineLvl w:val="2"/>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Приклад геостратегічного аналізу:</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proofErr w:type="gramStart"/>
      <w:r w:rsidRPr="006654C8">
        <w:rPr>
          <w:rFonts w:ascii="Times New Roman" w:eastAsia="Times New Roman" w:hAnsi="Times New Roman" w:cs="Times New Roman"/>
          <w:sz w:val="24"/>
          <w:szCs w:val="24"/>
          <w:lang w:eastAsia="ru-RU"/>
        </w:rPr>
        <w:t>Досл</w:t>
      </w:r>
      <w:proofErr w:type="gramEnd"/>
      <w:r w:rsidRPr="006654C8">
        <w:rPr>
          <w:rFonts w:ascii="Times New Roman" w:eastAsia="Times New Roman" w:hAnsi="Times New Roman" w:cs="Times New Roman"/>
          <w:sz w:val="24"/>
          <w:szCs w:val="24"/>
          <w:lang w:eastAsia="ru-RU"/>
        </w:rPr>
        <w:t>ідження проблематики Чорноморського регіону українськими науковцями є показовим прикладом геостратегічного аналізу. Праці Бориса Парахонського та Григорія Перепелиці щодо регіональної безпеки в Чорноморському басейні аналізують трансформацію регіону після холодної війн</w:t>
      </w:r>
      <w:r w:rsidR="00641523">
        <w:rPr>
          <w:rFonts w:ascii="Times New Roman" w:eastAsia="Times New Roman" w:hAnsi="Times New Roman" w:cs="Times New Roman"/>
          <w:sz w:val="24"/>
          <w:szCs w:val="24"/>
          <w:lang w:eastAsia="ru-RU"/>
        </w:rPr>
        <w:t xml:space="preserve">и, зростання ролі Туреччини та </w:t>
      </w:r>
      <w:r w:rsidR="00641523">
        <w:rPr>
          <w:rFonts w:ascii="Times New Roman" w:eastAsia="Times New Roman" w:hAnsi="Times New Roman" w:cs="Times New Roman"/>
          <w:sz w:val="24"/>
          <w:szCs w:val="24"/>
          <w:lang w:val="uk-UA" w:eastAsia="ru-RU"/>
        </w:rPr>
        <w:t>р</w:t>
      </w:r>
      <w:r w:rsidRPr="006654C8">
        <w:rPr>
          <w:rFonts w:ascii="Times New Roman" w:eastAsia="Times New Roman" w:hAnsi="Times New Roman" w:cs="Times New Roman"/>
          <w:sz w:val="24"/>
          <w:szCs w:val="24"/>
          <w:lang w:eastAsia="ru-RU"/>
        </w:rPr>
        <w:t>осії, а також інтереси</w:t>
      </w:r>
      <w:proofErr w:type="gramStart"/>
      <w:r w:rsidRPr="006654C8">
        <w:rPr>
          <w:rFonts w:ascii="Times New Roman" w:eastAsia="Times New Roman" w:hAnsi="Times New Roman" w:cs="Times New Roman"/>
          <w:sz w:val="24"/>
          <w:szCs w:val="24"/>
          <w:lang w:eastAsia="ru-RU"/>
        </w:rPr>
        <w:t xml:space="preserve"> ЄС</w:t>
      </w:r>
      <w:proofErr w:type="gramEnd"/>
      <w:r w:rsidRPr="006654C8">
        <w:rPr>
          <w:rFonts w:ascii="Times New Roman" w:eastAsia="Times New Roman" w:hAnsi="Times New Roman" w:cs="Times New Roman"/>
          <w:sz w:val="24"/>
          <w:szCs w:val="24"/>
          <w:lang w:eastAsia="ru-RU"/>
        </w:rPr>
        <w:t xml:space="preserve"> і НАТО. </w:t>
      </w:r>
      <w:proofErr w:type="gramStart"/>
      <w:r w:rsidRPr="006654C8">
        <w:rPr>
          <w:rFonts w:ascii="Times New Roman" w:eastAsia="Times New Roman" w:hAnsi="Times New Roman" w:cs="Times New Roman"/>
          <w:sz w:val="24"/>
          <w:szCs w:val="24"/>
          <w:lang w:eastAsia="ru-RU"/>
        </w:rPr>
        <w:t>Ц</w:t>
      </w:r>
      <w:proofErr w:type="gramEnd"/>
      <w:r w:rsidRPr="006654C8">
        <w:rPr>
          <w:rFonts w:ascii="Times New Roman" w:eastAsia="Times New Roman" w:hAnsi="Times New Roman" w:cs="Times New Roman"/>
          <w:sz w:val="24"/>
          <w:szCs w:val="24"/>
          <w:lang w:eastAsia="ru-RU"/>
        </w:rPr>
        <w:t>і дослідження дали теоретичне підґрунтя для розробки концепції ГУАМ та інших регіональних ініціатив України, демонструючи практичний вплив теоретичних напрацювань на зовнішню політику.</w:t>
      </w:r>
    </w:p>
    <w:p w:rsidR="006654C8" w:rsidRPr="006654C8" w:rsidRDefault="006654C8" w:rsidP="006654C8">
      <w:pPr>
        <w:spacing w:after="0" w:line="240" w:lineRule="auto"/>
        <w:ind w:firstLine="567"/>
        <w:jc w:val="both"/>
        <w:outlineLvl w:val="2"/>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Теорія національних інтересів і національної безпеки</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Євген Камінський</w:t>
      </w:r>
      <w:r w:rsidRPr="006654C8">
        <w:rPr>
          <w:rFonts w:ascii="Times New Roman" w:eastAsia="Times New Roman" w:hAnsi="Times New Roman" w:cs="Times New Roman"/>
          <w:sz w:val="24"/>
          <w:szCs w:val="24"/>
          <w:lang w:eastAsia="ru-RU"/>
        </w:rPr>
        <w:t xml:space="preserve"> зробив вагомий внесок у розвиток теоретичних засад національної безпеки України. В його працях розроблено концептуальні основи захисту національних інтересів </w:t>
      </w:r>
      <w:proofErr w:type="gramStart"/>
      <w:r w:rsidRPr="006654C8">
        <w:rPr>
          <w:rFonts w:ascii="Times New Roman" w:eastAsia="Times New Roman" w:hAnsi="Times New Roman" w:cs="Times New Roman"/>
          <w:sz w:val="24"/>
          <w:szCs w:val="24"/>
          <w:lang w:eastAsia="ru-RU"/>
        </w:rPr>
        <w:t>у</w:t>
      </w:r>
      <w:proofErr w:type="gramEnd"/>
      <w:r w:rsidRPr="006654C8">
        <w:rPr>
          <w:rFonts w:ascii="Times New Roman" w:eastAsia="Times New Roman" w:hAnsi="Times New Roman" w:cs="Times New Roman"/>
          <w:sz w:val="24"/>
          <w:szCs w:val="24"/>
          <w:lang w:eastAsia="ru-RU"/>
        </w:rPr>
        <w:t xml:space="preserve"> контексті глобалізації та регіональної інтеграції.</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Олександр Потєхін</w:t>
      </w:r>
      <w:r w:rsidRPr="006654C8">
        <w:rPr>
          <w:rFonts w:ascii="Times New Roman" w:eastAsia="Times New Roman" w:hAnsi="Times New Roman" w:cs="Times New Roman"/>
          <w:sz w:val="24"/>
          <w:szCs w:val="24"/>
          <w:lang w:eastAsia="ru-RU"/>
        </w:rPr>
        <w:t xml:space="preserve"> та </w:t>
      </w:r>
      <w:r w:rsidRPr="006654C8">
        <w:rPr>
          <w:rFonts w:ascii="Times New Roman" w:eastAsia="Times New Roman" w:hAnsi="Times New Roman" w:cs="Times New Roman"/>
          <w:b/>
          <w:bCs/>
          <w:sz w:val="24"/>
          <w:szCs w:val="24"/>
          <w:lang w:eastAsia="ru-RU"/>
        </w:rPr>
        <w:t>Ірина Дудко</w:t>
      </w:r>
      <w:r w:rsidRPr="006654C8">
        <w:rPr>
          <w:rFonts w:ascii="Times New Roman" w:eastAsia="Times New Roman" w:hAnsi="Times New Roman" w:cs="Times New Roman"/>
          <w:sz w:val="24"/>
          <w:szCs w:val="24"/>
          <w:lang w:eastAsia="ru-RU"/>
        </w:rPr>
        <w:t xml:space="preserve"> розвинули теоретичні підходи до вивчення національних інтересів України у відносинах із США та</w:t>
      </w:r>
      <w:proofErr w:type="gramStart"/>
      <w:r w:rsidRPr="006654C8">
        <w:rPr>
          <w:rFonts w:ascii="Times New Roman" w:eastAsia="Times New Roman" w:hAnsi="Times New Roman" w:cs="Times New Roman"/>
          <w:sz w:val="24"/>
          <w:szCs w:val="24"/>
          <w:lang w:eastAsia="ru-RU"/>
        </w:rPr>
        <w:t xml:space="preserve"> ЄС</w:t>
      </w:r>
      <w:proofErr w:type="gramEnd"/>
      <w:r w:rsidRPr="006654C8">
        <w:rPr>
          <w:rFonts w:ascii="Times New Roman" w:eastAsia="Times New Roman" w:hAnsi="Times New Roman" w:cs="Times New Roman"/>
          <w:sz w:val="24"/>
          <w:szCs w:val="24"/>
          <w:lang w:eastAsia="ru-RU"/>
        </w:rPr>
        <w:t>, аналізуючи асиметричну взаємозалежність та стратегії малих держав у відносинах з великими потугами.</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Григорій Перепелиця</w:t>
      </w:r>
      <w:r w:rsidRPr="006654C8">
        <w:rPr>
          <w:rFonts w:ascii="Times New Roman" w:eastAsia="Times New Roman" w:hAnsi="Times New Roman" w:cs="Times New Roman"/>
          <w:sz w:val="24"/>
          <w:szCs w:val="24"/>
          <w:lang w:eastAsia="ru-RU"/>
        </w:rPr>
        <w:t xml:space="preserve"> розробив комплексну теорію конфліктів у міжнародних відносинах, зокрема на пострадянському просторі, що дає методологічні інструменти для аналізу російсько-українсько</w:t>
      </w:r>
      <w:r w:rsidR="002D6A81">
        <w:rPr>
          <w:rFonts w:ascii="Times New Roman" w:eastAsia="Times New Roman" w:hAnsi="Times New Roman" w:cs="Times New Roman"/>
          <w:sz w:val="24"/>
          <w:szCs w:val="24"/>
          <w:lang w:val="uk-UA" w:eastAsia="ru-RU"/>
        </w:rPr>
        <w:t>ї війни</w:t>
      </w:r>
      <w:r w:rsidRPr="006654C8">
        <w:rPr>
          <w:rFonts w:ascii="Times New Roman" w:eastAsia="Times New Roman" w:hAnsi="Times New Roman" w:cs="Times New Roman"/>
          <w:sz w:val="24"/>
          <w:szCs w:val="24"/>
          <w:lang w:eastAsia="ru-RU"/>
        </w:rPr>
        <w:t>.</w:t>
      </w:r>
    </w:p>
    <w:p w:rsidR="006654C8" w:rsidRPr="006654C8" w:rsidRDefault="006654C8" w:rsidP="006654C8">
      <w:pPr>
        <w:spacing w:after="0" w:line="240" w:lineRule="auto"/>
        <w:ind w:firstLine="567"/>
        <w:jc w:val="both"/>
        <w:outlineLvl w:val="2"/>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Приклад аналізу національних інтересі</w:t>
      </w:r>
      <w:proofErr w:type="gramStart"/>
      <w:r w:rsidRPr="006654C8">
        <w:rPr>
          <w:rFonts w:ascii="Times New Roman" w:eastAsia="Times New Roman" w:hAnsi="Times New Roman" w:cs="Times New Roman"/>
          <w:b/>
          <w:bCs/>
          <w:sz w:val="24"/>
          <w:szCs w:val="24"/>
          <w:lang w:eastAsia="ru-RU"/>
        </w:rPr>
        <w:t>в</w:t>
      </w:r>
      <w:proofErr w:type="gramEnd"/>
      <w:r w:rsidRPr="006654C8">
        <w:rPr>
          <w:rFonts w:ascii="Times New Roman" w:eastAsia="Times New Roman" w:hAnsi="Times New Roman" w:cs="Times New Roman"/>
          <w:b/>
          <w:bCs/>
          <w:sz w:val="24"/>
          <w:szCs w:val="24"/>
          <w:lang w:eastAsia="ru-RU"/>
        </w:rPr>
        <w:t>:</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proofErr w:type="gramStart"/>
      <w:r w:rsidRPr="006654C8">
        <w:rPr>
          <w:rFonts w:ascii="Times New Roman" w:eastAsia="Times New Roman" w:hAnsi="Times New Roman" w:cs="Times New Roman"/>
          <w:sz w:val="24"/>
          <w:szCs w:val="24"/>
          <w:lang w:eastAsia="ru-RU"/>
        </w:rPr>
        <w:t>Досл</w:t>
      </w:r>
      <w:proofErr w:type="gramEnd"/>
      <w:r w:rsidRPr="006654C8">
        <w:rPr>
          <w:rFonts w:ascii="Times New Roman" w:eastAsia="Times New Roman" w:hAnsi="Times New Roman" w:cs="Times New Roman"/>
          <w:sz w:val="24"/>
          <w:szCs w:val="24"/>
          <w:lang w:eastAsia="ru-RU"/>
        </w:rPr>
        <w:t xml:space="preserve">ідження Володимира Горбуліна щодо національної безпеки України в умовах гібридної війни з </w:t>
      </w:r>
      <w:bookmarkStart w:id="0" w:name="_GoBack"/>
      <w:r w:rsidR="00641523">
        <w:rPr>
          <w:rFonts w:ascii="Times New Roman" w:eastAsia="Times New Roman" w:hAnsi="Times New Roman" w:cs="Times New Roman"/>
          <w:sz w:val="24"/>
          <w:szCs w:val="24"/>
          <w:lang w:val="uk-UA" w:eastAsia="ru-RU"/>
        </w:rPr>
        <w:t>р</w:t>
      </w:r>
      <w:r w:rsidRPr="006654C8">
        <w:rPr>
          <w:rFonts w:ascii="Times New Roman" w:eastAsia="Times New Roman" w:hAnsi="Times New Roman" w:cs="Times New Roman"/>
          <w:sz w:val="24"/>
          <w:szCs w:val="24"/>
          <w:lang w:eastAsia="ru-RU"/>
        </w:rPr>
        <w:t>осі</w:t>
      </w:r>
      <w:bookmarkEnd w:id="0"/>
      <w:r w:rsidRPr="006654C8">
        <w:rPr>
          <w:rFonts w:ascii="Times New Roman" w:eastAsia="Times New Roman" w:hAnsi="Times New Roman" w:cs="Times New Roman"/>
          <w:sz w:val="24"/>
          <w:szCs w:val="24"/>
          <w:lang w:eastAsia="ru-RU"/>
        </w:rPr>
        <w:t>єю стало новаторським внеском у теорію міжнародних конфліктів та безпеки. У монографії "</w:t>
      </w:r>
      <w:proofErr w:type="gramStart"/>
      <w:r w:rsidRPr="006654C8">
        <w:rPr>
          <w:rFonts w:ascii="Times New Roman" w:eastAsia="Times New Roman" w:hAnsi="Times New Roman" w:cs="Times New Roman"/>
          <w:sz w:val="24"/>
          <w:szCs w:val="24"/>
          <w:lang w:eastAsia="ru-RU"/>
        </w:rPr>
        <w:t>Св</w:t>
      </w:r>
      <w:proofErr w:type="gramEnd"/>
      <w:r w:rsidRPr="006654C8">
        <w:rPr>
          <w:rFonts w:ascii="Times New Roman" w:eastAsia="Times New Roman" w:hAnsi="Times New Roman" w:cs="Times New Roman"/>
          <w:sz w:val="24"/>
          <w:szCs w:val="24"/>
          <w:lang w:eastAsia="ru-RU"/>
        </w:rPr>
        <w:t xml:space="preserve">ітова гібридна війна: український фронт" (2017) він аналізує трансформацію сучасних конфліктів, демонструючи, як поєднання військових, інформаційних, економічних та </w:t>
      </w:r>
      <w:r w:rsidRPr="006654C8">
        <w:rPr>
          <w:rFonts w:ascii="Times New Roman" w:eastAsia="Times New Roman" w:hAnsi="Times New Roman" w:cs="Times New Roman"/>
          <w:sz w:val="24"/>
          <w:szCs w:val="24"/>
          <w:lang w:eastAsia="ru-RU"/>
        </w:rPr>
        <w:lastRenderedPageBreak/>
        <w:t xml:space="preserve">дипломатичних інструментів формує нову реальність міжнародних відносин. Цей аналіз став не лише академічним внеском, </w:t>
      </w:r>
      <w:proofErr w:type="gramStart"/>
      <w:r w:rsidRPr="006654C8">
        <w:rPr>
          <w:rFonts w:ascii="Times New Roman" w:eastAsia="Times New Roman" w:hAnsi="Times New Roman" w:cs="Times New Roman"/>
          <w:sz w:val="24"/>
          <w:szCs w:val="24"/>
          <w:lang w:eastAsia="ru-RU"/>
        </w:rPr>
        <w:t>але й</w:t>
      </w:r>
      <w:proofErr w:type="gramEnd"/>
      <w:r w:rsidRPr="006654C8">
        <w:rPr>
          <w:rFonts w:ascii="Times New Roman" w:eastAsia="Times New Roman" w:hAnsi="Times New Roman" w:cs="Times New Roman"/>
          <w:sz w:val="24"/>
          <w:szCs w:val="24"/>
          <w:lang w:eastAsia="ru-RU"/>
        </w:rPr>
        <w:t xml:space="preserve"> вплинув на формування оборонної стратегії України та міжнародний дискурс щодо гібридних загроз.</w:t>
      </w:r>
    </w:p>
    <w:p w:rsidR="006654C8" w:rsidRPr="006654C8" w:rsidRDefault="006654C8" w:rsidP="006654C8">
      <w:pPr>
        <w:spacing w:after="0" w:line="240" w:lineRule="auto"/>
        <w:ind w:firstLine="567"/>
        <w:jc w:val="both"/>
        <w:outlineLvl w:val="2"/>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Інтеграційні процеси та глобалізація</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Олег</w:t>
      </w:r>
      <w:proofErr w:type="gramStart"/>
      <w:r w:rsidRPr="006654C8">
        <w:rPr>
          <w:rFonts w:ascii="Times New Roman" w:eastAsia="Times New Roman" w:hAnsi="Times New Roman" w:cs="Times New Roman"/>
          <w:b/>
          <w:bCs/>
          <w:sz w:val="24"/>
          <w:szCs w:val="24"/>
          <w:lang w:eastAsia="ru-RU"/>
        </w:rPr>
        <w:t xml:space="preserve"> Б</w:t>
      </w:r>
      <w:proofErr w:type="gramEnd"/>
      <w:r w:rsidRPr="006654C8">
        <w:rPr>
          <w:rFonts w:ascii="Times New Roman" w:eastAsia="Times New Roman" w:hAnsi="Times New Roman" w:cs="Times New Roman"/>
          <w:b/>
          <w:bCs/>
          <w:sz w:val="24"/>
          <w:szCs w:val="24"/>
          <w:lang w:eastAsia="ru-RU"/>
        </w:rPr>
        <w:t>ілорус</w:t>
      </w:r>
      <w:r w:rsidRPr="006654C8">
        <w:rPr>
          <w:rFonts w:ascii="Times New Roman" w:eastAsia="Times New Roman" w:hAnsi="Times New Roman" w:cs="Times New Roman"/>
          <w:sz w:val="24"/>
          <w:szCs w:val="24"/>
          <w:lang w:eastAsia="ru-RU"/>
        </w:rPr>
        <w:t xml:space="preserve"> розробив теоретичні засади аналізу глобалізації та її впливу на Україну. У праці "Глобальні трансформації і стратегії розвитку" він запропонував концепцію "глобальної інтеграції" та стратегії адаптації національних економі</w:t>
      </w:r>
      <w:proofErr w:type="gramStart"/>
      <w:r w:rsidRPr="006654C8">
        <w:rPr>
          <w:rFonts w:ascii="Times New Roman" w:eastAsia="Times New Roman" w:hAnsi="Times New Roman" w:cs="Times New Roman"/>
          <w:sz w:val="24"/>
          <w:szCs w:val="24"/>
          <w:lang w:eastAsia="ru-RU"/>
        </w:rPr>
        <w:t>к</w:t>
      </w:r>
      <w:proofErr w:type="gramEnd"/>
      <w:r w:rsidRPr="006654C8">
        <w:rPr>
          <w:rFonts w:ascii="Times New Roman" w:eastAsia="Times New Roman" w:hAnsi="Times New Roman" w:cs="Times New Roman"/>
          <w:sz w:val="24"/>
          <w:szCs w:val="24"/>
          <w:lang w:eastAsia="ru-RU"/>
        </w:rPr>
        <w:t xml:space="preserve"> до глобальних викликів.</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Володимир Копійка</w:t>
      </w:r>
      <w:r w:rsidRPr="006654C8">
        <w:rPr>
          <w:rFonts w:ascii="Times New Roman" w:eastAsia="Times New Roman" w:hAnsi="Times New Roman" w:cs="Times New Roman"/>
          <w:sz w:val="24"/>
          <w:szCs w:val="24"/>
          <w:lang w:eastAsia="ru-RU"/>
        </w:rPr>
        <w:t xml:space="preserve"> та</w:t>
      </w:r>
      <w:proofErr w:type="gramStart"/>
      <w:r w:rsidRPr="006654C8">
        <w:rPr>
          <w:rFonts w:ascii="Times New Roman" w:eastAsia="Times New Roman" w:hAnsi="Times New Roman" w:cs="Times New Roman"/>
          <w:sz w:val="24"/>
          <w:szCs w:val="24"/>
          <w:lang w:eastAsia="ru-RU"/>
        </w:rPr>
        <w:t xml:space="preserve"> </w:t>
      </w:r>
      <w:r w:rsidRPr="006654C8">
        <w:rPr>
          <w:rFonts w:ascii="Times New Roman" w:eastAsia="Times New Roman" w:hAnsi="Times New Roman" w:cs="Times New Roman"/>
          <w:b/>
          <w:bCs/>
          <w:sz w:val="24"/>
          <w:szCs w:val="24"/>
          <w:lang w:eastAsia="ru-RU"/>
        </w:rPr>
        <w:t>В</w:t>
      </w:r>
      <w:proofErr w:type="gramEnd"/>
      <w:r w:rsidRPr="006654C8">
        <w:rPr>
          <w:rFonts w:ascii="Times New Roman" w:eastAsia="Times New Roman" w:hAnsi="Times New Roman" w:cs="Times New Roman"/>
          <w:b/>
          <w:bCs/>
          <w:sz w:val="24"/>
          <w:szCs w:val="24"/>
          <w:lang w:eastAsia="ru-RU"/>
        </w:rPr>
        <w:t>іктор Шинкаренко</w:t>
      </w:r>
      <w:r w:rsidRPr="006654C8">
        <w:rPr>
          <w:rFonts w:ascii="Times New Roman" w:eastAsia="Times New Roman" w:hAnsi="Times New Roman" w:cs="Times New Roman"/>
          <w:sz w:val="24"/>
          <w:szCs w:val="24"/>
          <w:lang w:eastAsia="ru-RU"/>
        </w:rPr>
        <w:t xml:space="preserve"> зробили вагомий внесок у теоретичне осмислення європейської інтеграції України. У їхній монографії "Європейський Союз: історія і засади функціонування" розглядаються теоретичні аспекти інтеграційних процесів </w:t>
      </w:r>
      <w:proofErr w:type="gramStart"/>
      <w:r w:rsidRPr="006654C8">
        <w:rPr>
          <w:rFonts w:ascii="Times New Roman" w:eastAsia="Times New Roman" w:hAnsi="Times New Roman" w:cs="Times New Roman"/>
          <w:sz w:val="24"/>
          <w:szCs w:val="24"/>
          <w:lang w:eastAsia="ru-RU"/>
        </w:rPr>
        <w:t>у</w:t>
      </w:r>
      <w:proofErr w:type="gramEnd"/>
      <w:r w:rsidRPr="006654C8">
        <w:rPr>
          <w:rFonts w:ascii="Times New Roman" w:eastAsia="Times New Roman" w:hAnsi="Times New Roman" w:cs="Times New Roman"/>
          <w:sz w:val="24"/>
          <w:szCs w:val="24"/>
          <w:lang w:eastAsia="ru-RU"/>
        </w:rPr>
        <w:t xml:space="preserve"> контексті українських реалій.</w:t>
      </w:r>
    </w:p>
    <w:p w:rsidR="006654C8" w:rsidRPr="006654C8" w:rsidRDefault="006654C8" w:rsidP="006654C8">
      <w:pPr>
        <w:spacing w:after="0" w:line="240" w:lineRule="auto"/>
        <w:ind w:firstLine="567"/>
        <w:jc w:val="both"/>
        <w:outlineLvl w:val="2"/>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Приклад аналізу інтеграційних процесі</w:t>
      </w:r>
      <w:proofErr w:type="gramStart"/>
      <w:r w:rsidRPr="006654C8">
        <w:rPr>
          <w:rFonts w:ascii="Times New Roman" w:eastAsia="Times New Roman" w:hAnsi="Times New Roman" w:cs="Times New Roman"/>
          <w:b/>
          <w:bCs/>
          <w:sz w:val="24"/>
          <w:szCs w:val="24"/>
          <w:lang w:eastAsia="ru-RU"/>
        </w:rPr>
        <w:t>в</w:t>
      </w:r>
      <w:proofErr w:type="gramEnd"/>
      <w:r w:rsidRPr="006654C8">
        <w:rPr>
          <w:rFonts w:ascii="Times New Roman" w:eastAsia="Times New Roman" w:hAnsi="Times New Roman" w:cs="Times New Roman"/>
          <w:b/>
          <w:bCs/>
          <w:sz w:val="24"/>
          <w:szCs w:val="24"/>
          <w:lang w:eastAsia="ru-RU"/>
        </w:rPr>
        <w:t>:</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sz w:val="24"/>
          <w:szCs w:val="24"/>
          <w:lang w:eastAsia="ru-RU"/>
        </w:rPr>
        <w:t xml:space="preserve">Дослідження Олександра Шниркова щодо торговельно-економічних ефектів </w:t>
      </w:r>
      <w:proofErr w:type="gramStart"/>
      <w:r w:rsidRPr="006654C8">
        <w:rPr>
          <w:rFonts w:ascii="Times New Roman" w:eastAsia="Times New Roman" w:hAnsi="Times New Roman" w:cs="Times New Roman"/>
          <w:sz w:val="24"/>
          <w:szCs w:val="24"/>
          <w:lang w:eastAsia="ru-RU"/>
        </w:rPr>
        <w:t>в</w:t>
      </w:r>
      <w:proofErr w:type="gramEnd"/>
      <w:r w:rsidRPr="006654C8">
        <w:rPr>
          <w:rFonts w:ascii="Times New Roman" w:eastAsia="Times New Roman" w:hAnsi="Times New Roman" w:cs="Times New Roman"/>
          <w:sz w:val="24"/>
          <w:szCs w:val="24"/>
          <w:lang w:eastAsia="ru-RU"/>
        </w:rPr>
        <w:t xml:space="preserve">ід Угоди про асоціацію між Україною та ЄС являє собою комплексний аналіз, що поєднує теоретичні моделі регіональної економічної інтеграції з емпіричним аналізом торговельних потоків. Цей аналіз продемонстрував, як лібералізація торгівлі впливає на реструктуризацію української економіки, ідентифікуючи як переваги (доступ </w:t>
      </w:r>
      <w:proofErr w:type="gramStart"/>
      <w:r w:rsidRPr="006654C8">
        <w:rPr>
          <w:rFonts w:ascii="Times New Roman" w:eastAsia="Times New Roman" w:hAnsi="Times New Roman" w:cs="Times New Roman"/>
          <w:sz w:val="24"/>
          <w:szCs w:val="24"/>
          <w:lang w:eastAsia="ru-RU"/>
        </w:rPr>
        <w:t>до</w:t>
      </w:r>
      <w:proofErr w:type="gramEnd"/>
      <w:r w:rsidRPr="006654C8">
        <w:rPr>
          <w:rFonts w:ascii="Times New Roman" w:eastAsia="Times New Roman" w:hAnsi="Times New Roman" w:cs="Times New Roman"/>
          <w:sz w:val="24"/>
          <w:szCs w:val="24"/>
          <w:lang w:eastAsia="ru-RU"/>
        </w:rPr>
        <w:t xml:space="preserve"> ринків ЄС), так і виклики (асиметрія конкурентоспроможності). </w:t>
      </w:r>
      <w:proofErr w:type="gramStart"/>
      <w:r w:rsidRPr="006654C8">
        <w:rPr>
          <w:rFonts w:ascii="Times New Roman" w:eastAsia="Times New Roman" w:hAnsi="Times New Roman" w:cs="Times New Roman"/>
          <w:sz w:val="24"/>
          <w:szCs w:val="24"/>
          <w:lang w:eastAsia="ru-RU"/>
        </w:rPr>
        <w:t>Досл</w:t>
      </w:r>
      <w:proofErr w:type="gramEnd"/>
      <w:r w:rsidRPr="006654C8">
        <w:rPr>
          <w:rFonts w:ascii="Times New Roman" w:eastAsia="Times New Roman" w:hAnsi="Times New Roman" w:cs="Times New Roman"/>
          <w:sz w:val="24"/>
          <w:szCs w:val="24"/>
          <w:lang w:eastAsia="ru-RU"/>
        </w:rPr>
        <w:t>ідження сформувало основу для розробки політики адаптації української економіки до умов поглибленої вільної торгівлі з ЄС.</w:t>
      </w:r>
    </w:p>
    <w:p w:rsidR="006654C8" w:rsidRPr="006654C8" w:rsidRDefault="006654C8" w:rsidP="006654C8">
      <w:pPr>
        <w:spacing w:after="0" w:line="240" w:lineRule="auto"/>
        <w:ind w:firstLine="567"/>
        <w:jc w:val="both"/>
        <w:outlineLvl w:val="2"/>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Міжнародно-політична регіоналістика</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Сергій Федуняк</w:t>
      </w:r>
      <w:r w:rsidRPr="006654C8">
        <w:rPr>
          <w:rFonts w:ascii="Times New Roman" w:eastAsia="Times New Roman" w:hAnsi="Times New Roman" w:cs="Times New Roman"/>
          <w:sz w:val="24"/>
          <w:szCs w:val="24"/>
          <w:lang w:eastAsia="ru-RU"/>
        </w:rPr>
        <w:t xml:space="preserve"> розробив теоретичні </w:t>
      </w:r>
      <w:proofErr w:type="gramStart"/>
      <w:r w:rsidRPr="006654C8">
        <w:rPr>
          <w:rFonts w:ascii="Times New Roman" w:eastAsia="Times New Roman" w:hAnsi="Times New Roman" w:cs="Times New Roman"/>
          <w:sz w:val="24"/>
          <w:szCs w:val="24"/>
          <w:lang w:eastAsia="ru-RU"/>
        </w:rPr>
        <w:t>п</w:t>
      </w:r>
      <w:proofErr w:type="gramEnd"/>
      <w:r w:rsidRPr="006654C8">
        <w:rPr>
          <w:rFonts w:ascii="Times New Roman" w:eastAsia="Times New Roman" w:hAnsi="Times New Roman" w:cs="Times New Roman"/>
          <w:sz w:val="24"/>
          <w:szCs w:val="24"/>
          <w:lang w:eastAsia="ru-RU"/>
        </w:rPr>
        <w:t>ідходи до аналізу регіональних безпекових комплексів, зокрема в Чорноморсько-Каспійському регіоні. Його дослідження розкривають взаємозв'язок між внутрішньополітичними трансформаціями та регіональною динамікою безпеки.</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Ігор Тодоров</w:t>
      </w:r>
      <w:r w:rsidRPr="006654C8">
        <w:rPr>
          <w:rFonts w:ascii="Times New Roman" w:eastAsia="Times New Roman" w:hAnsi="Times New Roman" w:cs="Times New Roman"/>
          <w:sz w:val="24"/>
          <w:szCs w:val="24"/>
          <w:lang w:eastAsia="ru-RU"/>
        </w:rPr>
        <w:t xml:space="preserve"> та </w:t>
      </w:r>
      <w:r w:rsidRPr="006654C8">
        <w:rPr>
          <w:rFonts w:ascii="Times New Roman" w:eastAsia="Times New Roman" w:hAnsi="Times New Roman" w:cs="Times New Roman"/>
          <w:b/>
          <w:bCs/>
          <w:sz w:val="24"/>
          <w:szCs w:val="24"/>
          <w:lang w:eastAsia="ru-RU"/>
        </w:rPr>
        <w:t>Наталія Чорна</w:t>
      </w:r>
      <w:r w:rsidRPr="006654C8">
        <w:rPr>
          <w:rFonts w:ascii="Times New Roman" w:eastAsia="Times New Roman" w:hAnsi="Times New Roman" w:cs="Times New Roman"/>
          <w:sz w:val="24"/>
          <w:szCs w:val="24"/>
          <w:lang w:eastAsia="ru-RU"/>
        </w:rPr>
        <w:t xml:space="preserve"> здійснили теоретичний аналіз регіональної співпраці в Центрально-Східній Європі, </w:t>
      </w:r>
      <w:proofErr w:type="gramStart"/>
      <w:r w:rsidRPr="006654C8">
        <w:rPr>
          <w:rFonts w:ascii="Times New Roman" w:eastAsia="Times New Roman" w:hAnsi="Times New Roman" w:cs="Times New Roman"/>
          <w:sz w:val="24"/>
          <w:szCs w:val="24"/>
          <w:lang w:eastAsia="ru-RU"/>
        </w:rPr>
        <w:t>досл</w:t>
      </w:r>
      <w:proofErr w:type="gramEnd"/>
      <w:r w:rsidRPr="006654C8">
        <w:rPr>
          <w:rFonts w:ascii="Times New Roman" w:eastAsia="Times New Roman" w:hAnsi="Times New Roman" w:cs="Times New Roman"/>
          <w:sz w:val="24"/>
          <w:szCs w:val="24"/>
          <w:lang w:eastAsia="ru-RU"/>
        </w:rPr>
        <w:t>іджуючи Вишеградську групу та інші регіональні формати як моделі взаємодії для України.</w:t>
      </w:r>
    </w:p>
    <w:p w:rsidR="006654C8" w:rsidRPr="006654C8" w:rsidRDefault="006654C8" w:rsidP="006654C8">
      <w:pPr>
        <w:spacing w:after="0" w:line="240" w:lineRule="auto"/>
        <w:ind w:firstLine="567"/>
        <w:jc w:val="both"/>
        <w:outlineLvl w:val="2"/>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Приклад регіоналістського аналізу:</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proofErr w:type="gramStart"/>
      <w:r w:rsidRPr="006654C8">
        <w:rPr>
          <w:rFonts w:ascii="Times New Roman" w:eastAsia="Times New Roman" w:hAnsi="Times New Roman" w:cs="Times New Roman"/>
          <w:sz w:val="24"/>
          <w:szCs w:val="24"/>
          <w:lang w:eastAsia="ru-RU"/>
        </w:rPr>
        <w:t>Досл</w:t>
      </w:r>
      <w:proofErr w:type="gramEnd"/>
      <w:r w:rsidRPr="006654C8">
        <w:rPr>
          <w:rFonts w:ascii="Times New Roman" w:eastAsia="Times New Roman" w:hAnsi="Times New Roman" w:cs="Times New Roman"/>
          <w:sz w:val="24"/>
          <w:szCs w:val="24"/>
          <w:lang w:eastAsia="ru-RU"/>
        </w:rPr>
        <w:t>ідження Сергія Федуняка щодо трансформації регіональних безпекових комплексів на пострадянському просторі після російської агресії в Україні являє собою оригінальний аналіз, що поєднує теорію регіональних безпекових комплексів Баррі Бузана з українською геополітичною перспективою. Аналіз показу</w:t>
      </w:r>
      <w:proofErr w:type="gramStart"/>
      <w:r w:rsidRPr="006654C8">
        <w:rPr>
          <w:rFonts w:ascii="Times New Roman" w:eastAsia="Times New Roman" w:hAnsi="Times New Roman" w:cs="Times New Roman"/>
          <w:sz w:val="24"/>
          <w:szCs w:val="24"/>
          <w:lang w:eastAsia="ru-RU"/>
        </w:rPr>
        <w:t>є,</w:t>
      </w:r>
      <w:proofErr w:type="gramEnd"/>
      <w:r w:rsidRPr="006654C8">
        <w:rPr>
          <w:rFonts w:ascii="Times New Roman" w:eastAsia="Times New Roman" w:hAnsi="Times New Roman" w:cs="Times New Roman"/>
          <w:sz w:val="24"/>
          <w:szCs w:val="24"/>
          <w:lang w:eastAsia="ru-RU"/>
        </w:rPr>
        <w:t xml:space="preserve"> як російська агресія змінила регіональну динаміку безпеки, призвівши до формування нових альянсів та безпекових стратегій у регіоні. Цей аналіз також демонструє, як теоретичні концепції західних шкіл міжнародних відносин можуть бути адаптовані до специфічного регіонального контексту.</w:t>
      </w:r>
    </w:p>
    <w:p w:rsidR="006654C8" w:rsidRPr="006654C8" w:rsidRDefault="006654C8" w:rsidP="006654C8">
      <w:pPr>
        <w:spacing w:after="0" w:line="240" w:lineRule="auto"/>
        <w:ind w:firstLine="567"/>
        <w:jc w:val="both"/>
        <w:outlineLvl w:val="2"/>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 xml:space="preserve">Міжнародне-правові </w:t>
      </w:r>
      <w:proofErr w:type="gramStart"/>
      <w:r w:rsidRPr="006654C8">
        <w:rPr>
          <w:rFonts w:ascii="Times New Roman" w:eastAsia="Times New Roman" w:hAnsi="Times New Roman" w:cs="Times New Roman"/>
          <w:b/>
          <w:bCs/>
          <w:sz w:val="24"/>
          <w:szCs w:val="24"/>
          <w:lang w:eastAsia="ru-RU"/>
        </w:rPr>
        <w:t>досл</w:t>
      </w:r>
      <w:proofErr w:type="gramEnd"/>
      <w:r w:rsidRPr="006654C8">
        <w:rPr>
          <w:rFonts w:ascii="Times New Roman" w:eastAsia="Times New Roman" w:hAnsi="Times New Roman" w:cs="Times New Roman"/>
          <w:b/>
          <w:bCs/>
          <w:sz w:val="24"/>
          <w:szCs w:val="24"/>
          <w:lang w:eastAsia="ru-RU"/>
        </w:rPr>
        <w:t>ідження</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Володимир Буткевич</w:t>
      </w:r>
      <w:r w:rsidRPr="006654C8">
        <w:rPr>
          <w:rFonts w:ascii="Times New Roman" w:eastAsia="Times New Roman" w:hAnsi="Times New Roman" w:cs="Times New Roman"/>
          <w:sz w:val="24"/>
          <w:szCs w:val="24"/>
          <w:lang w:eastAsia="ru-RU"/>
        </w:rPr>
        <w:t xml:space="preserve"> зробив значний внесок у розвиток теорії міжнародного права в Україні. Його праці з міжнародного гуманітарного права та прав людини сформували методологічні основи для юридичного аналізу міжнародних відносин України.</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Олександр Задорожній</w:t>
      </w:r>
      <w:r w:rsidRPr="006654C8">
        <w:rPr>
          <w:rFonts w:ascii="Times New Roman" w:eastAsia="Times New Roman" w:hAnsi="Times New Roman" w:cs="Times New Roman"/>
          <w:sz w:val="24"/>
          <w:szCs w:val="24"/>
          <w:lang w:eastAsia="ru-RU"/>
        </w:rPr>
        <w:t xml:space="preserve"> у праці "Порушення агресивною війною </w:t>
      </w:r>
      <w:r w:rsidR="00641523">
        <w:rPr>
          <w:rFonts w:ascii="Times New Roman" w:eastAsia="Times New Roman" w:hAnsi="Times New Roman" w:cs="Times New Roman"/>
          <w:sz w:val="24"/>
          <w:szCs w:val="24"/>
          <w:lang w:val="uk-UA" w:eastAsia="ru-RU"/>
        </w:rPr>
        <w:t>р</w:t>
      </w:r>
      <w:r w:rsidRPr="006654C8">
        <w:rPr>
          <w:rFonts w:ascii="Times New Roman" w:eastAsia="Times New Roman" w:hAnsi="Times New Roman" w:cs="Times New Roman"/>
          <w:sz w:val="24"/>
          <w:szCs w:val="24"/>
          <w:lang w:eastAsia="ru-RU"/>
        </w:rPr>
        <w:t xml:space="preserve">осійської Федерації проти України основних принципів міжнародного права" розробив теоретичні </w:t>
      </w:r>
      <w:proofErr w:type="gramStart"/>
      <w:r w:rsidRPr="006654C8">
        <w:rPr>
          <w:rFonts w:ascii="Times New Roman" w:eastAsia="Times New Roman" w:hAnsi="Times New Roman" w:cs="Times New Roman"/>
          <w:sz w:val="24"/>
          <w:szCs w:val="24"/>
          <w:lang w:eastAsia="ru-RU"/>
        </w:rPr>
        <w:t>п</w:t>
      </w:r>
      <w:proofErr w:type="gramEnd"/>
      <w:r w:rsidRPr="006654C8">
        <w:rPr>
          <w:rFonts w:ascii="Times New Roman" w:eastAsia="Times New Roman" w:hAnsi="Times New Roman" w:cs="Times New Roman"/>
          <w:sz w:val="24"/>
          <w:szCs w:val="24"/>
          <w:lang w:eastAsia="ru-RU"/>
        </w:rPr>
        <w:t>ідходи до аналізу міжнародно-правових аспектів російсько-українсько</w:t>
      </w:r>
      <w:r w:rsidR="002D6A81">
        <w:rPr>
          <w:rFonts w:ascii="Times New Roman" w:eastAsia="Times New Roman" w:hAnsi="Times New Roman" w:cs="Times New Roman"/>
          <w:sz w:val="24"/>
          <w:szCs w:val="24"/>
          <w:lang w:val="uk-UA" w:eastAsia="ru-RU"/>
        </w:rPr>
        <w:t>ї</w:t>
      </w:r>
      <w:r w:rsidRPr="006654C8">
        <w:rPr>
          <w:rFonts w:ascii="Times New Roman" w:eastAsia="Times New Roman" w:hAnsi="Times New Roman" w:cs="Times New Roman"/>
          <w:sz w:val="24"/>
          <w:szCs w:val="24"/>
          <w:lang w:eastAsia="ru-RU"/>
        </w:rPr>
        <w:t xml:space="preserve"> </w:t>
      </w:r>
      <w:r w:rsidR="002D6A81">
        <w:rPr>
          <w:rFonts w:ascii="Times New Roman" w:eastAsia="Times New Roman" w:hAnsi="Times New Roman" w:cs="Times New Roman"/>
          <w:sz w:val="24"/>
          <w:szCs w:val="24"/>
          <w:lang w:val="uk-UA" w:eastAsia="ru-RU"/>
        </w:rPr>
        <w:t>війни</w:t>
      </w:r>
      <w:r w:rsidRPr="006654C8">
        <w:rPr>
          <w:rFonts w:ascii="Times New Roman" w:eastAsia="Times New Roman" w:hAnsi="Times New Roman" w:cs="Times New Roman"/>
          <w:sz w:val="24"/>
          <w:szCs w:val="24"/>
          <w:lang w:eastAsia="ru-RU"/>
        </w:rPr>
        <w:t>.</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Микола Гнатовський</w:t>
      </w:r>
      <w:r w:rsidRPr="006654C8">
        <w:rPr>
          <w:rFonts w:ascii="Times New Roman" w:eastAsia="Times New Roman" w:hAnsi="Times New Roman" w:cs="Times New Roman"/>
          <w:sz w:val="24"/>
          <w:szCs w:val="24"/>
          <w:lang w:eastAsia="ru-RU"/>
        </w:rPr>
        <w:t xml:space="preserve"> зробив вагомий внесок у розвиток теорії міжнародного кримінального права та його застосування в контексті збройних конфлікті</w:t>
      </w:r>
      <w:proofErr w:type="gramStart"/>
      <w:r w:rsidRPr="006654C8">
        <w:rPr>
          <w:rFonts w:ascii="Times New Roman" w:eastAsia="Times New Roman" w:hAnsi="Times New Roman" w:cs="Times New Roman"/>
          <w:sz w:val="24"/>
          <w:szCs w:val="24"/>
          <w:lang w:eastAsia="ru-RU"/>
        </w:rPr>
        <w:t>в</w:t>
      </w:r>
      <w:proofErr w:type="gramEnd"/>
      <w:r w:rsidRPr="006654C8">
        <w:rPr>
          <w:rFonts w:ascii="Times New Roman" w:eastAsia="Times New Roman" w:hAnsi="Times New Roman" w:cs="Times New Roman"/>
          <w:sz w:val="24"/>
          <w:szCs w:val="24"/>
          <w:lang w:eastAsia="ru-RU"/>
        </w:rPr>
        <w:t xml:space="preserve"> на території України.</w:t>
      </w:r>
    </w:p>
    <w:p w:rsidR="006654C8" w:rsidRPr="006654C8" w:rsidRDefault="006654C8" w:rsidP="006654C8">
      <w:pPr>
        <w:spacing w:after="0" w:line="240" w:lineRule="auto"/>
        <w:ind w:firstLine="567"/>
        <w:jc w:val="both"/>
        <w:outlineLvl w:val="2"/>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 xml:space="preserve">Приклад </w:t>
      </w:r>
      <w:proofErr w:type="gramStart"/>
      <w:r w:rsidRPr="006654C8">
        <w:rPr>
          <w:rFonts w:ascii="Times New Roman" w:eastAsia="Times New Roman" w:hAnsi="Times New Roman" w:cs="Times New Roman"/>
          <w:b/>
          <w:bCs/>
          <w:sz w:val="24"/>
          <w:szCs w:val="24"/>
          <w:lang w:eastAsia="ru-RU"/>
        </w:rPr>
        <w:t>м</w:t>
      </w:r>
      <w:proofErr w:type="gramEnd"/>
      <w:r w:rsidRPr="006654C8">
        <w:rPr>
          <w:rFonts w:ascii="Times New Roman" w:eastAsia="Times New Roman" w:hAnsi="Times New Roman" w:cs="Times New Roman"/>
          <w:b/>
          <w:bCs/>
          <w:sz w:val="24"/>
          <w:szCs w:val="24"/>
          <w:lang w:eastAsia="ru-RU"/>
        </w:rPr>
        <w:t>іжнародно-правового аналізу:</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proofErr w:type="gramStart"/>
      <w:r w:rsidRPr="006654C8">
        <w:rPr>
          <w:rFonts w:ascii="Times New Roman" w:eastAsia="Times New Roman" w:hAnsi="Times New Roman" w:cs="Times New Roman"/>
          <w:sz w:val="24"/>
          <w:szCs w:val="24"/>
          <w:lang w:eastAsia="ru-RU"/>
        </w:rPr>
        <w:t>Досл</w:t>
      </w:r>
      <w:proofErr w:type="gramEnd"/>
      <w:r w:rsidRPr="006654C8">
        <w:rPr>
          <w:rFonts w:ascii="Times New Roman" w:eastAsia="Times New Roman" w:hAnsi="Times New Roman" w:cs="Times New Roman"/>
          <w:sz w:val="24"/>
          <w:szCs w:val="24"/>
          <w:lang w:eastAsia="ru-RU"/>
        </w:rPr>
        <w:t xml:space="preserve">ідження Олександра Задорожнього щодо міжнародно-правової кваліфікації російської агресії проти України представляє теоретично обґрунтований аналіз порушень фундаментальних принципів міжнародного права. У монографії "Порушення агресивною війною </w:t>
      </w:r>
      <w:r w:rsidR="00641523">
        <w:rPr>
          <w:rFonts w:ascii="Times New Roman" w:eastAsia="Times New Roman" w:hAnsi="Times New Roman" w:cs="Times New Roman"/>
          <w:sz w:val="24"/>
          <w:szCs w:val="24"/>
          <w:lang w:val="uk-UA" w:eastAsia="ru-RU"/>
        </w:rPr>
        <w:t>р</w:t>
      </w:r>
      <w:r w:rsidRPr="006654C8">
        <w:rPr>
          <w:rFonts w:ascii="Times New Roman" w:eastAsia="Times New Roman" w:hAnsi="Times New Roman" w:cs="Times New Roman"/>
          <w:sz w:val="24"/>
          <w:szCs w:val="24"/>
          <w:lang w:eastAsia="ru-RU"/>
        </w:rPr>
        <w:t xml:space="preserve">осійської Федерації проти України основних принципів міжнародного права" (2015) він аналізує юридичні аспекти анексії Криму та інтервенції на Донбасі, демонструючи, як принципи територіальної цілісності, суверенної </w:t>
      </w:r>
      <w:proofErr w:type="gramStart"/>
      <w:r w:rsidRPr="006654C8">
        <w:rPr>
          <w:rFonts w:ascii="Times New Roman" w:eastAsia="Times New Roman" w:hAnsi="Times New Roman" w:cs="Times New Roman"/>
          <w:sz w:val="24"/>
          <w:szCs w:val="24"/>
          <w:lang w:eastAsia="ru-RU"/>
        </w:rPr>
        <w:t>р</w:t>
      </w:r>
      <w:proofErr w:type="gramEnd"/>
      <w:r w:rsidRPr="006654C8">
        <w:rPr>
          <w:rFonts w:ascii="Times New Roman" w:eastAsia="Times New Roman" w:hAnsi="Times New Roman" w:cs="Times New Roman"/>
          <w:sz w:val="24"/>
          <w:szCs w:val="24"/>
          <w:lang w:eastAsia="ru-RU"/>
        </w:rPr>
        <w:t xml:space="preserve">івності держав та невтручання у </w:t>
      </w:r>
      <w:r w:rsidR="00641523">
        <w:rPr>
          <w:rFonts w:ascii="Times New Roman" w:eastAsia="Times New Roman" w:hAnsi="Times New Roman" w:cs="Times New Roman"/>
          <w:sz w:val="24"/>
          <w:szCs w:val="24"/>
          <w:lang w:eastAsia="ru-RU"/>
        </w:rPr>
        <w:t xml:space="preserve">внутрішні справи були порушені </w:t>
      </w:r>
      <w:r w:rsidR="00641523">
        <w:rPr>
          <w:rFonts w:ascii="Times New Roman" w:eastAsia="Times New Roman" w:hAnsi="Times New Roman" w:cs="Times New Roman"/>
          <w:sz w:val="24"/>
          <w:szCs w:val="24"/>
          <w:lang w:val="uk-UA" w:eastAsia="ru-RU"/>
        </w:rPr>
        <w:t>р</w:t>
      </w:r>
      <w:r w:rsidRPr="006654C8">
        <w:rPr>
          <w:rFonts w:ascii="Times New Roman" w:eastAsia="Times New Roman" w:hAnsi="Times New Roman" w:cs="Times New Roman"/>
          <w:sz w:val="24"/>
          <w:szCs w:val="24"/>
          <w:lang w:eastAsia="ru-RU"/>
        </w:rPr>
        <w:t xml:space="preserve">осією. Ця робота стала теоретичним </w:t>
      </w:r>
      <w:proofErr w:type="gramStart"/>
      <w:r w:rsidRPr="006654C8">
        <w:rPr>
          <w:rFonts w:ascii="Times New Roman" w:eastAsia="Times New Roman" w:hAnsi="Times New Roman" w:cs="Times New Roman"/>
          <w:sz w:val="24"/>
          <w:szCs w:val="24"/>
          <w:lang w:eastAsia="ru-RU"/>
        </w:rPr>
        <w:t>п</w:t>
      </w:r>
      <w:proofErr w:type="gramEnd"/>
      <w:r w:rsidRPr="006654C8">
        <w:rPr>
          <w:rFonts w:ascii="Times New Roman" w:eastAsia="Times New Roman" w:hAnsi="Times New Roman" w:cs="Times New Roman"/>
          <w:sz w:val="24"/>
          <w:szCs w:val="24"/>
          <w:lang w:eastAsia="ru-RU"/>
        </w:rPr>
        <w:t>ідґрунтям для юридичної позиції України в міжнародних судах та дипломатичних переговорах.</w:t>
      </w:r>
    </w:p>
    <w:p w:rsidR="006654C8" w:rsidRPr="006654C8" w:rsidRDefault="006654C8" w:rsidP="006654C8">
      <w:pPr>
        <w:spacing w:after="0" w:line="240" w:lineRule="auto"/>
        <w:ind w:firstLine="567"/>
        <w:jc w:val="both"/>
        <w:outlineLvl w:val="2"/>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lastRenderedPageBreak/>
        <w:t xml:space="preserve">Теорія міжнародних систем і </w:t>
      </w:r>
      <w:proofErr w:type="gramStart"/>
      <w:r w:rsidRPr="006654C8">
        <w:rPr>
          <w:rFonts w:ascii="Times New Roman" w:eastAsia="Times New Roman" w:hAnsi="Times New Roman" w:cs="Times New Roman"/>
          <w:b/>
          <w:bCs/>
          <w:sz w:val="24"/>
          <w:szCs w:val="24"/>
          <w:lang w:eastAsia="ru-RU"/>
        </w:rPr>
        <w:t>св</w:t>
      </w:r>
      <w:proofErr w:type="gramEnd"/>
      <w:r w:rsidRPr="006654C8">
        <w:rPr>
          <w:rFonts w:ascii="Times New Roman" w:eastAsia="Times New Roman" w:hAnsi="Times New Roman" w:cs="Times New Roman"/>
          <w:b/>
          <w:bCs/>
          <w:sz w:val="24"/>
          <w:szCs w:val="24"/>
          <w:lang w:eastAsia="ru-RU"/>
        </w:rPr>
        <w:t>ітового порядку</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Сергій Толстов</w:t>
      </w:r>
      <w:r w:rsidRPr="006654C8">
        <w:rPr>
          <w:rFonts w:ascii="Times New Roman" w:eastAsia="Times New Roman" w:hAnsi="Times New Roman" w:cs="Times New Roman"/>
          <w:sz w:val="24"/>
          <w:szCs w:val="24"/>
          <w:lang w:eastAsia="ru-RU"/>
        </w:rPr>
        <w:t xml:space="preserve"> розвинув теоретичні </w:t>
      </w:r>
      <w:proofErr w:type="gramStart"/>
      <w:r w:rsidRPr="006654C8">
        <w:rPr>
          <w:rFonts w:ascii="Times New Roman" w:eastAsia="Times New Roman" w:hAnsi="Times New Roman" w:cs="Times New Roman"/>
          <w:sz w:val="24"/>
          <w:szCs w:val="24"/>
          <w:lang w:eastAsia="ru-RU"/>
        </w:rPr>
        <w:t>п</w:t>
      </w:r>
      <w:proofErr w:type="gramEnd"/>
      <w:r w:rsidRPr="006654C8">
        <w:rPr>
          <w:rFonts w:ascii="Times New Roman" w:eastAsia="Times New Roman" w:hAnsi="Times New Roman" w:cs="Times New Roman"/>
          <w:sz w:val="24"/>
          <w:szCs w:val="24"/>
          <w:lang w:eastAsia="ru-RU"/>
        </w:rPr>
        <w:t xml:space="preserve">ідходи до аналізу трансформації міжнародних систем після холодної війни. У його працях </w:t>
      </w:r>
      <w:proofErr w:type="gramStart"/>
      <w:r w:rsidRPr="006654C8">
        <w:rPr>
          <w:rFonts w:ascii="Times New Roman" w:eastAsia="Times New Roman" w:hAnsi="Times New Roman" w:cs="Times New Roman"/>
          <w:sz w:val="24"/>
          <w:szCs w:val="24"/>
          <w:lang w:eastAsia="ru-RU"/>
        </w:rPr>
        <w:t>досл</w:t>
      </w:r>
      <w:proofErr w:type="gramEnd"/>
      <w:r w:rsidRPr="006654C8">
        <w:rPr>
          <w:rFonts w:ascii="Times New Roman" w:eastAsia="Times New Roman" w:hAnsi="Times New Roman" w:cs="Times New Roman"/>
          <w:sz w:val="24"/>
          <w:szCs w:val="24"/>
          <w:lang w:eastAsia="ru-RU"/>
        </w:rPr>
        <w:t>іджується еволюція системи міжнародних відносин від однополярності до поліцентризму та її вплив на позиціонування України.</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Людмила Чекаленко</w:t>
      </w:r>
      <w:r w:rsidRPr="006654C8">
        <w:rPr>
          <w:rFonts w:ascii="Times New Roman" w:eastAsia="Times New Roman" w:hAnsi="Times New Roman" w:cs="Times New Roman"/>
          <w:sz w:val="24"/>
          <w:szCs w:val="24"/>
          <w:lang w:eastAsia="ru-RU"/>
        </w:rPr>
        <w:t xml:space="preserve"> у своїх </w:t>
      </w:r>
      <w:proofErr w:type="gramStart"/>
      <w:r w:rsidRPr="006654C8">
        <w:rPr>
          <w:rFonts w:ascii="Times New Roman" w:eastAsia="Times New Roman" w:hAnsi="Times New Roman" w:cs="Times New Roman"/>
          <w:sz w:val="24"/>
          <w:szCs w:val="24"/>
          <w:lang w:eastAsia="ru-RU"/>
        </w:rPr>
        <w:t>досл</w:t>
      </w:r>
      <w:proofErr w:type="gramEnd"/>
      <w:r w:rsidRPr="006654C8">
        <w:rPr>
          <w:rFonts w:ascii="Times New Roman" w:eastAsia="Times New Roman" w:hAnsi="Times New Roman" w:cs="Times New Roman"/>
          <w:sz w:val="24"/>
          <w:szCs w:val="24"/>
          <w:lang w:eastAsia="ru-RU"/>
        </w:rPr>
        <w:t>ідженнях розробляє концептуальні засади зовнішньої політики України в умовах глобальних трансформацій та формування нового світового порядку.</w:t>
      </w:r>
    </w:p>
    <w:p w:rsidR="006654C8" w:rsidRPr="006654C8" w:rsidRDefault="006654C8" w:rsidP="006654C8">
      <w:pPr>
        <w:spacing w:after="0" w:line="240" w:lineRule="auto"/>
        <w:ind w:firstLine="567"/>
        <w:jc w:val="both"/>
        <w:outlineLvl w:val="2"/>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 xml:space="preserve">Приклад аналізу </w:t>
      </w:r>
      <w:proofErr w:type="gramStart"/>
      <w:r w:rsidRPr="006654C8">
        <w:rPr>
          <w:rFonts w:ascii="Times New Roman" w:eastAsia="Times New Roman" w:hAnsi="Times New Roman" w:cs="Times New Roman"/>
          <w:b/>
          <w:bCs/>
          <w:sz w:val="24"/>
          <w:szCs w:val="24"/>
          <w:lang w:eastAsia="ru-RU"/>
        </w:rPr>
        <w:t>св</w:t>
      </w:r>
      <w:proofErr w:type="gramEnd"/>
      <w:r w:rsidRPr="006654C8">
        <w:rPr>
          <w:rFonts w:ascii="Times New Roman" w:eastAsia="Times New Roman" w:hAnsi="Times New Roman" w:cs="Times New Roman"/>
          <w:b/>
          <w:bCs/>
          <w:sz w:val="24"/>
          <w:szCs w:val="24"/>
          <w:lang w:eastAsia="ru-RU"/>
        </w:rPr>
        <w:t>ітового порядку:</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proofErr w:type="gramStart"/>
      <w:r w:rsidRPr="006654C8">
        <w:rPr>
          <w:rFonts w:ascii="Times New Roman" w:eastAsia="Times New Roman" w:hAnsi="Times New Roman" w:cs="Times New Roman"/>
          <w:sz w:val="24"/>
          <w:szCs w:val="24"/>
          <w:lang w:eastAsia="ru-RU"/>
        </w:rPr>
        <w:t>Досл</w:t>
      </w:r>
      <w:proofErr w:type="gramEnd"/>
      <w:r w:rsidRPr="006654C8">
        <w:rPr>
          <w:rFonts w:ascii="Times New Roman" w:eastAsia="Times New Roman" w:hAnsi="Times New Roman" w:cs="Times New Roman"/>
          <w:sz w:val="24"/>
          <w:szCs w:val="24"/>
          <w:lang w:eastAsia="ru-RU"/>
        </w:rPr>
        <w:t>ідження Сергія Толстова щодо трансформації глобальної міжнародної системи після закінчення холодної війни являє собою комплексний аналіз структурних змін у світовій політиці. У своїх працях він аналізує перехід від однополярного "моменту" 1990-х років до формування поліцентричної системи з множинними центрами впливу, включаючи Китай, Є</w:t>
      </w:r>
      <w:proofErr w:type="gramStart"/>
      <w:r w:rsidRPr="006654C8">
        <w:rPr>
          <w:rFonts w:ascii="Times New Roman" w:eastAsia="Times New Roman" w:hAnsi="Times New Roman" w:cs="Times New Roman"/>
          <w:sz w:val="24"/>
          <w:szCs w:val="24"/>
          <w:lang w:eastAsia="ru-RU"/>
        </w:rPr>
        <w:t>С</w:t>
      </w:r>
      <w:proofErr w:type="gramEnd"/>
      <w:r w:rsidRPr="006654C8">
        <w:rPr>
          <w:rFonts w:ascii="Times New Roman" w:eastAsia="Times New Roman" w:hAnsi="Times New Roman" w:cs="Times New Roman"/>
          <w:sz w:val="24"/>
          <w:szCs w:val="24"/>
          <w:lang w:eastAsia="ru-RU"/>
        </w:rPr>
        <w:t>, Росію та регіональні держави. Аналіз демонстру</w:t>
      </w:r>
      <w:proofErr w:type="gramStart"/>
      <w:r w:rsidRPr="006654C8">
        <w:rPr>
          <w:rFonts w:ascii="Times New Roman" w:eastAsia="Times New Roman" w:hAnsi="Times New Roman" w:cs="Times New Roman"/>
          <w:sz w:val="24"/>
          <w:szCs w:val="24"/>
          <w:lang w:eastAsia="ru-RU"/>
        </w:rPr>
        <w:t>є,</w:t>
      </w:r>
      <w:proofErr w:type="gramEnd"/>
      <w:r w:rsidRPr="006654C8">
        <w:rPr>
          <w:rFonts w:ascii="Times New Roman" w:eastAsia="Times New Roman" w:hAnsi="Times New Roman" w:cs="Times New Roman"/>
          <w:sz w:val="24"/>
          <w:szCs w:val="24"/>
          <w:lang w:eastAsia="ru-RU"/>
        </w:rPr>
        <w:t xml:space="preserve"> як ці системні зміни впливають на позиціонування України та обмежують її зовнішньополітичні опції, створюючи як виклики, так і можливості для реалізації національних інтересів.</w:t>
      </w:r>
    </w:p>
    <w:p w:rsidR="006654C8" w:rsidRPr="006654C8" w:rsidRDefault="006654C8" w:rsidP="006654C8">
      <w:pPr>
        <w:spacing w:after="0" w:line="240" w:lineRule="auto"/>
        <w:ind w:firstLine="567"/>
        <w:jc w:val="both"/>
        <w:outlineLvl w:val="2"/>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 xml:space="preserve">Інформаційна безпека та </w:t>
      </w:r>
      <w:proofErr w:type="gramStart"/>
      <w:r w:rsidRPr="006654C8">
        <w:rPr>
          <w:rFonts w:ascii="Times New Roman" w:eastAsia="Times New Roman" w:hAnsi="Times New Roman" w:cs="Times New Roman"/>
          <w:b/>
          <w:bCs/>
          <w:sz w:val="24"/>
          <w:szCs w:val="24"/>
          <w:lang w:eastAsia="ru-RU"/>
        </w:rPr>
        <w:t>г</w:t>
      </w:r>
      <w:proofErr w:type="gramEnd"/>
      <w:r w:rsidRPr="006654C8">
        <w:rPr>
          <w:rFonts w:ascii="Times New Roman" w:eastAsia="Times New Roman" w:hAnsi="Times New Roman" w:cs="Times New Roman"/>
          <w:b/>
          <w:bCs/>
          <w:sz w:val="24"/>
          <w:szCs w:val="24"/>
          <w:lang w:eastAsia="ru-RU"/>
        </w:rPr>
        <w:t>ібридні війни</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Євген Магда</w:t>
      </w:r>
      <w:r w:rsidRPr="006654C8">
        <w:rPr>
          <w:rFonts w:ascii="Times New Roman" w:eastAsia="Times New Roman" w:hAnsi="Times New Roman" w:cs="Times New Roman"/>
          <w:sz w:val="24"/>
          <w:szCs w:val="24"/>
          <w:lang w:eastAsia="ru-RU"/>
        </w:rPr>
        <w:t xml:space="preserve"> розробив теоретичні засади аналізу гібридних війн, зокрема в контексті російської агресії проти України. У праці "Гібридна війна: вижити і перемогти" він аналізує інформаційні, економічні, дипломатичні та військові компоненти гібридної агресії.</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Дмитро Дубов</w:t>
      </w:r>
      <w:r w:rsidRPr="006654C8">
        <w:rPr>
          <w:rFonts w:ascii="Times New Roman" w:eastAsia="Times New Roman" w:hAnsi="Times New Roman" w:cs="Times New Roman"/>
          <w:sz w:val="24"/>
          <w:szCs w:val="24"/>
          <w:lang w:eastAsia="ru-RU"/>
        </w:rPr>
        <w:t xml:space="preserve"> та </w:t>
      </w:r>
      <w:r w:rsidRPr="006654C8">
        <w:rPr>
          <w:rFonts w:ascii="Times New Roman" w:eastAsia="Times New Roman" w:hAnsi="Times New Roman" w:cs="Times New Roman"/>
          <w:b/>
          <w:bCs/>
          <w:sz w:val="24"/>
          <w:szCs w:val="24"/>
          <w:lang w:eastAsia="ru-RU"/>
        </w:rPr>
        <w:t>Микола Ожеван</w:t>
      </w:r>
      <w:r w:rsidRPr="006654C8">
        <w:rPr>
          <w:rFonts w:ascii="Times New Roman" w:eastAsia="Times New Roman" w:hAnsi="Times New Roman" w:cs="Times New Roman"/>
          <w:sz w:val="24"/>
          <w:szCs w:val="24"/>
          <w:lang w:eastAsia="ru-RU"/>
        </w:rPr>
        <w:t xml:space="preserve"> зробили значний внесок у розвиток теорії інформаційної безпеки та кібербезпеки в контексті міжнародних відносин України. Їхні </w:t>
      </w:r>
      <w:proofErr w:type="gramStart"/>
      <w:r w:rsidRPr="006654C8">
        <w:rPr>
          <w:rFonts w:ascii="Times New Roman" w:eastAsia="Times New Roman" w:hAnsi="Times New Roman" w:cs="Times New Roman"/>
          <w:sz w:val="24"/>
          <w:szCs w:val="24"/>
          <w:lang w:eastAsia="ru-RU"/>
        </w:rPr>
        <w:t>досл</w:t>
      </w:r>
      <w:proofErr w:type="gramEnd"/>
      <w:r w:rsidRPr="006654C8">
        <w:rPr>
          <w:rFonts w:ascii="Times New Roman" w:eastAsia="Times New Roman" w:hAnsi="Times New Roman" w:cs="Times New Roman"/>
          <w:sz w:val="24"/>
          <w:szCs w:val="24"/>
          <w:lang w:eastAsia="ru-RU"/>
        </w:rPr>
        <w:t>ідження кіберзагроз та інформаційних операцій формують теоретичну основу для аналізу сучасних конфліктів.</w:t>
      </w:r>
    </w:p>
    <w:p w:rsidR="006654C8" w:rsidRPr="006654C8" w:rsidRDefault="006654C8" w:rsidP="006654C8">
      <w:pPr>
        <w:spacing w:after="0" w:line="240" w:lineRule="auto"/>
        <w:ind w:firstLine="567"/>
        <w:jc w:val="both"/>
        <w:outlineLvl w:val="2"/>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Приклад аналізу гібридних загроз:</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proofErr w:type="gramStart"/>
      <w:r w:rsidRPr="006654C8">
        <w:rPr>
          <w:rFonts w:ascii="Times New Roman" w:eastAsia="Times New Roman" w:hAnsi="Times New Roman" w:cs="Times New Roman"/>
          <w:sz w:val="24"/>
          <w:szCs w:val="24"/>
          <w:lang w:eastAsia="ru-RU"/>
        </w:rPr>
        <w:t>Досл</w:t>
      </w:r>
      <w:proofErr w:type="gramEnd"/>
      <w:r w:rsidRPr="006654C8">
        <w:rPr>
          <w:rFonts w:ascii="Times New Roman" w:eastAsia="Times New Roman" w:hAnsi="Times New Roman" w:cs="Times New Roman"/>
          <w:sz w:val="24"/>
          <w:szCs w:val="24"/>
          <w:lang w:eastAsia="ru-RU"/>
        </w:rPr>
        <w:t xml:space="preserve">ідження Володимира Горбуліна та Євгена Магди щодо російської гібридної війни проти України представляє оригінальний теоретичний внесок у розуміння сучасних конфліктів. Аналіз демонструє, як інформаційні операції, економічний тиск, дипломатична ізоляція та обмежене застосування військової сили поєднуються в єдину стратегію гібридної агресії. Цей підхід дозволив ідентифікувати вразливості України та розробити комплексні стратегії протидії, що включають не лише військовий, </w:t>
      </w:r>
      <w:proofErr w:type="gramStart"/>
      <w:r w:rsidRPr="006654C8">
        <w:rPr>
          <w:rFonts w:ascii="Times New Roman" w:eastAsia="Times New Roman" w:hAnsi="Times New Roman" w:cs="Times New Roman"/>
          <w:sz w:val="24"/>
          <w:szCs w:val="24"/>
          <w:lang w:eastAsia="ru-RU"/>
        </w:rPr>
        <w:t>але й</w:t>
      </w:r>
      <w:proofErr w:type="gramEnd"/>
      <w:r w:rsidRPr="006654C8">
        <w:rPr>
          <w:rFonts w:ascii="Times New Roman" w:eastAsia="Times New Roman" w:hAnsi="Times New Roman" w:cs="Times New Roman"/>
          <w:sz w:val="24"/>
          <w:szCs w:val="24"/>
          <w:lang w:eastAsia="ru-RU"/>
        </w:rPr>
        <w:t xml:space="preserve"> інформаційний, економічний та дипломатичний компоненти. Українські дослідження гібридних загроз отримали міжнародне визнання і вплинули на розробку стратегій НАТО та</w:t>
      </w:r>
      <w:proofErr w:type="gramStart"/>
      <w:r w:rsidRPr="006654C8">
        <w:rPr>
          <w:rFonts w:ascii="Times New Roman" w:eastAsia="Times New Roman" w:hAnsi="Times New Roman" w:cs="Times New Roman"/>
          <w:sz w:val="24"/>
          <w:szCs w:val="24"/>
          <w:lang w:eastAsia="ru-RU"/>
        </w:rPr>
        <w:t xml:space="preserve"> ЄС</w:t>
      </w:r>
      <w:proofErr w:type="gramEnd"/>
      <w:r w:rsidRPr="006654C8">
        <w:rPr>
          <w:rFonts w:ascii="Times New Roman" w:eastAsia="Times New Roman" w:hAnsi="Times New Roman" w:cs="Times New Roman"/>
          <w:sz w:val="24"/>
          <w:szCs w:val="24"/>
          <w:lang w:eastAsia="ru-RU"/>
        </w:rPr>
        <w:t xml:space="preserve"> щодо протидії гібридним загрозам.</w:t>
      </w:r>
    </w:p>
    <w:p w:rsidR="006654C8" w:rsidRPr="006654C8" w:rsidRDefault="006654C8" w:rsidP="006654C8">
      <w:pPr>
        <w:spacing w:after="0" w:line="240" w:lineRule="auto"/>
        <w:ind w:firstLine="567"/>
        <w:jc w:val="both"/>
        <w:outlineLvl w:val="1"/>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Методологічні особливості української школи теорії міжнародних відносин</w:t>
      </w:r>
    </w:p>
    <w:p w:rsidR="006654C8" w:rsidRPr="006654C8" w:rsidRDefault="006654C8" w:rsidP="006654C8">
      <w:pPr>
        <w:spacing w:after="0" w:line="240" w:lineRule="auto"/>
        <w:ind w:firstLine="567"/>
        <w:jc w:val="both"/>
        <w:outlineLvl w:val="2"/>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Міждисциплінарність</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sz w:val="24"/>
          <w:szCs w:val="24"/>
          <w:lang w:eastAsia="ru-RU"/>
        </w:rPr>
        <w:t xml:space="preserve">Характерною рисою української школи є активна інтеграція </w:t>
      </w:r>
      <w:proofErr w:type="gramStart"/>
      <w:r w:rsidRPr="006654C8">
        <w:rPr>
          <w:rFonts w:ascii="Times New Roman" w:eastAsia="Times New Roman" w:hAnsi="Times New Roman" w:cs="Times New Roman"/>
          <w:sz w:val="24"/>
          <w:szCs w:val="24"/>
          <w:lang w:eastAsia="ru-RU"/>
        </w:rPr>
        <w:t>п</w:t>
      </w:r>
      <w:proofErr w:type="gramEnd"/>
      <w:r w:rsidRPr="006654C8">
        <w:rPr>
          <w:rFonts w:ascii="Times New Roman" w:eastAsia="Times New Roman" w:hAnsi="Times New Roman" w:cs="Times New Roman"/>
          <w:sz w:val="24"/>
          <w:szCs w:val="24"/>
          <w:lang w:eastAsia="ru-RU"/>
        </w:rPr>
        <w:t>ідходів різних дисциплін: міжнародних відносин, політології, економіки, історії, права, соціології, що дозволяє формувати комплексне розуміння міжнародних процесів.</w:t>
      </w:r>
    </w:p>
    <w:p w:rsidR="006654C8" w:rsidRPr="006654C8" w:rsidRDefault="006654C8" w:rsidP="006654C8">
      <w:pPr>
        <w:spacing w:after="0" w:line="240" w:lineRule="auto"/>
        <w:ind w:firstLine="567"/>
        <w:jc w:val="both"/>
        <w:outlineLvl w:val="2"/>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 xml:space="preserve">Поєднання теоретичних та прикладних </w:t>
      </w:r>
      <w:proofErr w:type="gramStart"/>
      <w:r w:rsidRPr="006654C8">
        <w:rPr>
          <w:rFonts w:ascii="Times New Roman" w:eastAsia="Times New Roman" w:hAnsi="Times New Roman" w:cs="Times New Roman"/>
          <w:b/>
          <w:bCs/>
          <w:sz w:val="24"/>
          <w:szCs w:val="24"/>
          <w:lang w:eastAsia="ru-RU"/>
        </w:rPr>
        <w:t>досл</w:t>
      </w:r>
      <w:proofErr w:type="gramEnd"/>
      <w:r w:rsidRPr="006654C8">
        <w:rPr>
          <w:rFonts w:ascii="Times New Roman" w:eastAsia="Times New Roman" w:hAnsi="Times New Roman" w:cs="Times New Roman"/>
          <w:b/>
          <w:bCs/>
          <w:sz w:val="24"/>
          <w:szCs w:val="24"/>
          <w:lang w:eastAsia="ru-RU"/>
        </w:rPr>
        <w:t>іджень</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sz w:val="24"/>
          <w:szCs w:val="24"/>
          <w:lang w:eastAsia="ru-RU"/>
        </w:rPr>
        <w:t xml:space="preserve">Українські науковці прагнуть поєднувати теоретичні </w:t>
      </w:r>
      <w:proofErr w:type="gramStart"/>
      <w:r w:rsidRPr="006654C8">
        <w:rPr>
          <w:rFonts w:ascii="Times New Roman" w:eastAsia="Times New Roman" w:hAnsi="Times New Roman" w:cs="Times New Roman"/>
          <w:sz w:val="24"/>
          <w:szCs w:val="24"/>
          <w:lang w:eastAsia="ru-RU"/>
        </w:rPr>
        <w:t>досл</w:t>
      </w:r>
      <w:proofErr w:type="gramEnd"/>
      <w:r w:rsidRPr="006654C8">
        <w:rPr>
          <w:rFonts w:ascii="Times New Roman" w:eastAsia="Times New Roman" w:hAnsi="Times New Roman" w:cs="Times New Roman"/>
          <w:sz w:val="24"/>
          <w:szCs w:val="24"/>
          <w:lang w:eastAsia="ru-RU"/>
        </w:rPr>
        <w:t>ідження з практичними рекомендаціями для зовнішньої політики України, що робить їхні праці актуальними для практичної дипломатії.</w:t>
      </w:r>
    </w:p>
    <w:p w:rsidR="006654C8" w:rsidRPr="006654C8" w:rsidRDefault="006654C8" w:rsidP="006654C8">
      <w:pPr>
        <w:spacing w:after="0" w:line="240" w:lineRule="auto"/>
        <w:ind w:firstLine="567"/>
        <w:jc w:val="both"/>
        <w:outlineLvl w:val="2"/>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Регіональний фокус</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sz w:val="24"/>
          <w:szCs w:val="24"/>
          <w:lang w:eastAsia="ru-RU"/>
        </w:rPr>
        <w:t xml:space="preserve">Значна увага приділяється </w:t>
      </w:r>
      <w:proofErr w:type="gramStart"/>
      <w:r w:rsidRPr="006654C8">
        <w:rPr>
          <w:rFonts w:ascii="Times New Roman" w:eastAsia="Times New Roman" w:hAnsi="Times New Roman" w:cs="Times New Roman"/>
          <w:sz w:val="24"/>
          <w:szCs w:val="24"/>
          <w:lang w:eastAsia="ru-RU"/>
        </w:rPr>
        <w:t>досл</w:t>
      </w:r>
      <w:proofErr w:type="gramEnd"/>
      <w:r w:rsidRPr="006654C8">
        <w:rPr>
          <w:rFonts w:ascii="Times New Roman" w:eastAsia="Times New Roman" w:hAnsi="Times New Roman" w:cs="Times New Roman"/>
          <w:sz w:val="24"/>
          <w:szCs w:val="24"/>
          <w:lang w:eastAsia="ru-RU"/>
        </w:rPr>
        <w:t>ідженню регіональних вимірів міжнародних відносин, зокрема, процесам у Центрально-Східній Європі, Чорноморському регіоні та на пострадянському просторі.</w:t>
      </w:r>
    </w:p>
    <w:p w:rsidR="006654C8" w:rsidRPr="006654C8" w:rsidRDefault="006654C8" w:rsidP="006654C8">
      <w:pPr>
        <w:spacing w:after="0" w:line="240" w:lineRule="auto"/>
        <w:ind w:firstLine="567"/>
        <w:jc w:val="both"/>
        <w:outlineLvl w:val="2"/>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 xml:space="preserve">Адаптація </w:t>
      </w:r>
      <w:proofErr w:type="gramStart"/>
      <w:r w:rsidRPr="006654C8">
        <w:rPr>
          <w:rFonts w:ascii="Times New Roman" w:eastAsia="Times New Roman" w:hAnsi="Times New Roman" w:cs="Times New Roman"/>
          <w:b/>
          <w:bCs/>
          <w:sz w:val="24"/>
          <w:szCs w:val="24"/>
          <w:lang w:eastAsia="ru-RU"/>
        </w:rPr>
        <w:t>м</w:t>
      </w:r>
      <w:proofErr w:type="gramEnd"/>
      <w:r w:rsidRPr="006654C8">
        <w:rPr>
          <w:rFonts w:ascii="Times New Roman" w:eastAsia="Times New Roman" w:hAnsi="Times New Roman" w:cs="Times New Roman"/>
          <w:b/>
          <w:bCs/>
          <w:sz w:val="24"/>
          <w:szCs w:val="24"/>
          <w:lang w:eastAsia="ru-RU"/>
        </w:rPr>
        <w:t>іжнародних теорій до українських реалій</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sz w:val="24"/>
          <w:szCs w:val="24"/>
          <w:lang w:eastAsia="ru-RU"/>
        </w:rPr>
        <w:t>Українські науковці творчо адаптують концепції західних теоретичних шкіл (реалізму, лібералізму, конструктивізму) до українського контексту, враховуючи специфіку геополітичного положення та історичного розвитку України.</w:t>
      </w:r>
    </w:p>
    <w:p w:rsidR="006654C8" w:rsidRPr="006654C8" w:rsidRDefault="006654C8" w:rsidP="006654C8">
      <w:pPr>
        <w:spacing w:after="0" w:line="240" w:lineRule="auto"/>
        <w:ind w:firstLine="567"/>
        <w:jc w:val="both"/>
        <w:outlineLvl w:val="2"/>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Наукові видання</w:t>
      </w:r>
    </w:p>
    <w:p w:rsidR="006654C8" w:rsidRPr="006654C8" w:rsidRDefault="006654C8" w:rsidP="006654C8">
      <w:pPr>
        <w:numPr>
          <w:ilvl w:val="0"/>
          <w:numId w:val="19"/>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"Зовнішні справи"</w:t>
      </w:r>
      <w:r w:rsidRPr="006654C8">
        <w:rPr>
          <w:rFonts w:ascii="Times New Roman" w:eastAsia="Times New Roman" w:hAnsi="Times New Roman" w:cs="Times New Roman"/>
          <w:sz w:val="24"/>
          <w:szCs w:val="24"/>
          <w:lang w:eastAsia="ru-RU"/>
        </w:rPr>
        <w:t xml:space="preserve"> - науково-аналітичний журнал, що публікує теоретичні та прикладні </w:t>
      </w:r>
      <w:proofErr w:type="gramStart"/>
      <w:r w:rsidRPr="006654C8">
        <w:rPr>
          <w:rFonts w:ascii="Times New Roman" w:eastAsia="Times New Roman" w:hAnsi="Times New Roman" w:cs="Times New Roman"/>
          <w:sz w:val="24"/>
          <w:szCs w:val="24"/>
          <w:lang w:eastAsia="ru-RU"/>
        </w:rPr>
        <w:t>досл</w:t>
      </w:r>
      <w:proofErr w:type="gramEnd"/>
      <w:r w:rsidRPr="006654C8">
        <w:rPr>
          <w:rFonts w:ascii="Times New Roman" w:eastAsia="Times New Roman" w:hAnsi="Times New Roman" w:cs="Times New Roman"/>
          <w:sz w:val="24"/>
          <w:szCs w:val="24"/>
          <w:lang w:eastAsia="ru-RU"/>
        </w:rPr>
        <w:t>ідження з міжнародних відносин.</w:t>
      </w:r>
    </w:p>
    <w:p w:rsidR="006654C8" w:rsidRPr="006654C8" w:rsidRDefault="006654C8" w:rsidP="006654C8">
      <w:pPr>
        <w:numPr>
          <w:ilvl w:val="0"/>
          <w:numId w:val="19"/>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"Актуальні проблеми міжнародних відносин"</w:t>
      </w:r>
      <w:r w:rsidRPr="006654C8">
        <w:rPr>
          <w:rFonts w:ascii="Times New Roman" w:eastAsia="Times New Roman" w:hAnsi="Times New Roman" w:cs="Times New Roman"/>
          <w:sz w:val="24"/>
          <w:szCs w:val="24"/>
          <w:lang w:eastAsia="ru-RU"/>
        </w:rPr>
        <w:t xml:space="preserve"> - збірник наукових праць Інституту міжнародних відносин КНУ.</w:t>
      </w:r>
    </w:p>
    <w:p w:rsidR="006654C8" w:rsidRPr="006654C8" w:rsidRDefault="006654C8" w:rsidP="006654C8">
      <w:pPr>
        <w:numPr>
          <w:ilvl w:val="0"/>
          <w:numId w:val="19"/>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lastRenderedPageBreak/>
        <w:t xml:space="preserve">"Стратегічні </w:t>
      </w:r>
      <w:proofErr w:type="gramStart"/>
      <w:r w:rsidRPr="006654C8">
        <w:rPr>
          <w:rFonts w:ascii="Times New Roman" w:eastAsia="Times New Roman" w:hAnsi="Times New Roman" w:cs="Times New Roman"/>
          <w:b/>
          <w:bCs/>
          <w:sz w:val="24"/>
          <w:szCs w:val="24"/>
          <w:lang w:eastAsia="ru-RU"/>
        </w:rPr>
        <w:t>пр</w:t>
      </w:r>
      <w:proofErr w:type="gramEnd"/>
      <w:r w:rsidRPr="006654C8">
        <w:rPr>
          <w:rFonts w:ascii="Times New Roman" w:eastAsia="Times New Roman" w:hAnsi="Times New Roman" w:cs="Times New Roman"/>
          <w:b/>
          <w:bCs/>
          <w:sz w:val="24"/>
          <w:szCs w:val="24"/>
          <w:lang w:eastAsia="ru-RU"/>
        </w:rPr>
        <w:t>іоритети"</w:t>
      </w:r>
      <w:r w:rsidRPr="006654C8">
        <w:rPr>
          <w:rFonts w:ascii="Times New Roman" w:eastAsia="Times New Roman" w:hAnsi="Times New Roman" w:cs="Times New Roman"/>
          <w:sz w:val="24"/>
          <w:szCs w:val="24"/>
          <w:lang w:eastAsia="ru-RU"/>
        </w:rPr>
        <w:t xml:space="preserve"> - науково-аналітичний щоквартальний збірник Національного інституту стратегічних досліджень.</w:t>
      </w:r>
    </w:p>
    <w:p w:rsidR="006654C8" w:rsidRPr="006654C8" w:rsidRDefault="006654C8" w:rsidP="006654C8">
      <w:pPr>
        <w:numPr>
          <w:ilvl w:val="0"/>
          <w:numId w:val="19"/>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"Проблеми міжнародних відносин"</w:t>
      </w:r>
      <w:r w:rsidRPr="006654C8">
        <w:rPr>
          <w:rFonts w:ascii="Times New Roman" w:eastAsia="Times New Roman" w:hAnsi="Times New Roman" w:cs="Times New Roman"/>
          <w:sz w:val="24"/>
          <w:szCs w:val="24"/>
          <w:lang w:eastAsia="ru-RU"/>
        </w:rPr>
        <w:t xml:space="preserve"> - науковий журнал, що публікує теоретичні </w:t>
      </w:r>
      <w:proofErr w:type="gramStart"/>
      <w:r w:rsidRPr="006654C8">
        <w:rPr>
          <w:rFonts w:ascii="Times New Roman" w:eastAsia="Times New Roman" w:hAnsi="Times New Roman" w:cs="Times New Roman"/>
          <w:sz w:val="24"/>
          <w:szCs w:val="24"/>
          <w:lang w:eastAsia="ru-RU"/>
        </w:rPr>
        <w:t>досл</w:t>
      </w:r>
      <w:proofErr w:type="gramEnd"/>
      <w:r w:rsidRPr="006654C8">
        <w:rPr>
          <w:rFonts w:ascii="Times New Roman" w:eastAsia="Times New Roman" w:hAnsi="Times New Roman" w:cs="Times New Roman"/>
          <w:sz w:val="24"/>
          <w:szCs w:val="24"/>
          <w:lang w:eastAsia="ru-RU"/>
        </w:rPr>
        <w:t>ідження з міжнародних відносин.</w:t>
      </w:r>
    </w:p>
    <w:p w:rsidR="006654C8" w:rsidRPr="006654C8" w:rsidRDefault="006654C8" w:rsidP="006654C8">
      <w:pPr>
        <w:spacing w:after="0" w:line="240" w:lineRule="auto"/>
        <w:ind w:firstLine="567"/>
        <w:jc w:val="both"/>
        <w:outlineLvl w:val="1"/>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Виклики та перспективи розвитку</w:t>
      </w:r>
    </w:p>
    <w:p w:rsidR="006654C8" w:rsidRPr="006654C8" w:rsidRDefault="006654C8" w:rsidP="006654C8">
      <w:pPr>
        <w:spacing w:after="0" w:line="240" w:lineRule="auto"/>
        <w:ind w:firstLine="567"/>
        <w:jc w:val="both"/>
        <w:outlineLvl w:val="2"/>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Сучасні виклики</w:t>
      </w:r>
    </w:p>
    <w:p w:rsidR="006654C8" w:rsidRPr="006654C8" w:rsidRDefault="006654C8" w:rsidP="006654C8">
      <w:pPr>
        <w:numPr>
          <w:ilvl w:val="0"/>
          <w:numId w:val="20"/>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 xml:space="preserve">Інтеграція у </w:t>
      </w:r>
      <w:proofErr w:type="gramStart"/>
      <w:r w:rsidRPr="006654C8">
        <w:rPr>
          <w:rFonts w:ascii="Times New Roman" w:eastAsia="Times New Roman" w:hAnsi="Times New Roman" w:cs="Times New Roman"/>
          <w:b/>
          <w:bCs/>
          <w:sz w:val="24"/>
          <w:szCs w:val="24"/>
          <w:lang w:eastAsia="ru-RU"/>
        </w:rPr>
        <w:t>св</w:t>
      </w:r>
      <w:proofErr w:type="gramEnd"/>
      <w:r w:rsidRPr="006654C8">
        <w:rPr>
          <w:rFonts w:ascii="Times New Roman" w:eastAsia="Times New Roman" w:hAnsi="Times New Roman" w:cs="Times New Roman"/>
          <w:b/>
          <w:bCs/>
          <w:sz w:val="24"/>
          <w:szCs w:val="24"/>
          <w:lang w:eastAsia="ru-RU"/>
        </w:rPr>
        <w:t>ітовий теоретичний дискурс</w:t>
      </w:r>
      <w:r w:rsidRPr="006654C8">
        <w:rPr>
          <w:rFonts w:ascii="Times New Roman" w:eastAsia="Times New Roman" w:hAnsi="Times New Roman" w:cs="Times New Roman"/>
          <w:sz w:val="24"/>
          <w:szCs w:val="24"/>
          <w:lang w:eastAsia="ru-RU"/>
        </w:rPr>
        <w:t xml:space="preserve"> - необхідність більш активної участі українських науковців у міжнародних дослідницьких проектах та публікаціях у провідних міжнародних журналах.</w:t>
      </w:r>
    </w:p>
    <w:p w:rsidR="006654C8" w:rsidRPr="006654C8" w:rsidRDefault="006654C8" w:rsidP="006654C8">
      <w:pPr>
        <w:numPr>
          <w:ilvl w:val="0"/>
          <w:numId w:val="20"/>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Розвиток методологічної бази</w:t>
      </w:r>
      <w:r w:rsidRPr="006654C8">
        <w:rPr>
          <w:rFonts w:ascii="Times New Roman" w:eastAsia="Times New Roman" w:hAnsi="Times New Roman" w:cs="Times New Roman"/>
          <w:sz w:val="24"/>
          <w:szCs w:val="24"/>
          <w:lang w:eastAsia="ru-RU"/>
        </w:rPr>
        <w:t xml:space="preserve"> - потреба в розширенні методологічного інструментарію, зокрема, впровадження кількісних методів аналізу.</w:t>
      </w:r>
    </w:p>
    <w:p w:rsidR="006654C8" w:rsidRPr="006654C8" w:rsidRDefault="006654C8" w:rsidP="006654C8">
      <w:pPr>
        <w:numPr>
          <w:ilvl w:val="0"/>
          <w:numId w:val="20"/>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 xml:space="preserve">Фінансування </w:t>
      </w:r>
      <w:proofErr w:type="gramStart"/>
      <w:r w:rsidRPr="006654C8">
        <w:rPr>
          <w:rFonts w:ascii="Times New Roman" w:eastAsia="Times New Roman" w:hAnsi="Times New Roman" w:cs="Times New Roman"/>
          <w:b/>
          <w:bCs/>
          <w:sz w:val="24"/>
          <w:szCs w:val="24"/>
          <w:lang w:eastAsia="ru-RU"/>
        </w:rPr>
        <w:t>досл</w:t>
      </w:r>
      <w:proofErr w:type="gramEnd"/>
      <w:r w:rsidRPr="006654C8">
        <w:rPr>
          <w:rFonts w:ascii="Times New Roman" w:eastAsia="Times New Roman" w:hAnsi="Times New Roman" w:cs="Times New Roman"/>
          <w:b/>
          <w:bCs/>
          <w:sz w:val="24"/>
          <w:szCs w:val="24"/>
          <w:lang w:eastAsia="ru-RU"/>
        </w:rPr>
        <w:t>іджень</w:t>
      </w:r>
      <w:r w:rsidRPr="006654C8">
        <w:rPr>
          <w:rFonts w:ascii="Times New Roman" w:eastAsia="Times New Roman" w:hAnsi="Times New Roman" w:cs="Times New Roman"/>
          <w:sz w:val="24"/>
          <w:szCs w:val="24"/>
          <w:lang w:eastAsia="ru-RU"/>
        </w:rPr>
        <w:t xml:space="preserve"> - обмежене фінансування наукових досліджень залишається значним викликом для розвитку теоретичної бази.</w:t>
      </w:r>
    </w:p>
    <w:p w:rsidR="006654C8" w:rsidRPr="006654C8" w:rsidRDefault="006654C8" w:rsidP="006654C8">
      <w:pPr>
        <w:spacing w:after="0" w:line="240" w:lineRule="auto"/>
        <w:ind w:firstLine="567"/>
        <w:jc w:val="both"/>
        <w:outlineLvl w:val="2"/>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 xml:space="preserve">Перспективні </w:t>
      </w:r>
      <w:proofErr w:type="gramStart"/>
      <w:r w:rsidRPr="006654C8">
        <w:rPr>
          <w:rFonts w:ascii="Times New Roman" w:eastAsia="Times New Roman" w:hAnsi="Times New Roman" w:cs="Times New Roman"/>
          <w:b/>
          <w:bCs/>
          <w:sz w:val="24"/>
          <w:szCs w:val="24"/>
          <w:lang w:eastAsia="ru-RU"/>
        </w:rPr>
        <w:t>напрямки</w:t>
      </w:r>
      <w:proofErr w:type="gramEnd"/>
    </w:p>
    <w:p w:rsidR="006654C8" w:rsidRPr="006654C8" w:rsidRDefault="006654C8" w:rsidP="006654C8">
      <w:pPr>
        <w:numPr>
          <w:ilvl w:val="0"/>
          <w:numId w:val="21"/>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 xml:space="preserve">Розвиток оригінальних теоретичних </w:t>
      </w:r>
      <w:proofErr w:type="gramStart"/>
      <w:r w:rsidRPr="006654C8">
        <w:rPr>
          <w:rFonts w:ascii="Times New Roman" w:eastAsia="Times New Roman" w:hAnsi="Times New Roman" w:cs="Times New Roman"/>
          <w:b/>
          <w:bCs/>
          <w:sz w:val="24"/>
          <w:szCs w:val="24"/>
          <w:lang w:eastAsia="ru-RU"/>
        </w:rPr>
        <w:t>п</w:t>
      </w:r>
      <w:proofErr w:type="gramEnd"/>
      <w:r w:rsidRPr="006654C8">
        <w:rPr>
          <w:rFonts w:ascii="Times New Roman" w:eastAsia="Times New Roman" w:hAnsi="Times New Roman" w:cs="Times New Roman"/>
          <w:b/>
          <w:bCs/>
          <w:sz w:val="24"/>
          <w:szCs w:val="24"/>
          <w:lang w:eastAsia="ru-RU"/>
        </w:rPr>
        <w:t>ідходів</w:t>
      </w:r>
      <w:r w:rsidRPr="006654C8">
        <w:rPr>
          <w:rFonts w:ascii="Times New Roman" w:eastAsia="Times New Roman" w:hAnsi="Times New Roman" w:cs="Times New Roman"/>
          <w:sz w:val="24"/>
          <w:szCs w:val="24"/>
          <w:lang w:eastAsia="ru-RU"/>
        </w:rPr>
        <w:t xml:space="preserve"> до аналізу гібридних війн, інформаційної безпеки та регіонального співробітництва на основі українського досвіду.</w:t>
      </w:r>
    </w:p>
    <w:p w:rsidR="006654C8" w:rsidRPr="006654C8" w:rsidRDefault="006654C8" w:rsidP="006654C8">
      <w:pPr>
        <w:numPr>
          <w:ilvl w:val="0"/>
          <w:numId w:val="21"/>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Розширення міжнародного співробітництва</w:t>
      </w:r>
      <w:r w:rsidRPr="006654C8">
        <w:rPr>
          <w:rFonts w:ascii="Times New Roman" w:eastAsia="Times New Roman" w:hAnsi="Times New Roman" w:cs="Times New Roman"/>
          <w:sz w:val="24"/>
          <w:szCs w:val="24"/>
          <w:lang w:eastAsia="ru-RU"/>
        </w:rPr>
        <w:t xml:space="preserve"> з </w:t>
      </w:r>
      <w:proofErr w:type="gramStart"/>
      <w:r w:rsidRPr="006654C8">
        <w:rPr>
          <w:rFonts w:ascii="Times New Roman" w:eastAsia="Times New Roman" w:hAnsi="Times New Roman" w:cs="Times New Roman"/>
          <w:sz w:val="24"/>
          <w:szCs w:val="24"/>
          <w:lang w:eastAsia="ru-RU"/>
        </w:rPr>
        <w:t>пров</w:t>
      </w:r>
      <w:proofErr w:type="gramEnd"/>
      <w:r w:rsidRPr="006654C8">
        <w:rPr>
          <w:rFonts w:ascii="Times New Roman" w:eastAsia="Times New Roman" w:hAnsi="Times New Roman" w:cs="Times New Roman"/>
          <w:sz w:val="24"/>
          <w:szCs w:val="24"/>
          <w:lang w:eastAsia="ru-RU"/>
        </w:rPr>
        <w:t>ідними дослідницькими центрами світу для інтеграції української перспективи у глобальний теоретичний дискурс.</w:t>
      </w:r>
    </w:p>
    <w:p w:rsidR="006654C8" w:rsidRPr="006654C8" w:rsidRDefault="006654C8" w:rsidP="006654C8">
      <w:pPr>
        <w:numPr>
          <w:ilvl w:val="0"/>
          <w:numId w:val="21"/>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Розвиток прогностичної функції</w:t>
      </w:r>
      <w:r w:rsidRPr="006654C8">
        <w:rPr>
          <w:rFonts w:ascii="Times New Roman" w:eastAsia="Times New Roman" w:hAnsi="Times New Roman" w:cs="Times New Roman"/>
          <w:sz w:val="24"/>
          <w:szCs w:val="24"/>
          <w:lang w:eastAsia="ru-RU"/>
        </w:rPr>
        <w:t xml:space="preserve"> теорії міжнародних відносин для формування ефективної зовнішньої політики України.</w:t>
      </w:r>
    </w:p>
    <w:p w:rsidR="006654C8" w:rsidRPr="006654C8" w:rsidRDefault="006654C8" w:rsidP="006654C8">
      <w:pPr>
        <w:spacing w:after="0" w:line="240" w:lineRule="auto"/>
        <w:ind w:firstLine="567"/>
        <w:jc w:val="both"/>
        <w:outlineLvl w:val="1"/>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Внесок російсько-українсько</w:t>
      </w:r>
      <w:r w:rsidR="00641523">
        <w:rPr>
          <w:rFonts w:ascii="Times New Roman" w:eastAsia="Times New Roman" w:hAnsi="Times New Roman" w:cs="Times New Roman"/>
          <w:b/>
          <w:bCs/>
          <w:sz w:val="24"/>
          <w:szCs w:val="24"/>
          <w:lang w:val="uk-UA" w:eastAsia="ru-RU"/>
        </w:rPr>
        <w:t>ї</w:t>
      </w:r>
      <w:r w:rsidRPr="006654C8">
        <w:rPr>
          <w:rFonts w:ascii="Times New Roman" w:eastAsia="Times New Roman" w:hAnsi="Times New Roman" w:cs="Times New Roman"/>
          <w:b/>
          <w:bCs/>
          <w:sz w:val="24"/>
          <w:szCs w:val="24"/>
          <w:lang w:eastAsia="ru-RU"/>
        </w:rPr>
        <w:t xml:space="preserve"> </w:t>
      </w:r>
      <w:r w:rsidR="00641523">
        <w:rPr>
          <w:rFonts w:ascii="Times New Roman" w:eastAsia="Times New Roman" w:hAnsi="Times New Roman" w:cs="Times New Roman"/>
          <w:b/>
          <w:bCs/>
          <w:sz w:val="24"/>
          <w:szCs w:val="24"/>
          <w:lang w:val="uk-UA" w:eastAsia="ru-RU"/>
        </w:rPr>
        <w:t>війни</w:t>
      </w:r>
      <w:r w:rsidRPr="006654C8">
        <w:rPr>
          <w:rFonts w:ascii="Times New Roman" w:eastAsia="Times New Roman" w:hAnsi="Times New Roman" w:cs="Times New Roman"/>
          <w:b/>
          <w:bCs/>
          <w:sz w:val="24"/>
          <w:szCs w:val="24"/>
          <w:lang w:eastAsia="ru-RU"/>
        </w:rPr>
        <w:t xml:space="preserve"> в розвиток теорії</w:t>
      </w:r>
    </w:p>
    <w:p w:rsidR="006654C8" w:rsidRPr="006654C8" w:rsidRDefault="00641523" w:rsidP="006654C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р</w:t>
      </w:r>
      <w:r w:rsidR="006654C8" w:rsidRPr="006654C8">
        <w:rPr>
          <w:rFonts w:ascii="Times New Roman" w:eastAsia="Times New Roman" w:hAnsi="Times New Roman" w:cs="Times New Roman"/>
          <w:sz w:val="24"/>
          <w:szCs w:val="24"/>
          <w:lang w:eastAsia="ru-RU"/>
        </w:rPr>
        <w:t>осійська агресія проти України, що розпочалася в 2014 році, стала важливим емпіричним матеріалом для розвитку теоретичних концепцій у сфері міжнародних відносин:</w:t>
      </w:r>
    </w:p>
    <w:p w:rsidR="006654C8" w:rsidRPr="006654C8" w:rsidRDefault="006654C8" w:rsidP="006654C8">
      <w:pPr>
        <w:numPr>
          <w:ilvl w:val="0"/>
          <w:numId w:val="22"/>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Теорія гібридних війн</w:t>
      </w:r>
      <w:r w:rsidRPr="006654C8">
        <w:rPr>
          <w:rFonts w:ascii="Times New Roman" w:eastAsia="Times New Roman" w:hAnsi="Times New Roman" w:cs="Times New Roman"/>
          <w:sz w:val="24"/>
          <w:szCs w:val="24"/>
          <w:lang w:eastAsia="ru-RU"/>
        </w:rPr>
        <w:t xml:space="preserve"> - українські </w:t>
      </w:r>
      <w:proofErr w:type="gramStart"/>
      <w:r w:rsidRPr="006654C8">
        <w:rPr>
          <w:rFonts w:ascii="Times New Roman" w:eastAsia="Times New Roman" w:hAnsi="Times New Roman" w:cs="Times New Roman"/>
          <w:sz w:val="24"/>
          <w:szCs w:val="24"/>
          <w:lang w:eastAsia="ru-RU"/>
        </w:rPr>
        <w:t>досл</w:t>
      </w:r>
      <w:proofErr w:type="gramEnd"/>
      <w:r w:rsidRPr="006654C8">
        <w:rPr>
          <w:rFonts w:ascii="Times New Roman" w:eastAsia="Times New Roman" w:hAnsi="Times New Roman" w:cs="Times New Roman"/>
          <w:sz w:val="24"/>
          <w:szCs w:val="24"/>
          <w:lang w:eastAsia="ru-RU"/>
        </w:rPr>
        <w:t>ідження гібридної агресії сформували оригінальний внесок у розуміння сучасних конфліктів.</w:t>
      </w:r>
    </w:p>
    <w:p w:rsidR="006654C8" w:rsidRPr="006654C8" w:rsidRDefault="006654C8" w:rsidP="006654C8">
      <w:pPr>
        <w:numPr>
          <w:ilvl w:val="0"/>
          <w:numId w:val="22"/>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Концепція інформаційної безпеки</w:t>
      </w:r>
      <w:r w:rsidRPr="006654C8">
        <w:rPr>
          <w:rFonts w:ascii="Times New Roman" w:eastAsia="Times New Roman" w:hAnsi="Times New Roman" w:cs="Times New Roman"/>
          <w:sz w:val="24"/>
          <w:szCs w:val="24"/>
          <w:lang w:eastAsia="ru-RU"/>
        </w:rPr>
        <w:t xml:space="preserve"> - аналіз інформаційних операцій </w:t>
      </w:r>
      <w:proofErr w:type="gramStart"/>
      <w:r w:rsidRPr="006654C8">
        <w:rPr>
          <w:rFonts w:ascii="Times New Roman" w:eastAsia="Times New Roman" w:hAnsi="Times New Roman" w:cs="Times New Roman"/>
          <w:sz w:val="24"/>
          <w:szCs w:val="24"/>
          <w:lang w:eastAsia="ru-RU"/>
        </w:rPr>
        <w:t>у</w:t>
      </w:r>
      <w:proofErr w:type="gramEnd"/>
      <w:r w:rsidRPr="006654C8">
        <w:rPr>
          <w:rFonts w:ascii="Times New Roman" w:eastAsia="Times New Roman" w:hAnsi="Times New Roman" w:cs="Times New Roman"/>
          <w:sz w:val="24"/>
          <w:szCs w:val="24"/>
          <w:lang w:eastAsia="ru-RU"/>
        </w:rPr>
        <w:t xml:space="preserve"> контексті конфлікту збагатив теоретичне розуміння інформаційної складової міжнародних відносин.</w:t>
      </w:r>
    </w:p>
    <w:p w:rsidR="006654C8" w:rsidRPr="006654C8" w:rsidRDefault="006654C8" w:rsidP="006654C8">
      <w:pPr>
        <w:numPr>
          <w:ilvl w:val="0"/>
          <w:numId w:val="22"/>
        </w:num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b/>
          <w:bCs/>
          <w:sz w:val="24"/>
          <w:szCs w:val="24"/>
          <w:lang w:eastAsia="ru-RU"/>
        </w:rPr>
        <w:t>Переосмислення міжнародного права</w:t>
      </w:r>
      <w:r w:rsidRPr="006654C8">
        <w:rPr>
          <w:rFonts w:ascii="Times New Roman" w:eastAsia="Times New Roman" w:hAnsi="Times New Roman" w:cs="Times New Roman"/>
          <w:sz w:val="24"/>
          <w:szCs w:val="24"/>
          <w:lang w:eastAsia="ru-RU"/>
        </w:rPr>
        <w:t xml:space="preserve"> - аналіз порушень міжнародного права в контексті анексії Криму та війни на Донбасі сприяв розвитку теоретичних </w:t>
      </w:r>
      <w:proofErr w:type="gramStart"/>
      <w:r w:rsidRPr="006654C8">
        <w:rPr>
          <w:rFonts w:ascii="Times New Roman" w:eastAsia="Times New Roman" w:hAnsi="Times New Roman" w:cs="Times New Roman"/>
          <w:sz w:val="24"/>
          <w:szCs w:val="24"/>
          <w:lang w:eastAsia="ru-RU"/>
        </w:rPr>
        <w:t>п</w:t>
      </w:r>
      <w:proofErr w:type="gramEnd"/>
      <w:r w:rsidRPr="006654C8">
        <w:rPr>
          <w:rFonts w:ascii="Times New Roman" w:eastAsia="Times New Roman" w:hAnsi="Times New Roman" w:cs="Times New Roman"/>
          <w:sz w:val="24"/>
          <w:szCs w:val="24"/>
          <w:lang w:eastAsia="ru-RU"/>
        </w:rPr>
        <w:t>ідходів до міжнародно-правової кваліфікації сучасних конфліктів.</w:t>
      </w:r>
    </w:p>
    <w:p w:rsidR="006654C8" w:rsidRPr="006654C8" w:rsidRDefault="006654C8" w:rsidP="006654C8">
      <w:pPr>
        <w:spacing w:after="0" w:line="240" w:lineRule="auto"/>
        <w:ind w:firstLine="567"/>
        <w:jc w:val="both"/>
        <w:outlineLvl w:val="2"/>
        <w:rPr>
          <w:rFonts w:ascii="Times New Roman" w:eastAsia="Times New Roman" w:hAnsi="Times New Roman" w:cs="Times New Roman"/>
          <w:b/>
          <w:bCs/>
          <w:sz w:val="24"/>
          <w:szCs w:val="24"/>
          <w:lang w:eastAsia="ru-RU"/>
        </w:rPr>
      </w:pPr>
      <w:r w:rsidRPr="006654C8">
        <w:rPr>
          <w:rFonts w:ascii="Times New Roman" w:eastAsia="Times New Roman" w:hAnsi="Times New Roman" w:cs="Times New Roman"/>
          <w:b/>
          <w:bCs/>
          <w:sz w:val="24"/>
          <w:szCs w:val="24"/>
          <w:lang w:eastAsia="ru-RU"/>
        </w:rPr>
        <w:t xml:space="preserve">Приклад внеску </w:t>
      </w:r>
      <w:r w:rsidR="00641523">
        <w:rPr>
          <w:rFonts w:ascii="Times New Roman" w:eastAsia="Times New Roman" w:hAnsi="Times New Roman" w:cs="Times New Roman"/>
          <w:b/>
          <w:bCs/>
          <w:sz w:val="24"/>
          <w:szCs w:val="24"/>
          <w:lang w:val="uk-UA" w:eastAsia="ru-RU"/>
        </w:rPr>
        <w:t>війни</w:t>
      </w:r>
      <w:r w:rsidRPr="006654C8">
        <w:rPr>
          <w:rFonts w:ascii="Times New Roman" w:eastAsia="Times New Roman" w:hAnsi="Times New Roman" w:cs="Times New Roman"/>
          <w:b/>
          <w:bCs/>
          <w:sz w:val="24"/>
          <w:szCs w:val="24"/>
          <w:lang w:eastAsia="ru-RU"/>
        </w:rPr>
        <w:t xml:space="preserve"> в теоретичний розвиток:</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proofErr w:type="gramStart"/>
      <w:r w:rsidRPr="006654C8">
        <w:rPr>
          <w:rFonts w:ascii="Times New Roman" w:eastAsia="Times New Roman" w:hAnsi="Times New Roman" w:cs="Times New Roman"/>
          <w:sz w:val="24"/>
          <w:szCs w:val="24"/>
          <w:lang w:eastAsia="ru-RU"/>
        </w:rPr>
        <w:t>Досл</w:t>
      </w:r>
      <w:proofErr w:type="gramEnd"/>
      <w:r w:rsidRPr="006654C8">
        <w:rPr>
          <w:rFonts w:ascii="Times New Roman" w:eastAsia="Times New Roman" w:hAnsi="Times New Roman" w:cs="Times New Roman"/>
          <w:sz w:val="24"/>
          <w:szCs w:val="24"/>
          <w:lang w:eastAsia="ru-RU"/>
        </w:rPr>
        <w:t xml:space="preserve">ідження Михайла Гончара та Андрія Клименка щодо мілітаризації Криму та енергетичної зброї як інструментів зовнішньої політики </w:t>
      </w:r>
      <w:r w:rsidR="00641523">
        <w:rPr>
          <w:rFonts w:ascii="Times New Roman" w:eastAsia="Times New Roman" w:hAnsi="Times New Roman" w:cs="Times New Roman"/>
          <w:sz w:val="24"/>
          <w:szCs w:val="24"/>
          <w:lang w:val="uk-UA" w:eastAsia="ru-RU"/>
        </w:rPr>
        <w:t>р</w:t>
      </w:r>
      <w:r w:rsidRPr="006654C8">
        <w:rPr>
          <w:rFonts w:ascii="Times New Roman" w:eastAsia="Times New Roman" w:hAnsi="Times New Roman" w:cs="Times New Roman"/>
          <w:sz w:val="24"/>
          <w:szCs w:val="24"/>
          <w:lang w:eastAsia="ru-RU"/>
        </w:rPr>
        <w:t xml:space="preserve">осії представляє новаторський аналіз взаємозв'язку між енергетичною політикою та геополітичними стратегіями. Їхні праці демонструють, як контроль над енергетичними ресурсами та маршрутами транспортування використовується як геополітичний інструмент, зокрема, в Чорноморському регіоні. Цей аналіз розширює теоретичне розуміння "енергетичної зброї" як компонента гібридної війни та формує нові </w:t>
      </w:r>
      <w:proofErr w:type="gramStart"/>
      <w:r w:rsidRPr="006654C8">
        <w:rPr>
          <w:rFonts w:ascii="Times New Roman" w:eastAsia="Times New Roman" w:hAnsi="Times New Roman" w:cs="Times New Roman"/>
          <w:sz w:val="24"/>
          <w:szCs w:val="24"/>
          <w:lang w:eastAsia="ru-RU"/>
        </w:rPr>
        <w:t>п</w:t>
      </w:r>
      <w:proofErr w:type="gramEnd"/>
      <w:r w:rsidRPr="006654C8">
        <w:rPr>
          <w:rFonts w:ascii="Times New Roman" w:eastAsia="Times New Roman" w:hAnsi="Times New Roman" w:cs="Times New Roman"/>
          <w:sz w:val="24"/>
          <w:szCs w:val="24"/>
          <w:lang w:eastAsia="ru-RU"/>
        </w:rPr>
        <w:t>ідходи до концептуалізації енергетичної безпеки в міжнародних відносинах.</w:t>
      </w:r>
    </w:p>
    <w:p w:rsidR="006654C8" w:rsidRPr="006654C8" w:rsidRDefault="00C40330" w:rsidP="006654C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Отже, у</w:t>
      </w:r>
      <w:r w:rsidR="006654C8" w:rsidRPr="006654C8">
        <w:rPr>
          <w:rFonts w:ascii="Times New Roman" w:eastAsia="Times New Roman" w:hAnsi="Times New Roman" w:cs="Times New Roman"/>
          <w:sz w:val="24"/>
          <w:szCs w:val="24"/>
          <w:lang w:eastAsia="ru-RU"/>
        </w:rPr>
        <w:t xml:space="preserve">країнська школа теорії міжнародних відносин пройшла значний шлях розвитку за роки незалежності, сформувавши оригінальні теоретичні підходи та концепції, що враховують як глобальні тенденції, так і специфіку геополітичного положення України. Доробок українських науковців є особливо цінним у сферах геополітичних </w:t>
      </w:r>
      <w:proofErr w:type="gramStart"/>
      <w:r w:rsidR="006654C8" w:rsidRPr="006654C8">
        <w:rPr>
          <w:rFonts w:ascii="Times New Roman" w:eastAsia="Times New Roman" w:hAnsi="Times New Roman" w:cs="Times New Roman"/>
          <w:sz w:val="24"/>
          <w:szCs w:val="24"/>
          <w:lang w:eastAsia="ru-RU"/>
        </w:rPr>
        <w:t>досл</w:t>
      </w:r>
      <w:proofErr w:type="gramEnd"/>
      <w:r w:rsidR="006654C8" w:rsidRPr="006654C8">
        <w:rPr>
          <w:rFonts w:ascii="Times New Roman" w:eastAsia="Times New Roman" w:hAnsi="Times New Roman" w:cs="Times New Roman"/>
          <w:sz w:val="24"/>
          <w:szCs w:val="24"/>
          <w:lang w:eastAsia="ru-RU"/>
        </w:rPr>
        <w:t>іджень, теорії національної безпеки, аналізу регіональних інтеграційних процесів та дослідження сучасних гібридних загроз.</w:t>
      </w:r>
    </w:p>
    <w:p w:rsidR="006654C8" w:rsidRPr="006654C8" w:rsidRDefault="006654C8" w:rsidP="006654C8">
      <w:pPr>
        <w:spacing w:after="0" w:line="240" w:lineRule="auto"/>
        <w:ind w:firstLine="567"/>
        <w:jc w:val="both"/>
        <w:rPr>
          <w:rFonts w:ascii="Times New Roman" w:eastAsia="Times New Roman" w:hAnsi="Times New Roman" w:cs="Times New Roman"/>
          <w:sz w:val="24"/>
          <w:szCs w:val="24"/>
          <w:lang w:eastAsia="ru-RU"/>
        </w:rPr>
      </w:pPr>
      <w:r w:rsidRPr="006654C8">
        <w:rPr>
          <w:rFonts w:ascii="Times New Roman" w:eastAsia="Times New Roman" w:hAnsi="Times New Roman" w:cs="Times New Roman"/>
          <w:sz w:val="24"/>
          <w:szCs w:val="24"/>
          <w:lang w:eastAsia="ru-RU"/>
        </w:rPr>
        <w:t xml:space="preserve">Досвід України як об'єкта та суб'єкта міжнародних відносин у контексті регіональних трансформацій та глобальних викликів надає українським теоретикам унікальну перспективу, що збагачує </w:t>
      </w:r>
      <w:proofErr w:type="gramStart"/>
      <w:r w:rsidRPr="006654C8">
        <w:rPr>
          <w:rFonts w:ascii="Times New Roman" w:eastAsia="Times New Roman" w:hAnsi="Times New Roman" w:cs="Times New Roman"/>
          <w:sz w:val="24"/>
          <w:szCs w:val="24"/>
          <w:lang w:eastAsia="ru-RU"/>
        </w:rPr>
        <w:t>св</w:t>
      </w:r>
      <w:proofErr w:type="gramEnd"/>
      <w:r w:rsidRPr="006654C8">
        <w:rPr>
          <w:rFonts w:ascii="Times New Roman" w:eastAsia="Times New Roman" w:hAnsi="Times New Roman" w:cs="Times New Roman"/>
          <w:sz w:val="24"/>
          <w:szCs w:val="24"/>
          <w:lang w:eastAsia="ru-RU"/>
        </w:rPr>
        <w:t xml:space="preserve">ітовий теоретичний дискурс. Подальший розвиток української школи теорії міжнародних відносин пов'язаний з інтеграцією у </w:t>
      </w:r>
      <w:proofErr w:type="gramStart"/>
      <w:r w:rsidRPr="006654C8">
        <w:rPr>
          <w:rFonts w:ascii="Times New Roman" w:eastAsia="Times New Roman" w:hAnsi="Times New Roman" w:cs="Times New Roman"/>
          <w:sz w:val="24"/>
          <w:szCs w:val="24"/>
          <w:lang w:eastAsia="ru-RU"/>
        </w:rPr>
        <w:t>св</w:t>
      </w:r>
      <w:proofErr w:type="gramEnd"/>
      <w:r w:rsidRPr="006654C8">
        <w:rPr>
          <w:rFonts w:ascii="Times New Roman" w:eastAsia="Times New Roman" w:hAnsi="Times New Roman" w:cs="Times New Roman"/>
          <w:sz w:val="24"/>
          <w:szCs w:val="24"/>
          <w:lang w:eastAsia="ru-RU"/>
        </w:rPr>
        <w:t>ітовий науковий простір, розширенням методологічного інструментарію та формуванням оригінальних теоретичних концепцій на основі українського досвіду.</w:t>
      </w:r>
    </w:p>
    <w:p w:rsidR="00602536" w:rsidRDefault="00602536" w:rsidP="00602536">
      <w:pPr>
        <w:pStyle w:val="3"/>
        <w:jc w:val="center"/>
      </w:pPr>
      <w:r>
        <w:rPr>
          <w:lang w:val="uk-UA"/>
        </w:rPr>
        <w:t>З</w:t>
      </w:r>
      <w:r>
        <w:t>апитан</w:t>
      </w:r>
      <w:r>
        <w:rPr>
          <w:lang w:val="uk-UA"/>
        </w:rPr>
        <w:t>ня</w:t>
      </w:r>
      <w:r>
        <w:t xml:space="preserve"> для перевірки рівня засвоєння знань:</w:t>
      </w:r>
    </w:p>
    <w:p w:rsidR="00602536" w:rsidRPr="00602536" w:rsidRDefault="00602536" w:rsidP="00602536">
      <w:pPr>
        <w:pStyle w:val="a4"/>
        <w:numPr>
          <w:ilvl w:val="0"/>
          <w:numId w:val="24"/>
        </w:numPr>
        <w:spacing w:before="0" w:beforeAutospacing="0" w:after="0" w:afterAutospacing="0"/>
      </w:pPr>
      <w:r w:rsidRPr="00602536">
        <w:rPr>
          <w:rStyle w:val="a5"/>
          <w:b w:val="0"/>
        </w:rPr>
        <w:lastRenderedPageBreak/>
        <w:t>Які основні положення неореалізму та як вони ві</w:t>
      </w:r>
      <w:proofErr w:type="gramStart"/>
      <w:r w:rsidRPr="00602536">
        <w:rPr>
          <w:rStyle w:val="a5"/>
          <w:b w:val="0"/>
        </w:rPr>
        <w:t>др</w:t>
      </w:r>
      <w:proofErr w:type="gramEnd"/>
      <w:r w:rsidRPr="00602536">
        <w:rPr>
          <w:rStyle w:val="a5"/>
          <w:b w:val="0"/>
        </w:rPr>
        <w:t>ізняються від класичного реалізму?</w:t>
      </w:r>
    </w:p>
    <w:p w:rsidR="00602536" w:rsidRPr="00602536" w:rsidRDefault="00602536" w:rsidP="00602536">
      <w:pPr>
        <w:pStyle w:val="a4"/>
        <w:numPr>
          <w:ilvl w:val="0"/>
          <w:numId w:val="24"/>
        </w:numPr>
        <w:spacing w:before="0" w:beforeAutospacing="0" w:after="0" w:afterAutospacing="0"/>
      </w:pPr>
      <w:r w:rsidRPr="00602536">
        <w:rPr>
          <w:rStyle w:val="a5"/>
          <w:b w:val="0"/>
        </w:rPr>
        <w:t xml:space="preserve">Які ключові ідеї </w:t>
      </w:r>
      <w:proofErr w:type="gramStart"/>
      <w:r w:rsidRPr="00602536">
        <w:rPr>
          <w:rStyle w:val="a5"/>
          <w:b w:val="0"/>
        </w:rPr>
        <w:t>неол</w:t>
      </w:r>
      <w:proofErr w:type="gramEnd"/>
      <w:r w:rsidRPr="00602536">
        <w:rPr>
          <w:rStyle w:val="a5"/>
          <w:b w:val="0"/>
        </w:rPr>
        <w:t>ібералізму та як вони впливають на розуміння міжнародної співпраці?</w:t>
      </w:r>
    </w:p>
    <w:p w:rsidR="00602536" w:rsidRPr="00602536" w:rsidRDefault="00602536" w:rsidP="00602536">
      <w:pPr>
        <w:pStyle w:val="a4"/>
        <w:numPr>
          <w:ilvl w:val="0"/>
          <w:numId w:val="24"/>
        </w:numPr>
        <w:spacing w:before="0" w:beforeAutospacing="0" w:after="0" w:afterAutospacing="0"/>
      </w:pPr>
      <w:r w:rsidRPr="00602536">
        <w:rPr>
          <w:rStyle w:val="a5"/>
          <w:b w:val="0"/>
        </w:rPr>
        <w:t xml:space="preserve">Які основні точки протистояння між неореалізмом та </w:t>
      </w:r>
      <w:proofErr w:type="gramStart"/>
      <w:r w:rsidRPr="00602536">
        <w:rPr>
          <w:rStyle w:val="a5"/>
          <w:b w:val="0"/>
        </w:rPr>
        <w:t>неол</w:t>
      </w:r>
      <w:proofErr w:type="gramEnd"/>
      <w:r w:rsidRPr="00602536">
        <w:rPr>
          <w:rStyle w:val="a5"/>
          <w:b w:val="0"/>
        </w:rPr>
        <w:t>ібералізмом у дебатах про міжнародну систему?</w:t>
      </w:r>
    </w:p>
    <w:p w:rsidR="00602536" w:rsidRPr="00602536" w:rsidRDefault="00602536" w:rsidP="00602536">
      <w:pPr>
        <w:pStyle w:val="a4"/>
        <w:numPr>
          <w:ilvl w:val="0"/>
          <w:numId w:val="24"/>
        </w:numPr>
        <w:spacing w:before="0" w:beforeAutospacing="0" w:after="0" w:afterAutospacing="0"/>
      </w:pPr>
      <w:r w:rsidRPr="00602536">
        <w:rPr>
          <w:rStyle w:val="a5"/>
          <w:b w:val="0"/>
        </w:rPr>
        <w:t xml:space="preserve">Як біхевіоризм вплинув на методологію </w:t>
      </w:r>
      <w:proofErr w:type="gramStart"/>
      <w:r w:rsidRPr="00602536">
        <w:rPr>
          <w:rStyle w:val="a5"/>
          <w:b w:val="0"/>
        </w:rPr>
        <w:t>досл</w:t>
      </w:r>
      <w:proofErr w:type="gramEnd"/>
      <w:r w:rsidRPr="00602536">
        <w:rPr>
          <w:rStyle w:val="a5"/>
          <w:b w:val="0"/>
        </w:rPr>
        <w:t xml:space="preserve">ідження міжнародних відносин? Наведіть </w:t>
      </w:r>
      <w:proofErr w:type="gramStart"/>
      <w:r w:rsidRPr="00602536">
        <w:rPr>
          <w:rStyle w:val="a5"/>
          <w:b w:val="0"/>
        </w:rPr>
        <w:t>приклад б</w:t>
      </w:r>
      <w:proofErr w:type="gramEnd"/>
      <w:r w:rsidRPr="00602536">
        <w:rPr>
          <w:rStyle w:val="a5"/>
          <w:b w:val="0"/>
        </w:rPr>
        <w:t>іхевіористського аналізу.</w:t>
      </w:r>
    </w:p>
    <w:p w:rsidR="00602536" w:rsidRPr="00602536" w:rsidRDefault="00602536" w:rsidP="00602536">
      <w:pPr>
        <w:pStyle w:val="a4"/>
        <w:numPr>
          <w:ilvl w:val="0"/>
          <w:numId w:val="24"/>
        </w:numPr>
        <w:spacing w:before="0" w:beforeAutospacing="0" w:after="0" w:afterAutospacing="0"/>
      </w:pPr>
      <w:r w:rsidRPr="00602536">
        <w:rPr>
          <w:rStyle w:val="a5"/>
          <w:b w:val="0"/>
        </w:rPr>
        <w:t>У чому полягає суть критичної теорії міжнародних відносин та які її основні завдання?</w:t>
      </w:r>
    </w:p>
    <w:p w:rsidR="00602536" w:rsidRPr="00602536" w:rsidRDefault="00602536" w:rsidP="00602536">
      <w:pPr>
        <w:pStyle w:val="a4"/>
        <w:numPr>
          <w:ilvl w:val="0"/>
          <w:numId w:val="24"/>
        </w:numPr>
        <w:spacing w:before="0" w:beforeAutospacing="0" w:after="0" w:afterAutospacing="0"/>
      </w:pPr>
      <w:r w:rsidRPr="00602536">
        <w:rPr>
          <w:rStyle w:val="a5"/>
          <w:b w:val="0"/>
        </w:rPr>
        <w:t xml:space="preserve">Як </w:t>
      </w:r>
      <w:proofErr w:type="gramStart"/>
      <w:r w:rsidRPr="00602536">
        <w:rPr>
          <w:rStyle w:val="a5"/>
          <w:b w:val="0"/>
        </w:rPr>
        <w:t>соц</w:t>
      </w:r>
      <w:proofErr w:type="gramEnd"/>
      <w:r w:rsidRPr="00602536">
        <w:rPr>
          <w:rStyle w:val="a5"/>
          <w:b w:val="0"/>
        </w:rPr>
        <w:t>іологія міжнародних відносин розглядає роль норм та ідентичностей у формуванні міжнародної політики?</w:t>
      </w:r>
    </w:p>
    <w:p w:rsidR="00602536" w:rsidRPr="00602536" w:rsidRDefault="00602536" w:rsidP="00602536">
      <w:pPr>
        <w:pStyle w:val="a4"/>
        <w:numPr>
          <w:ilvl w:val="0"/>
          <w:numId w:val="24"/>
        </w:numPr>
        <w:spacing w:before="0" w:beforeAutospacing="0" w:after="0" w:afterAutospacing="0"/>
      </w:pPr>
      <w:r w:rsidRPr="00602536">
        <w:rPr>
          <w:rStyle w:val="a5"/>
          <w:b w:val="0"/>
        </w:rPr>
        <w:t xml:space="preserve">Які основні принципи функціоналізму та як </w:t>
      </w:r>
      <w:proofErr w:type="gramStart"/>
      <w:r w:rsidRPr="00602536">
        <w:rPr>
          <w:rStyle w:val="a5"/>
          <w:b w:val="0"/>
        </w:rPr>
        <w:t>вони</w:t>
      </w:r>
      <w:proofErr w:type="gramEnd"/>
      <w:r w:rsidRPr="00602536">
        <w:rPr>
          <w:rStyle w:val="a5"/>
          <w:b w:val="0"/>
        </w:rPr>
        <w:t xml:space="preserve"> застосовуються до аналізу міжнародної інтеграції?</w:t>
      </w:r>
    </w:p>
    <w:p w:rsidR="00602536" w:rsidRPr="00602536" w:rsidRDefault="00602536" w:rsidP="00602536">
      <w:pPr>
        <w:pStyle w:val="a4"/>
        <w:numPr>
          <w:ilvl w:val="0"/>
          <w:numId w:val="24"/>
        </w:numPr>
        <w:spacing w:before="0" w:beforeAutospacing="0" w:after="0" w:afterAutospacing="0"/>
      </w:pPr>
      <w:r w:rsidRPr="00602536">
        <w:rPr>
          <w:rStyle w:val="a5"/>
          <w:b w:val="0"/>
        </w:rPr>
        <w:t xml:space="preserve">Як конструктивізм пояснює роль ідей та норм у </w:t>
      </w:r>
      <w:proofErr w:type="gramStart"/>
      <w:r w:rsidRPr="00602536">
        <w:rPr>
          <w:rStyle w:val="a5"/>
          <w:b w:val="0"/>
        </w:rPr>
        <w:t>м</w:t>
      </w:r>
      <w:proofErr w:type="gramEnd"/>
      <w:r w:rsidRPr="00602536">
        <w:rPr>
          <w:rStyle w:val="a5"/>
          <w:b w:val="0"/>
        </w:rPr>
        <w:t>іжнародних відносинах? Наведіть приклад конструктивістського аналізу.</w:t>
      </w:r>
    </w:p>
    <w:p w:rsidR="00602536" w:rsidRPr="00602536" w:rsidRDefault="00602536" w:rsidP="00602536">
      <w:pPr>
        <w:pStyle w:val="a4"/>
        <w:numPr>
          <w:ilvl w:val="0"/>
          <w:numId w:val="24"/>
        </w:numPr>
        <w:spacing w:before="0" w:beforeAutospacing="0" w:after="0" w:afterAutospacing="0"/>
      </w:pPr>
      <w:r w:rsidRPr="00602536">
        <w:rPr>
          <w:rStyle w:val="a5"/>
          <w:b w:val="0"/>
        </w:rPr>
        <w:t>Який внесок українських науковці</w:t>
      </w:r>
      <w:proofErr w:type="gramStart"/>
      <w:r w:rsidRPr="00602536">
        <w:rPr>
          <w:rStyle w:val="a5"/>
          <w:b w:val="0"/>
        </w:rPr>
        <w:t>в</w:t>
      </w:r>
      <w:proofErr w:type="gramEnd"/>
      <w:r w:rsidRPr="00602536">
        <w:rPr>
          <w:rStyle w:val="a5"/>
          <w:b w:val="0"/>
        </w:rPr>
        <w:t xml:space="preserve"> у розвиток теорії міжнародних відносин, зокрема в аналіз гібридних війн та інформаційної безпеки?</w:t>
      </w:r>
    </w:p>
    <w:p w:rsidR="00602536" w:rsidRPr="00602536" w:rsidRDefault="00602536" w:rsidP="00602536">
      <w:pPr>
        <w:pStyle w:val="a4"/>
        <w:numPr>
          <w:ilvl w:val="0"/>
          <w:numId w:val="24"/>
        </w:numPr>
        <w:spacing w:before="0" w:beforeAutospacing="0" w:after="0" w:afterAutospacing="0"/>
      </w:pPr>
      <w:r w:rsidRPr="00602536">
        <w:rPr>
          <w:rStyle w:val="a5"/>
          <w:b w:val="0"/>
        </w:rPr>
        <w:t>Які сучасні виклики та перспективи розвитку української школи теорії міжнародних відносин?</w:t>
      </w:r>
    </w:p>
    <w:p w:rsidR="006654C8" w:rsidRPr="00602536" w:rsidRDefault="006654C8" w:rsidP="00602536">
      <w:pPr>
        <w:spacing w:after="0" w:line="240" w:lineRule="auto"/>
        <w:ind w:firstLine="567"/>
        <w:jc w:val="both"/>
        <w:rPr>
          <w:rFonts w:ascii="Times New Roman" w:hAnsi="Times New Roman" w:cs="Times New Roman"/>
          <w:sz w:val="24"/>
          <w:szCs w:val="24"/>
        </w:rPr>
      </w:pPr>
    </w:p>
    <w:sectPr w:rsidR="006654C8" w:rsidRPr="00602536" w:rsidSect="006654C8">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43F2"/>
    <w:multiLevelType w:val="multilevel"/>
    <w:tmpl w:val="DCC4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A81B07"/>
    <w:multiLevelType w:val="multilevel"/>
    <w:tmpl w:val="1BA04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C569EE"/>
    <w:multiLevelType w:val="multilevel"/>
    <w:tmpl w:val="1ADA7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890774"/>
    <w:multiLevelType w:val="multilevel"/>
    <w:tmpl w:val="3E688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6B41B7"/>
    <w:multiLevelType w:val="multilevel"/>
    <w:tmpl w:val="7888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812BE9"/>
    <w:multiLevelType w:val="multilevel"/>
    <w:tmpl w:val="9F60B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4C76C7"/>
    <w:multiLevelType w:val="multilevel"/>
    <w:tmpl w:val="261C6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104F7D"/>
    <w:multiLevelType w:val="multilevel"/>
    <w:tmpl w:val="4FBC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7E220F"/>
    <w:multiLevelType w:val="multilevel"/>
    <w:tmpl w:val="BB986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F073C9"/>
    <w:multiLevelType w:val="multilevel"/>
    <w:tmpl w:val="521EB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0C6A3F"/>
    <w:multiLevelType w:val="multilevel"/>
    <w:tmpl w:val="9EEEA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DE379C"/>
    <w:multiLevelType w:val="multilevel"/>
    <w:tmpl w:val="2DB24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FC71E0"/>
    <w:multiLevelType w:val="multilevel"/>
    <w:tmpl w:val="DF4E4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87B6C1E"/>
    <w:multiLevelType w:val="multilevel"/>
    <w:tmpl w:val="F85A2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1446DD"/>
    <w:multiLevelType w:val="multilevel"/>
    <w:tmpl w:val="B3E4D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964872"/>
    <w:multiLevelType w:val="multilevel"/>
    <w:tmpl w:val="18EA2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C719D5"/>
    <w:multiLevelType w:val="multilevel"/>
    <w:tmpl w:val="911C8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B60B01"/>
    <w:multiLevelType w:val="multilevel"/>
    <w:tmpl w:val="98209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3741D1"/>
    <w:multiLevelType w:val="multilevel"/>
    <w:tmpl w:val="6C324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571330"/>
    <w:multiLevelType w:val="multilevel"/>
    <w:tmpl w:val="B3AC6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C1782A"/>
    <w:multiLevelType w:val="multilevel"/>
    <w:tmpl w:val="5D945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75616E"/>
    <w:multiLevelType w:val="multilevel"/>
    <w:tmpl w:val="E49E4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96453B1"/>
    <w:multiLevelType w:val="multilevel"/>
    <w:tmpl w:val="FEDCE6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90415A"/>
    <w:multiLevelType w:val="multilevel"/>
    <w:tmpl w:val="B07AB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6"/>
  </w:num>
  <w:num w:numId="3">
    <w:abstractNumId w:val="22"/>
  </w:num>
  <w:num w:numId="4">
    <w:abstractNumId w:val="11"/>
  </w:num>
  <w:num w:numId="5">
    <w:abstractNumId w:val="15"/>
  </w:num>
  <w:num w:numId="6">
    <w:abstractNumId w:val="1"/>
  </w:num>
  <w:num w:numId="7">
    <w:abstractNumId w:val="7"/>
  </w:num>
  <w:num w:numId="8">
    <w:abstractNumId w:val="8"/>
  </w:num>
  <w:num w:numId="9">
    <w:abstractNumId w:val="9"/>
  </w:num>
  <w:num w:numId="10">
    <w:abstractNumId w:val="2"/>
  </w:num>
  <w:num w:numId="11">
    <w:abstractNumId w:val="3"/>
  </w:num>
  <w:num w:numId="12">
    <w:abstractNumId w:val="0"/>
  </w:num>
  <w:num w:numId="13">
    <w:abstractNumId w:val="14"/>
  </w:num>
  <w:num w:numId="14">
    <w:abstractNumId w:val="19"/>
  </w:num>
  <w:num w:numId="15">
    <w:abstractNumId w:val="12"/>
  </w:num>
  <w:num w:numId="16">
    <w:abstractNumId w:val="10"/>
  </w:num>
  <w:num w:numId="17">
    <w:abstractNumId w:val="23"/>
  </w:num>
  <w:num w:numId="18">
    <w:abstractNumId w:val="18"/>
  </w:num>
  <w:num w:numId="19">
    <w:abstractNumId w:val="13"/>
  </w:num>
  <w:num w:numId="20">
    <w:abstractNumId w:val="17"/>
  </w:num>
  <w:num w:numId="21">
    <w:abstractNumId w:val="5"/>
  </w:num>
  <w:num w:numId="22">
    <w:abstractNumId w:val="6"/>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376"/>
    <w:rsid w:val="0020117F"/>
    <w:rsid w:val="002D6A81"/>
    <w:rsid w:val="00602536"/>
    <w:rsid w:val="00641523"/>
    <w:rsid w:val="006654C8"/>
    <w:rsid w:val="007D7B21"/>
    <w:rsid w:val="00A76376"/>
    <w:rsid w:val="00BD5882"/>
    <w:rsid w:val="00C40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54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654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654C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54C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6654C8"/>
    <w:pPr>
      <w:ind w:left="720"/>
      <w:contextualSpacing/>
    </w:pPr>
  </w:style>
  <w:style w:type="character" w:customStyle="1" w:styleId="10">
    <w:name w:val="Заголовок 1 Знак"/>
    <w:basedOn w:val="a0"/>
    <w:link w:val="1"/>
    <w:uiPriority w:val="9"/>
    <w:rsid w:val="006654C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654C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654C8"/>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665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654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654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654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654C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54C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6654C8"/>
    <w:pPr>
      <w:ind w:left="720"/>
      <w:contextualSpacing/>
    </w:pPr>
  </w:style>
  <w:style w:type="character" w:customStyle="1" w:styleId="10">
    <w:name w:val="Заголовок 1 Знак"/>
    <w:basedOn w:val="a0"/>
    <w:link w:val="1"/>
    <w:uiPriority w:val="9"/>
    <w:rsid w:val="006654C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654C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654C8"/>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665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654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1429">
      <w:bodyDiv w:val="1"/>
      <w:marLeft w:val="0"/>
      <w:marRight w:val="0"/>
      <w:marTop w:val="0"/>
      <w:marBottom w:val="0"/>
      <w:divBdr>
        <w:top w:val="none" w:sz="0" w:space="0" w:color="auto"/>
        <w:left w:val="none" w:sz="0" w:space="0" w:color="auto"/>
        <w:bottom w:val="none" w:sz="0" w:space="0" w:color="auto"/>
        <w:right w:val="none" w:sz="0" w:space="0" w:color="auto"/>
      </w:divBdr>
    </w:div>
    <w:div w:id="598878886">
      <w:bodyDiv w:val="1"/>
      <w:marLeft w:val="0"/>
      <w:marRight w:val="0"/>
      <w:marTop w:val="0"/>
      <w:marBottom w:val="0"/>
      <w:divBdr>
        <w:top w:val="none" w:sz="0" w:space="0" w:color="auto"/>
        <w:left w:val="none" w:sz="0" w:space="0" w:color="auto"/>
        <w:bottom w:val="none" w:sz="0" w:space="0" w:color="auto"/>
        <w:right w:val="none" w:sz="0" w:space="0" w:color="auto"/>
      </w:divBdr>
    </w:div>
    <w:div w:id="905340844">
      <w:bodyDiv w:val="1"/>
      <w:marLeft w:val="0"/>
      <w:marRight w:val="0"/>
      <w:marTop w:val="0"/>
      <w:marBottom w:val="0"/>
      <w:divBdr>
        <w:top w:val="none" w:sz="0" w:space="0" w:color="auto"/>
        <w:left w:val="none" w:sz="0" w:space="0" w:color="auto"/>
        <w:bottom w:val="none" w:sz="0" w:space="0" w:color="auto"/>
        <w:right w:val="none" w:sz="0" w:space="0" w:color="auto"/>
      </w:divBdr>
    </w:div>
    <w:div w:id="1891573061">
      <w:bodyDiv w:val="1"/>
      <w:marLeft w:val="0"/>
      <w:marRight w:val="0"/>
      <w:marTop w:val="0"/>
      <w:marBottom w:val="0"/>
      <w:divBdr>
        <w:top w:val="none" w:sz="0" w:space="0" w:color="auto"/>
        <w:left w:val="none" w:sz="0" w:space="0" w:color="auto"/>
        <w:bottom w:val="none" w:sz="0" w:space="0" w:color="auto"/>
        <w:right w:val="none" w:sz="0" w:space="0" w:color="auto"/>
      </w:divBdr>
    </w:div>
    <w:div w:id="199761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5739</Words>
  <Characters>32717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2025-03-07T20:09:00Z</dcterms:created>
  <dcterms:modified xsi:type="dcterms:W3CDTF">2025-03-07T20:52:00Z</dcterms:modified>
</cp:coreProperties>
</file>