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C13" w:rsidRPr="00C74A7B" w:rsidRDefault="009F6C13" w:rsidP="009F6C13">
      <w:pPr>
        <w:pStyle w:val="a6"/>
        <w:numPr>
          <w:ilvl w:val="0"/>
          <w:numId w:val="17"/>
        </w:numPr>
        <w:ind w:left="0" w:firstLine="0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Встановлення послідовності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1.1.Розташуйте події у правильному хронологічному порядку</w:t>
      </w:r>
    </w:p>
    <w:p w:rsidR="009F6C13" w:rsidRPr="00C74A7B" w:rsidRDefault="009F6C13" w:rsidP="009F6C13">
      <w:pPr>
        <w:pStyle w:val="a6"/>
        <w:numPr>
          <w:ilvl w:val="0"/>
          <w:numId w:val="19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Конституція України набрала чинності.</w:t>
      </w:r>
    </w:p>
    <w:p w:rsidR="009F6C13" w:rsidRPr="00C74A7B" w:rsidRDefault="009F6C13" w:rsidP="009F6C13">
      <w:pPr>
        <w:pStyle w:val="a6"/>
        <w:numPr>
          <w:ilvl w:val="0"/>
          <w:numId w:val="19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Проголошено державну мову України.</w:t>
      </w:r>
    </w:p>
    <w:p w:rsidR="009F6C13" w:rsidRPr="00C74A7B" w:rsidRDefault="009F6C13" w:rsidP="009F6C13">
      <w:pPr>
        <w:pStyle w:val="a6"/>
        <w:numPr>
          <w:ilvl w:val="0"/>
          <w:numId w:val="19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прийняла за</w:t>
      </w:r>
      <w:bookmarkStart w:id="0" w:name="_GoBack"/>
      <w:bookmarkEnd w:id="0"/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конопроект про внесення змін до Конституції України.</w:t>
      </w:r>
    </w:p>
    <w:p w:rsidR="009F6C13" w:rsidRPr="00C74A7B" w:rsidRDefault="009F6C13" w:rsidP="009F6C13">
      <w:pPr>
        <w:pStyle w:val="a6"/>
        <w:numPr>
          <w:ilvl w:val="0"/>
          <w:numId w:val="19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призначив всеукраїнський референдум щодо змін до Конституції України.</w:t>
      </w:r>
    </w:p>
    <w:p w:rsidR="009F6C13" w:rsidRPr="00C74A7B" w:rsidRDefault="009F6C13" w:rsidP="009F6C13">
      <w:pPr>
        <w:pStyle w:val="a6"/>
        <w:ind w:left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F6C13" w:rsidRPr="00C74A7B" w:rsidRDefault="009F6C13" w:rsidP="009F6C13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1.2.Розташуйте події у правильному хронологічному порядку з урахуванням умов, за яких можливе внесення змін до Конституції України:</w:t>
      </w:r>
    </w:p>
    <w:p w:rsidR="009F6C13" w:rsidRPr="00C74A7B" w:rsidRDefault="009F6C13" w:rsidP="009F6C13">
      <w:pPr>
        <w:pStyle w:val="a6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схвалила законопроєкт про зміни до Конституції у першому читанні більшістю голосів.</w:t>
      </w:r>
    </w:p>
    <w:p w:rsidR="009F6C13" w:rsidRPr="00C74A7B" w:rsidRDefault="009F6C13" w:rsidP="009F6C13">
      <w:pPr>
        <w:pStyle w:val="a6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призначив всеукраїнський референдум щодо змін до Конституції.</w:t>
      </w:r>
    </w:p>
    <w:p w:rsidR="009F6C13" w:rsidRPr="00C74A7B" w:rsidRDefault="009F6C13" w:rsidP="009F6C13">
      <w:pPr>
        <w:pStyle w:val="a6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Законопроєкт про внесення змін до розділу І «Загальні засади» був поданий до Верховної Ради Президентом та підтриманий не менш ніж 2/3 депутатів.</w:t>
      </w:r>
    </w:p>
    <w:p w:rsidR="009F6C13" w:rsidRPr="00C74A7B" w:rsidRDefault="009F6C13" w:rsidP="009F6C13">
      <w:pPr>
        <w:pStyle w:val="a6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Конституційний Суд надав висновок щодо відповідності законопроєкту Конституції України.</w:t>
      </w:r>
    </w:p>
    <w:p w:rsidR="009F6C13" w:rsidRPr="00C74A7B" w:rsidRDefault="009F6C13" w:rsidP="009F6C13">
      <w:pPr>
        <w:pStyle w:val="a6"/>
        <w:numPr>
          <w:ilvl w:val="0"/>
          <w:numId w:val="20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остаточно ухвалила зміни, підтримавши їх не менш ніж 2/3 голосів.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F6C13" w:rsidRPr="00C74A7B" w:rsidRDefault="009F6C13" w:rsidP="009F6C13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1.3.Розташуйте події у правильному порядку, враховуючи процедуру внесення змін до Конституції України:</w:t>
      </w:r>
    </w:p>
    <w:p w:rsidR="009F6C13" w:rsidRPr="00C74A7B" w:rsidRDefault="009F6C13" w:rsidP="009F6C13">
      <w:pPr>
        <w:pStyle w:val="a6"/>
        <w:numPr>
          <w:ilvl w:val="0"/>
          <w:numId w:val="21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України ухвалила зміни до Конституції у першому читанні більшістю голосів.</w:t>
      </w:r>
    </w:p>
    <w:p w:rsidR="009F6C13" w:rsidRPr="00C74A7B" w:rsidRDefault="009F6C13" w:rsidP="009F6C13">
      <w:pPr>
        <w:pStyle w:val="a6"/>
        <w:numPr>
          <w:ilvl w:val="0"/>
          <w:numId w:val="21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України подав законопроєкт про внесення змін до розділу І Конституції України.</w:t>
      </w:r>
    </w:p>
    <w:p w:rsidR="009F6C13" w:rsidRPr="00C74A7B" w:rsidRDefault="009F6C13" w:rsidP="009F6C13">
      <w:pPr>
        <w:pStyle w:val="a6"/>
        <w:numPr>
          <w:ilvl w:val="0"/>
          <w:numId w:val="21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Конституційний Суд України надав висновок щодо відповідності законопроєкту Конституції України.</w:t>
      </w:r>
    </w:p>
    <w:p w:rsidR="009F6C13" w:rsidRPr="00C74A7B" w:rsidRDefault="009F6C13" w:rsidP="009F6C13">
      <w:pPr>
        <w:pStyle w:val="a6"/>
        <w:numPr>
          <w:ilvl w:val="0"/>
          <w:numId w:val="21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остаточно ухвалила зміни до Конституції України, підтримавши їх 300 голосами.</w:t>
      </w:r>
    </w:p>
    <w:p w:rsidR="009F6C13" w:rsidRPr="00C74A7B" w:rsidRDefault="009F6C13" w:rsidP="009F6C13">
      <w:pPr>
        <w:pStyle w:val="a6"/>
        <w:numPr>
          <w:ilvl w:val="0"/>
          <w:numId w:val="21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України затвердив зміни своїм указом.</w:t>
      </w:r>
    </w:p>
    <w:p w:rsidR="009F6C13" w:rsidRPr="00C74A7B" w:rsidRDefault="009F6C13" w:rsidP="009F6C13">
      <w:pPr>
        <w:pStyle w:val="a6"/>
        <w:numPr>
          <w:ilvl w:val="0"/>
          <w:numId w:val="21"/>
        </w:numPr>
        <w:ind w:left="0" w:firstLine="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Відбувся всеукраїнський референдум, призначений Президентом України.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F6C13" w:rsidRPr="00C74A7B" w:rsidRDefault="009F6C13" w:rsidP="009F6C13">
      <w:pPr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2. Визначення відповідності</w:t>
      </w:r>
    </w:p>
    <w:p w:rsidR="009F6C13" w:rsidRPr="00C74A7B" w:rsidRDefault="009E5B97" w:rsidP="009F6C13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2.1.</w:t>
      </w:r>
      <w:r w:rsidR="009F6C13"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Установіть відповідність між гілкою влади та її функціями:</w:t>
      </w:r>
    </w:p>
    <w:tbl>
      <w:tblPr>
        <w:tblW w:w="972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9"/>
        <w:gridCol w:w="5537"/>
      </w:tblGrid>
      <w:tr w:rsidR="009E5B97" w:rsidRPr="00C74A7B" w:rsidTr="009E5B97">
        <w:trPr>
          <w:trHeight w:val="25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Гілка влади</w:t>
            </w:r>
          </w:p>
        </w:tc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Функція</w:t>
            </w:r>
          </w:p>
        </w:tc>
      </w:tr>
      <w:tr w:rsidR="009E5B97" w:rsidRPr="00C74A7B" w:rsidTr="009E5B97">
        <w:trPr>
          <w:trHeight w:val="253"/>
          <w:tblCellSpacing w:w="15" w:type="dxa"/>
        </w:trPr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 Законодавча влада</w:t>
            </w:r>
          </w:p>
        </w:tc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A. Виконує ухвалені закони</w:t>
            </w:r>
          </w:p>
        </w:tc>
      </w:tr>
      <w:tr w:rsidR="009E5B97" w:rsidRPr="00C74A7B" w:rsidTr="009E5B97">
        <w:trPr>
          <w:trHeight w:val="236"/>
          <w:tblCellSpacing w:w="15" w:type="dxa"/>
        </w:trPr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Виконавча влада</w:t>
            </w:r>
          </w:p>
        </w:tc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B. Видає закони</w:t>
            </w:r>
          </w:p>
        </w:tc>
      </w:tr>
      <w:tr w:rsidR="009E5B97" w:rsidRPr="00C74A7B" w:rsidTr="009E5B97">
        <w:trPr>
          <w:trHeight w:val="253"/>
          <w:tblCellSpacing w:w="15" w:type="dxa"/>
        </w:trPr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 Судова влада</w:t>
            </w:r>
          </w:p>
        </w:tc>
        <w:tc>
          <w:tcPr>
            <w:tcW w:w="0" w:type="auto"/>
            <w:vAlign w:val="center"/>
            <w:hideMark/>
          </w:tcPr>
          <w:p w:rsidR="009F6C13" w:rsidRPr="00C74A7B" w:rsidRDefault="009F6C13" w:rsidP="009F6C13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C. Захищає права громадян</w:t>
            </w:r>
          </w:p>
        </w:tc>
      </w:tr>
    </w:tbl>
    <w:p w:rsidR="009E5B97" w:rsidRPr="00C74A7B" w:rsidRDefault="009E5B97" w:rsidP="009E5B9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E5B97" w:rsidRPr="00C74A7B" w:rsidRDefault="009E5B97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9E5B97" w:rsidRDefault="009E5B97" w:rsidP="009F6C13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123BF7" w:rsidRPr="00C74A7B" w:rsidRDefault="00123BF7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E5B97" w:rsidRPr="00C74A7B" w:rsidRDefault="009E5B97" w:rsidP="009E5B97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lastRenderedPageBreak/>
        <w:t>2.2. Установіть відповідність між правовими нормами та їх наслідками: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9"/>
        <w:gridCol w:w="3961"/>
      </w:tblGrid>
      <w:tr w:rsidR="009E5B97" w:rsidRPr="009F6C13" w:rsidTr="009E5B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Правова норма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Наслідок її застосування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 Президент України достроково припиняє повноваження Верховної Ради.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A. Уряд подає у відставку.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Верховна Рада висловлює недовіру Кабінету Міністрів України.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B. Призначаються позачергові вибори до парламенту.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 Конституційний Суд визнав закон неконституційним.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C. Закон втрачає чинність.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 Законопроєкт про зміну розділу І Конституції схвалений 2/3 голосів.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D. Призначається всеукраїнський референдум.</w:t>
            </w:r>
          </w:p>
        </w:tc>
      </w:tr>
    </w:tbl>
    <w:p w:rsidR="009E5B97" w:rsidRPr="00C74A7B" w:rsidRDefault="009E5B97" w:rsidP="009E5B9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9E5B97" w:rsidRPr="00C74A7B" w:rsidRDefault="009E5B97" w:rsidP="009E5B9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9E5B97" w:rsidRPr="00C74A7B" w:rsidRDefault="009E5B97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E5B97" w:rsidRPr="00C74A7B" w:rsidRDefault="009E5B97" w:rsidP="009E5B97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2.3. Установіть відповідність між конституційним принципом та ситуацією, в якій він реалізується: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6735"/>
      </w:tblGrid>
      <w:tr w:rsidR="009E5B97" w:rsidRPr="009F6C13" w:rsidTr="009E5B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Принцип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Ситуація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 Верховенство права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A. Громадянин звертається до суду безпосередньо на підставі Конституції України.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Поділ влади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B. Суд скасовує незаконний указ Президента.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 Демократизм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C. Громадяни ініціюють проведення референдуму.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 Верховенство Конституції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D. Закон, що суперечить Конституції, визнано недійсним Конституційним Судом.</w:t>
            </w:r>
          </w:p>
        </w:tc>
      </w:tr>
    </w:tbl>
    <w:p w:rsidR="009E5B97" w:rsidRPr="00C74A7B" w:rsidRDefault="009E5B97" w:rsidP="009E5B9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9E5B97" w:rsidRPr="00C74A7B" w:rsidRDefault="009E5B97" w:rsidP="009E5B9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9E5B97" w:rsidRPr="00C74A7B" w:rsidRDefault="009E5B97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E5B97" w:rsidRPr="00C74A7B" w:rsidRDefault="009E5B97" w:rsidP="009E5B97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2.4. Співвіднесіть конституційні принципи та їх прояви в реальних ситуаціях: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0"/>
        <w:gridCol w:w="6192"/>
      </w:tblGrid>
      <w:tr w:rsidR="009E5B97" w:rsidRPr="009F6C13" w:rsidTr="009E5B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Конституційний принцип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Прояв принципу в житті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 Народовладдя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A. Закон може бути визнаний неконституційним.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Верховенство права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B. Громадяни обирають Президента та Верховну Раду.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 Поділ влади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C. Судова влада незалежна у своїй діяльності.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 Верховенство Конституції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D. Вибори до Верховної Ради відбуваються кожні 5 років.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 Правова визначеність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E. Нормативні акти держави мають бути передбачуваними.</w:t>
            </w:r>
          </w:p>
        </w:tc>
      </w:tr>
    </w:tbl>
    <w:p w:rsidR="009E5B97" w:rsidRPr="00C74A7B" w:rsidRDefault="009E5B97" w:rsidP="009E5B9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9E5B97" w:rsidRPr="00C74A7B" w:rsidRDefault="009E5B97" w:rsidP="009E5B9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123BF7" w:rsidRDefault="00123BF7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br w:type="page"/>
      </w:r>
    </w:p>
    <w:p w:rsidR="009E5B97" w:rsidRPr="00C74A7B" w:rsidRDefault="009E5B97" w:rsidP="009E5B97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lastRenderedPageBreak/>
        <w:t>2.5. Співвіднесіть конституційні положення з їх фактичними обмеженнями: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634"/>
      </w:tblGrid>
      <w:tr w:rsidR="009E5B97" w:rsidRPr="009F6C13" w:rsidTr="009E5B9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Конституційне положення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Обмеження або виняток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1. Верховна Рада має право змінювати Конституцію.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A. Неможливо під час воєнного стану.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2. Конституція має найвищу юридичну силу.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B. Не може скасовувати міжнародні зобов’язання України.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3. Верховна Рада може висловити недовіру Кабміну.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C. Це не може бути зроблено протягом першого року роботи уряду.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4. Громадяни мають право на судовий захист своїх прав.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D. Суд не розглядає політичні питання, наприклад, вето Президента.</w:t>
            </w:r>
          </w:p>
        </w:tc>
      </w:tr>
      <w:tr w:rsidR="009E5B97" w:rsidRPr="009F6C13" w:rsidTr="009E5B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5. Закони України мають вищу силу над міжнародними договорами.</w:t>
            </w:r>
          </w:p>
        </w:tc>
        <w:tc>
          <w:tcPr>
            <w:tcW w:w="0" w:type="auto"/>
            <w:vAlign w:val="center"/>
            <w:hideMark/>
          </w:tcPr>
          <w:p w:rsidR="009E5B97" w:rsidRPr="00C74A7B" w:rsidRDefault="009E5B97" w:rsidP="00FA2E7E">
            <w:pPr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C74A7B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E. Ні, міжнародні договори мають пріоритет у разі суперечності.</w:t>
            </w:r>
          </w:p>
        </w:tc>
      </w:tr>
    </w:tbl>
    <w:p w:rsidR="009E5B97" w:rsidRPr="00C74A7B" w:rsidRDefault="009E5B97" w:rsidP="009E5B97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F6C13" w:rsidRPr="00C74A7B" w:rsidRDefault="009F6C13" w:rsidP="009F6C13">
      <w:pPr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 Вставити пропущені слова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Заповніть пропуски у наведених твердженнях:</w:t>
      </w:r>
    </w:p>
    <w:p w:rsidR="009F6C13" w:rsidRPr="009F6C13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F6C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України є єдиним органом __________ влади в Україні.</w:t>
      </w:r>
    </w:p>
    <w:p w:rsidR="009F6C13" w:rsidRPr="009F6C13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F6C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України може призначати всеукраїнський __________ щодо змін до Конституції.</w:t>
      </w:r>
    </w:p>
    <w:p w:rsidR="009F6C13" w:rsidRPr="009F6C13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9F6C1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Виконавча влада підзвітна, підконтрольна і відповідальна перед __________ владою.</w:t>
      </w:r>
    </w:p>
    <w:p w:rsidR="002B51D9" w:rsidRPr="00C74A7B" w:rsidRDefault="002B51D9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2B51D9" w:rsidRPr="00C74A7B" w:rsidRDefault="002B51D9" w:rsidP="002B51D9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4. Тестові завдання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4.1. Який із наведених законопроєктів </w:t>
      </w:r>
      <w:r w:rsidRPr="00C74A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не може</w:t>
      </w: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бути прийнятий без всеукраїнського референдуму?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 Законопроєкт про зміну процедури голосування на виборах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Б. Законопроєкт про внесення змін до Розділу XIII «Внесення змін до Конституції України»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В. Законопроєкт про зміну кількості депутатів Верховної Ради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Г. Законопроєкт про зміну процедури розгляду законопроєктів у Верховній Раді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B51D9" w:rsidRPr="00C74A7B" w:rsidRDefault="002B51D9" w:rsidP="002B51D9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4.2. Що </w:t>
      </w:r>
      <w:r w:rsidRPr="00C74A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не є</w:t>
      </w: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механізмом стримувань і противаг між гілками влади в Україні?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 Право Президента накладати вето на закони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Б. Повноваження Верховної Ради висловити недовіру Кабміну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В. Повноваження Конституційного Суду скасовувати рішення Верховної Ради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Г. Право Кабінету Міністрів скасовувати рішення Президента у випадку розбіжностей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B51D9" w:rsidRPr="00C74A7B" w:rsidRDefault="002B51D9" w:rsidP="002B51D9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4.3. Що станеться, якщо Верховна Рада ухвалить закон, який суперечить ратифікованому міжнародному договору України?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 Закон має вищу юридичну силу і підлягає виконанню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Б. Конституційний Суд може визнати закон неконституційним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В. Буде проведений референдум щодо того, який акт має вищу силу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Г. Верховна Рада має переголосувати закон після консультацій з міжнародними партнерами</w:t>
      </w:r>
    </w:p>
    <w:p w:rsidR="002B51D9" w:rsidRDefault="002B51D9" w:rsidP="002B51D9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123BF7" w:rsidRPr="00C74A7B" w:rsidRDefault="00123BF7" w:rsidP="002B51D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B51D9" w:rsidRPr="00C74A7B" w:rsidRDefault="002B51D9" w:rsidP="002B51D9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lastRenderedPageBreak/>
        <w:t xml:space="preserve">4.4. Яка з цих ситуацій є </w:t>
      </w:r>
      <w:r w:rsidRPr="00C74A7B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14:ligatures w14:val="none"/>
        </w:rPr>
        <w:t>неможливою</w:t>
      </w: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відповідно до Конституції України?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 Законопроєкт про внесення змін до розділу «Загальні засади» подається 200 депутатами Верховної Ради</w:t>
      </w: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Б. Законопроєкт про зміну розділу XIII Конституції ухвалюється 2/3 голосів Верховної Ради і одразу набуває чинності</w:t>
      </w: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В. Законопроєкт про внесення змін до Конституції проходить експертизу в Конституційному Суді</w:t>
      </w: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Г. Президент призначає референдум щодо ухвалення конституційних змін після їх схвалення Верховною Радою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2B51D9" w:rsidRPr="00C74A7B" w:rsidRDefault="002B51D9" w:rsidP="002B51D9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4.5. Що з наведеного є порушенням принципу верховенства права?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A. Видача Президентом указу, що суперечить Конституції України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Б. Використання міжнародного договору, ратифікованого Верховною Радою, для вирішення правового спору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В. Прийняття Верховною Радою змін до Конституції без розгляду Конституційного Суду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Г. Подання законопроєкту Президентом без підтримки депутатів</w:t>
      </w:r>
    </w:p>
    <w:p w:rsidR="002B51D9" w:rsidRPr="00C74A7B" w:rsidRDefault="002B51D9" w:rsidP="002B51D9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9F6C13" w:rsidRPr="00C74A7B" w:rsidRDefault="009F6C13" w:rsidP="009F6C1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9F6C13" w:rsidRPr="00C74A7B" w:rsidRDefault="002B51D9" w:rsidP="009F6C13">
      <w:pPr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="009F6C13"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. Кейс-завдання </w:t>
      </w:r>
    </w:p>
    <w:p w:rsidR="002B51D9" w:rsidRPr="00C74A7B" w:rsidRDefault="009F6C13" w:rsidP="009F6C13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Ситуація</w:t>
      </w:r>
      <w:r w:rsidR="002B51D9"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1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України прийняла законопроект, який передбачає обмеження прав громадян на свободу слова. Президент України підтримав цей закон і підписав його. Група громадян звернулася до Конституційного Суду України з вимогою скасувати цей закон.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Питання:</w:t>
      </w:r>
    </w:p>
    <w:p w:rsidR="00C74A7B" w:rsidRPr="00C74A7B" w:rsidRDefault="009F6C13" w:rsidP="00C74A7B">
      <w:pPr>
        <w:pStyle w:val="a6"/>
        <w:numPr>
          <w:ilvl w:val="0"/>
          <w:numId w:val="24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Чи може Конституційний Суд України скасувати цей закон?</w:t>
      </w:r>
    </w:p>
    <w:p w:rsidR="009F6C13" w:rsidRPr="00C74A7B" w:rsidRDefault="009F6C13" w:rsidP="00C74A7B">
      <w:pPr>
        <w:pStyle w:val="a6"/>
        <w:numPr>
          <w:ilvl w:val="0"/>
          <w:numId w:val="24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Яке положення Конституції України може бути порушене в цьому випадку?</w:t>
      </w:r>
    </w:p>
    <w:p w:rsidR="002B51D9" w:rsidRPr="009F6C13" w:rsidRDefault="002B51D9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74A7B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Ситуація</w:t>
      </w:r>
      <w:r w:rsidR="00C74A7B"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2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Парламентська більшість ухвалила закон, згідно з яким іноземні громадяни можуть обіймати керівні посади в органах державної влади України. Президент України підписав цей закон, але опозиція звернулася до Конституційного Суду України, стверджуючи, що цей закон суперечить Конституції.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Питання:</w:t>
      </w:r>
    </w:p>
    <w:p w:rsidR="00C74A7B" w:rsidRPr="00C74A7B" w:rsidRDefault="009F6C13" w:rsidP="00C74A7B">
      <w:pPr>
        <w:pStyle w:val="a6"/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Чи може Конституційний Суд України скасувати цей закон?</w:t>
      </w:r>
    </w:p>
    <w:p w:rsidR="00C74A7B" w:rsidRPr="00C74A7B" w:rsidRDefault="009F6C13" w:rsidP="00C74A7B">
      <w:pPr>
        <w:pStyle w:val="a6"/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Яке положення Конституції може бути порушене?</w:t>
      </w:r>
    </w:p>
    <w:p w:rsidR="009F6C13" w:rsidRPr="00C74A7B" w:rsidRDefault="009F6C13" w:rsidP="00C74A7B">
      <w:pPr>
        <w:pStyle w:val="a6"/>
        <w:numPr>
          <w:ilvl w:val="0"/>
          <w:numId w:val="25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Які подальші дії можливі після визнання закону неконституційним?</w:t>
      </w:r>
    </w:p>
    <w:p w:rsidR="00C74A7B" w:rsidRPr="009F6C13" w:rsidRDefault="00C74A7B" w:rsidP="00C74A7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A7B" w:rsidRPr="009F6C13" w:rsidRDefault="00C74A7B" w:rsidP="009F6C13">
      <w:pPr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:rsidR="00C74A7B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Ситуація</w:t>
      </w:r>
      <w:r w:rsidR="00C74A7B"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3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України ініціював зміни до Конституції, які передбачають запровадження посади віце-президента. Верховна Рада ухвалила законопроєкт про внесення змін більшістю голосів, а Конституційний Суд визнав, що такі зміни не суперечать чинній Конституції. Однак опозиція заявила, що процедура прийняття змін була незаконною.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Питання:</w:t>
      </w:r>
    </w:p>
    <w:p w:rsidR="00C74A7B" w:rsidRPr="00C74A7B" w:rsidRDefault="009F6C13" w:rsidP="00C74A7B">
      <w:pPr>
        <w:pStyle w:val="a6"/>
        <w:numPr>
          <w:ilvl w:val="0"/>
          <w:numId w:val="26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Чи може Верховна Рада ухвалити такі зміни без проведення референдуму?</w:t>
      </w:r>
    </w:p>
    <w:p w:rsidR="00C74A7B" w:rsidRPr="00C74A7B" w:rsidRDefault="009F6C13" w:rsidP="00C74A7B">
      <w:pPr>
        <w:pStyle w:val="a6"/>
        <w:numPr>
          <w:ilvl w:val="0"/>
          <w:numId w:val="26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Який розділ Конституції містить норми, що регулюють подібні зміни?</w:t>
      </w:r>
    </w:p>
    <w:p w:rsidR="009F6C13" w:rsidRPr="00C74A7B" w:rsidRDefault="009F6C13" w:rsidP="00C74A7B">
      <w:pPr>
        <w:pStyle w:val="a6"/>
        <w:numPr>
          <w:ilvl w:val="0"/>
          <w:numId w:val="26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Чи можливе повторне внесення аналогічного законопроєкту до Верховної Ради в межах одного скликання, якщо зміни не були схвалені?</w:t>
      </w:r>
    </w:p>
    <w:p w:rsidR="00C74A7B" w:rsidRPr="00C74A7B" w:rsidRDefault="00C74A7B" w:rsidP="00C74A7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C74A7B" w:rsidRPr="00C74A7B" w:rsidRDefault="009F6C13" w:rsidP="009F6C13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Ситуація</w:t>
      </w:r>
      <w:r w:rsidR="00C74A7B"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4</w:t>
      </w:r>
      <w:r w:rsidR="0020567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(</w:t>
      </w:r>
      <w:proofErr w:type="spellStart"/>
      <w:r w:rsidR="0020567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міжнормативні</w:t>
      </w:r>
      <w:proofErr w:type="spellEnd"/>
      <w:r w:rsidR="0020567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конфлікти)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ухвалила закон, який суперечить міжнародному договору, ратифікованому Україною. Група громадян звернулася до суду, вимагаючи застосування міжнародного договору замість нового закону.</w:t>
      </w:r>
    </w:p>
    <w:p w:rsidR="009F6C13" w:rsidRPr="00C74A7B" w:rsidRDefault="009F6C13" w:rsidP="009F6C13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Питання:</w:t>
      </w:r>
    </w:p>
    <w:p w:rsidR="00C74A7B" w:rsidRPr="00C74A7B" w:rsidRDefault="009F6C13" w:rsidP="00C74A7B">
      <w:pPr>
        <w:pStyle w:val="a6"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Який принцип юридичної сили норм міжнародного права закріплений у Конституції України?</w:t>
      </w:r>
    </w:p>
    <w:p w:rsidR="00C74A7B" w:rsidRPr="00C74A7B" w:rsidRDefault="009F6C13" w:rsidP="00C74A7B">
      <w:pPr>
        <w:pStyle w:val="a6"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Як вирішується конфлікт між законом України та міжнародним договором, ратифікованим Верховною Радою?</w:t>
      </w:r>
    </w:p>
    <w:p w:rsidR="009F6C13" w:rsidRPr="00C74A7B" w:rsidRDefault="009F6C13" w:rsidP="00C74A7B">
      <w:pPr>
        <w:pStyle w:val="a6"/>
        <w:numPr>
          <w:ilvl w:val="0"/>
          <w:numId w:val="27"/>
        </w:numPr>
        <w:ind w:left="0" w:firstLine="0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Чи має Верховна Рада повноваження скасувати ратифікований міжнародний договір в односторонньому порядку?</w:t>
      </w:r>
    </w:p>
    <w:p w:rsidR="00C74A7B" w:rsidRPr="00C74A7B" w:rsidRDefault="00C74A7B" w:rsidP="00C74A7B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C74A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4A7B" w:rsidRPr="00C74A7B" w:rsidRDefault="00C74A7B" w:rsidP="009F6C13">
      <w:pP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sectPr w:rsidR="00C74A7B" w:rsidRPr="00C74A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76E2"/>
    <w:multiLevelType w:val="hybridMultilevel"/>
    <w:tmpl w:val="D2B4C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5011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7595D"/>
    <w:multiLevelType w:val="hybridMultilevel"/>
    <w:tmpl w:val="039CE0EC"/>
    <w:lvl w:ilvl="0" w:tplc="7FAA2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5C7E"/>
    <w:multiLevelType w:val="hybridMultilevel"/>
    <w:tmpl w:val="626AE960"/>
    <w:lvl w:ilvl="0" w:tplc="7FAA2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3A5"/>
    <w:multiLevelType w:val="hybridMultilevel"/>
    <w:tmpl w:val="931A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6BA8"/>
    <w:multiLevelType w:val="multilevel"/>
    <w:tmpl w:val="E0C4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465371"/>
    <w:multiLevelType w:val="multilevel"/>
    <w:tmpl w:val="EAD22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41B0F15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259A0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AB29DE"/>
    <w:multiLevelType w:val="hybridMultilevel"/>
    <w:tmpl w:val="A586A830"/>
    <w:lvl w:ilvl="0" w:tplc="7FAA2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5EA9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D36274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0146E8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172DD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BF7670"/>
    <w:multiLevelType w:val="hybridMultilevel"/>
    <w:tmpl w:val="3822FEE4"/>
    <w:lvl w:ilvl="0" w:tplc="7FAA2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119C6"/>
    <w:multiLevelType w:val="multilevel"/>
    <w:tmpl w:val="6BD40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6" w15:restartNumberingAfterBreak="0">
    <w:nsid w:val="437A63F9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7B0B05"/>
    <w:multiLevelType w:val="hybridMultilevel"/>
    <w:tmpl w:val="1D18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53BA9"/>
    <w:multiLevelType w:val="hybridMultilevel"/>
    <w:tmpl w:val="857EB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F7ECF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785517"/>
    <w:multiLevelType w:val="hybridMultilevel"/>
    <w:tmpl w:val="F2B6B538"/>
    <w:lvl w:ilvl="0" w:tplc="7FAA2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13886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408B1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3304BF"/>
    <w:multiLevelType w:val="hybridMultilevel"/>
    <w:tmpl w:val="3302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23058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52290"/>
    <w:multiLevelType w:val="multilevel"/>
    <w:tmpl w:val="6BD4033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6" w15:restartNumberingAfterBreak="0">
    <w:nsid w:val="69165168"/>
    <w:multiLevelType w:val="multilevel"/>
    <w:tmpl w:val="1E54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4"/>
  </w:num>
  <w:num w:numId="3">
    <w:abstractNumId w:val="13"/>
  </w:num>
  <w:num w:numId="4">
    <w:abstractNumId w:val="16"/>
  </w:num>
  <w:num w:numId="5">
    <w:abstractNumId w:val="7"/>
  </w:num>
  <w:num w:numId="6">
    <w:abstractNumId w:val="1"/>
  </w:num>
  <w:num w:numId="7">
    <w:abstractNumId w:val="22"/>
  </w:num>
  <w:num w:numId="8">
    <w:abstractNumId w:val="21"/>
  </w:num>
  <w:num w:numId="9">
    <w:abstractNumId w:val="26"/>
  </w:num>
  <w:num w:numId="10">
    <w:abstractNumId w:val="12"/>
  </w:num>
  <w:num w:numId="11">
    <w:abstractNumId w:val="19"/>
  </w:num>
  <w:num w:numId="12">
    <w:abstractNumId w:val="10"/>
  </w:num>
  <w:num w:numId="13">
    <w:abstractNumId w:val="11"/>
  </w:num>
  <w:num w:numId="14">
    <w:abstractNumId w:val="18"/>
  </w:num>
  <w:num w:numId="15">
    <w:abstractNumId w:val="23"/>
  </w:num>
  <w:num w:numId="16">
    <w:abstractNumId w:val="0"/>
  </w:num>
  <w:num w:numId="17">
    <w:abstractNumId w:val="6"/>
  </w:num>
  <w:num w:numId="18">
    <w:abstractNumId w:val="17"/>
  </w:num>
  <w:num w:numId="19">
    <w:abstractNumId w:val="15"/>
  </w:num>
  <w:num w:numId="20">
    <w:abstractNumId w:val="5"/>
  </w:num>
  <w:num w:numId="21">
    <w:abstractNumId w:val="4"/>
  </w:num>
  <w:num w:numId="22">
    <w:abstractNumId w:val="25"/>
  </w:num>
  <w:num w:numId="23">
    <w:abstractNumId w:val="3"/>
  </w:num>
  <w:num w:numId="24">
    <w:abstractNumId w:val="2"/>
  </w:num>
  <w:num w:numId="25">
    <w:abstractNumId w:val="14"/>
  </w:num>
  <w:num w:numId="26">
    <w:abstractNumId w:val="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13"/>
    <w:rsid w:val="00123BF7"/>
    <w:rsid w:val="00205670"/>
    <w:rsid w:val="002B51D9"/>
    <w:rsid w:val="006A1DB4"/>
    <w:rsid w:val="009E5B97"/>
    <w:rsid w:val="009F6C13"/>
    <w:rsid w:val="00C74A7B"/>
    <w:rsid w:val="00DD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7DE5"/>
  <w15:chartTrackingRefBased/>
  <w15:docId w15:val="{6A828741-34F8-0D45-A334-86995A3A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C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C13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a3">
    <w:name w:val="Strong"/>
    <w:basedOn w:val="a0"/>
    <w:uiPriority w:val="22"/>
    <w:qFormat/>
    <w:rsid w:val="009F6C13"/>
    <w:rPr>
      <w:b/>
      <w:bCs/>
    </w:rPr>
  </w:style>
  <w:style w:type="paragraph" w:styleId="a4">
    <w:name w:val="Normal (Web)"/>
    <w:basedOn w:val="a"/>
    <w:uiPriority w:val="99"/>
    <w:semiHidden/>
    <w:unhideWhenUsed/>
    <w:rsid w:val="009F6C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a0"/>
    <w:rsid w:val="009F6C13"/>
  </w:style>
  <w:style w:type="character" w:styleId="a5">
    <w:name w:val="Emphasis"/>
    <w:basedOn w:val="a0"/>
    <w:uiPriority w:val="20"/>
    <w:qFormat/>
    <w:rsid w:val="009F6C13"/>
    <w:rPr>
      <w:i/>
      <w:iCs/>
    </w:rPr>
  </w:style>
  <w:style w:type="paragraph" w:styleId="a6">
    <w:name w:val="List Paragraph"/>
    <w:basedOn w:val="a"/>
    <w:uiPriority w:val="34"/>
    <w:qFormat/>
    <w:rsid w:val="009F6C13"/>
    <w:pPr>
      <w:ind w:left="720"/>
      <w:contextualSpacing/>
    </w:pPr>
  </w:style>
  <w:style w:type="numbering" w:customStyle="1" w:styleId="CurrentList1">
    <w:name w:val="Current List1"/>
    <w:uiPriority w:val="99"/>
    <w:rsid w:val="009F6C13"/>
    <w:pPr>
      <w:numPr>
        <w:numId w:val="22"/>
      </w:numPr>
    </w:pPr>
  </w:style>
  <w:style w:type="paragraph" w:styleId="a7">
    <w:name w:val="Balloon Text"/>
    <w:basedOn w:val="a"/>
    <w:link w:val="a8"/>
    <w:uiPriority w:val="99"/>
    <w:semiHidden/>
    <w:unhideWhenUsed/>
    <w:rsid w:val="00123BF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2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6533</Words>
  <Characters>3725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sasha20022704@outlook.com</dc:creator>
  <cp:keywords/>
  <dc:description/>
  <cp:lastModifiedBy>Коршак Валерія Сергіївна</cp:lastModifiedBy>
  <cp:revision>4</cp:revision>
  <cp:lastPrinted>2025-03-06T14:26:00Z</cp:lastPrinted>
  <dcterms:created xsi:type="dcterms:W3CDTF">2025-03-06T14:08:00Z</dcterms:created>
  <dcterms:modified xsi:type="dcterms:W3CDTF">2025-03-06T14:28:00Z</dcterms:modified>
</cp:coreProperties>
</file>