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4F5" w:rsidRPr="00FA29A8" w:rsidRDefault="004604F5" w:rsidP="00FA71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A29A8">
        <w:rPr>
          <w:rFonts w:ascii="Times New Roman" w:hAnsi="Times New Roman" w:cs="Times New Roman"/>
          <w:sz w:val="28"/>
          <w:szCs w:val="28"/>
        </w:rPr>
        <w:t>Практичне заняття</w:t>
      </w:r>
    </w:p>
    <w:p w:rsidR="004604F5" w:rsidRPr="00FA29A8" w:rsidRDefault="004604F5" w:rsidP="00FA71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019FD" w:rsidRDefault="00F019FD" w:rsidP="00FA71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19FD">
        <w:rPr>
          <w:rFonts w:ascii="Times New Roman" w:hAnsi="Times New Roman" w:cs="Times New Roman"/>
          <w:b/>
          <w:sz w:val="28"/>
          <w:szCs w:val="28"/>
        </w:rPr>
        <w:t>ТЕМА 2. ЗАСОБИ ДІЛОВОГО СПІЛКУВАННЯ. БАР’ЄРИ СПІЛКУВАННЯ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Поняття та ознаки вербального спілкування (мова, мовлення, стилі мовлення, сприймання інформації, правила слухання)</w:t>
      </w:r>
    </w:p>
    <w:p w:rsidR="00C8323A" w:rsidRPr="00B15FA2" w:rsidRDefault="00C8323A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>. (</w:t>
      </w:r>
      <w:proofErr w:type="spellStart"/>
      <w:r w:rsidRPr="00B15FA2">
        <w:rPr>
          <w:rFonts w:ascii="Times New Roman" w:hAnsi="Times New Roman" w:cs="Times New Roman"/>
          <w:sz w:val="28"/>
          <w:szCs w:val="28"/>
        </w:rPr>
        <w:t>Кінесика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загальна мот</w:t>
      </w:r>
      <w:r w:rsidR="002C2DB8" w:rsidRPr="00B15FA2">
        <w:rPr>
          <w:rFonts w:ascii="Times New Roman" w:hAnsi="Times New Roman" w:cs="Times New Roman"/>
          <w:sz w:val="28"/>
          <w:szCs w:val="28"/>
        </w:rPr>
        <w:t>о</w:t>
      </w:r>
      <w:r w:rsidRPr="00B15FA2">
        <w:rPr>
          <w:rFonts w:ascii="Times New Roman" w:hAnsi="Times New Roman" w:cs="Times New Roman"/>
          <w:sz w:val="28"/>
          <w:szCs w:val="28"/>
        </w:rPr>
        <w:t>рика різних частин тіла: рук – жестикуляція, обличчя – міміка, пози</w:t>
      </w:r>
      <w:r w:rsidR="002C2DB8" w:rsidRPr="00B15FA2">
        <w:rPr>
          <w:rFonts w:ascii="Times New Roman" w:hAnsi="Times New Roman" w:cs="Times New Roman"/>
          <w:sz w:val="28"/>
          <w:szCs w:val="28"/>
        </w:rPr>
        <w:t> </w:t>
      </w:r>
      <w:r w:rsidRPr="00B15FA2">
        <w:rPr>
          <w:rFonts w:ascii="Times New Roman" w:hAnsi="Times New Roman" w:cs="Times New Roman"/>
          <w:sz w:val="28"/>
          <w:szCs w:val="28"/>
        </w:rPr>
        <w:t>– пантоміма).</w:t>
      </w:r>
    </w:p>
    <w:p w:rsidR="00C8323A" w:rsidRPr="00B15FA2" w:rsidRDefault="002C2DB8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="00F019FD">
        <w:rPr>
          <w:rFonts w:ascii="Times New Roman" w:hAnsi="Times New Roman" w:cs="Times New Roman"/>
          <w:b/>
          <w:sz w:val="28"/>
          <w:szCs w:val="28"/>
        </w:rPr>
        <w:t>екстралінгвістика</w:t>
      </w:r>
      <w:proofErr w:type="spellEnd"/>
      <w:r w:rsidR="00F019FD">
        <w:rPr>
          <w:rFonts w:ascii="Times New Roman" w:hAnsi="Times New Roman" w:cs="Times New Roman"/>
          <w:b/>
          <w:sz w:val="28"/>
          <w:szCs w:val="28"/>
        </w:rPr>
        <w:t xml:space="preserve"> та</w:t>
      </w:r>
      <w:r w:rsidRPr="009A7C1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просодика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– </w:t>
      </w:r>
      <w:r w:rsidR="00CE20A4" w:rsidRPr="00B15FA2">
        <w:rPr>
          <w:rFonts w:ascii="Times New Roman" w:hAnsi="Times New Roman" w:cs="Times New Roman"/>
          <w:sz w:val="28"/>
          <w:szCs w:val="28"/>
        </w:rPr>
        <w:t xml:space="preserve">особливості вимови слів, тембр голосу, його висота і гучність, темп мови, паузи між словами, фразами, сміх, плач, зітхання, </w:t>
      </w:r>
      <w:proofErr w:type="spellStart"/>
      <w:r w:rsidR="00CE20A4" w:rsidRPr="00B15FA2">
        <w:rPr>
          <w:rFonts w:ascii="Times New Roman" w:hAnsi="Times New Roman" w:cs="Times New Roman"/>
          <w:sz w:val="28"/>
          <w:szCs w:val="28"/>
        </w:rPr>
        <w:t>мовні</w:t>
      </w:r>
      <w:proofErr w:type="spellEnd"/>
      <w:r w:rsidR="00CE20A4" w:rsidRPr="00B15FA2">
        <w:rPr>
          <w:rFonts w:ascii="Times New Roman" w:hAnsi="Times New Roman" w:cs="Times New Roman"/>
          <w:sz w:val="28"/>
          <w:szCs w:val="28"/>
        </w:rPr>
        <w:t xml:space="preserve"> помилки.</w:t>
      </w:r>
    </w:p>
    <w:p w:rsidR="00CE20A4" w:rsidRPr="00B15FA2" w:rsidRDefault="00CE20A4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такесика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(вивчає дотики під час спілкування: потиски руки, поцілунок, прогладжування, відштовхування) та візуальне спілкування (контакт очей).</w:t>
      </w:r>
    </w:p>
    <w:p w:rsidR="00CE20A4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 xml:space="preserve">Невербальні засоби спілкування: </w:t>
      </w:r>
      <w:proofErr w:type="spellStart"/>
      <w:r w:rsidRPr="009A7C19">
        <w:rPr>
          <w:rFonts w:ascii="Times New Roman" w:hAnsi="Times New Roman" w:cs="Times New Roman"/>
          <w:b/>
          <w:sz w:val="28"/>
          <w:szCs w:val="28"/>
        </w:rPr>
        <w:t>проксеміка</w:t>
      </w:r>
      <w:proofErr w:type="spellEnd"/>
      <w:r w:rsidRPr="00B15FA2">
        <w:rPr>
          <w:rFonts w:ascii="Times New Roman" w:hAnsi="Times New Roman" w:cs="Times New Roman"/>
          <w:sz w:val="28"/>
          <w:szCs w:val="28"/>
        </w:rPr>
        <w:t xml:space="preserve"> (досліджує розміщення людей під час спілкування).</w:t>
      </w:r>
    </w:p>
    <w:p w:rsidR="00950EEC" w:rsidRPr="00B15FA2" w:rsidRDefault="00950EEC" w:rsidP="00123B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Культурні та національні особливості невербального спілкування.</w:t>
      </w:r>
    </w:p>
    <w:p w:rsidR="00F019FD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5FA2">
        <w:rPr>
          <w:rFonts w:ascii="Times New Roman" w:hAnsi="Times New Roman" w:cs="Times New Roman"/>
          <w:sz w:val="28"/>
          <w:szCs w:val="28"/>
        </w:rPr>
        <w:t>Характеристика бар’єрів, що виникають в процесі спілкування</w:t>
      </w:r>
    </w:p>
    <w:p w:rsidR="00F019FD" w:rsidRPr="00B15FA2" w:rsidRDefault="00F019FD" w:rsidP="00F019F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Репрезентативні системи сприйняття інформації та їх характеристика</w:t>
      </w: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7170" w:rsidRPr="00FA29A8" w:rsidRDefault="00FA7170" w:rsidP="00FA71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4A52" w:rsidRPr="00FA29A8" w:rsidRDefault="003A4A52">
      <w:pPr>
        <w:rPr>
          <w:rFonts w:ascii="Times New Roman" w:hAnsi="Times New Roman" w:cs="Times New Roman"/>
          <w:b/>
          <w:sz w:val="28"/>
          <w:szCs w:val="28"/>
        </w:rPr>
      </w:pPr>
    </w:p>
    <w:sectPr w:rsidR="003A4A52" w:rsidRPr="00FA29A8" w:rsidSect="00B35883">
      <w:head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01F" w:rsidRDefault="0015601F" w:rsidP="00B35883">
      <w:pPr>
        <w:spacing w:after="0" w:line="240" w:lineRule="auto"/>
      </w:pPr>
      <w:r>
        <w:separator/>
      </w:r>
    </w:p>
  </w:endnote>
  <w:endnote w:type="continuationSeparator" w:id="0">
    <w:p w:rsidR="0015601F" w:rsidRDefault="0015601F" w:rsidP="00B358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01F" w:rsidRDefault="0015601F" w:rsidP="00B35883">
      <w:pPr>
        <w:spacing w:after="0" w:line="240" w:lineRule="auto"/>
      </w:pPr>
      <w:r>
        <w:separator/>
      </w:r>
    </w:p>
  </w:footnote>
  <w:footnote w:type="continuationSeparator" w:id="0">
    <w:p w:rsidR="0015601F" w:rsidRDefault="0015601F" w:rsidP="00B358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6262659"/>
      <w:docPartObj>
        <w:docPartGallery w:val="Page Numbers (Top of Page)"/>
        <w:docPartUnique/>
      </w:docPartObj>
    </w:sdtPr>
    <w:sdtEndPr/>
    <w:sdtContent>
      <w:p w:rsidR="00B35883" w:rsidRDefault="00B35883" w:rsidP="00B3588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5D70" w:rsidRPr="00C15D70">
          <w:rPr>
            <w:noProof/>
            <w:lang w:val="ru-RU"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C356E"/>
    <w:multiLevelType w:val="multilevel"/>
    <w:tmpl w:val="1B945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2319C8"/>
    <w:multiLevelType w:val="hybridMultilevel"/>
    <w:tmpl w:val="B0DEE1EA"/>
    <w:lvl w:ilvl="0" w:tplc="C5A263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36508A"/>
    <w:multiLevelType w:val="multilevel"/>
    <w:tmpl w:val="E40C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6E756F"/>
    <w:multiLevelType w:val="multilevel"/>
    <w:tmpl w:val="FFCCC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F5"/>
    <w:rsid w:val="00065EC2"/>
    <w:rsid w:val="000B2E22"/>
    <w:rsid w:val="00107C0F"/>
    <w:rsid w:val="00123BC1"/>
    <w:rsid w:val="0015601F"/>
    <w:rsid w:val="002036A6"/>
    <w:rsid w:val="002470D8"/>
    <w:rsid w:val="002C2DB8"/>
    <w:rsid w:val="00310FFF"/>
    <w:rsid w:val="0031709A"/>
    <w:rsid w:val="00342342"/>
    <w:rsid w:val="00380174"/>
    <w:rsid w:val="00394B30"/>
    <w:rsid w:val="003A4A52"/>
    <w:rsid w:val="003B0702"/>
    <w:rsid w:val="003B4C37"/>
    <w:rsid w:val="003D16A3"/>
    <w:rsid w:val="004604F5"/>
    <w:rsid w:val="00510803"/>
    <w:rsid w:val="00637972"/>
    <w:rsid w:val="007767F9"/>
    <w:rsid w:val="007C77CA"/>
    <w:rsid w:val="008169A5"/>
    <w:rsid w:val="008173B7"/>
    <w:rsid w:val="0085658F"/>
    <w:rsid w:val="00871A94"/>
    <w:rsid w:val="0087247D"/>
    <w:rsid w:val="00893C32"/>
    <w:rsid w:val="008A2521"/>
    <w:rsid w:val="008E74F5"/>
    <w:rsid w:val="009207B9"/>
    <w:rsid w:val="00950EEC"/>
    <w:rsid w:val="00966634"/>
    <w:rsid w:val="009A7C19"/>
    <w:rsid w:val="00A546DA"/>
    <w:rsid w:val="00AF4EE0"/>
    <w:rsid w:val="00B15FA2"/>
    <w:rsid w:val="00B219C7"/>
    <w:rsid w:val="00B35883"/>
    <w:rsid w:val="00B51779"/>
    <w:rsid w:val="00B864B7"/>
    <w:rsid w:val="00BF17F8"/>
    <w:rsid w:val="00C15D70"/>
    <w:rsid w:val="00C42395"/>
    <w:rsid w:val="00C8323A"/>
    <w:rsid w:val="00CA60E1"/>
    <w:rsid w:val="00CC0F88"/>
    <w:rsid w:val="00CE1B76"/>
    <w:rsid w:val="00CE20A4"/>
    <w:rsid w:val="00CE6751"/>
    <w:rsid w:val="00CF36AC"/>
    <w:rsid w:val="00D61855"/>
    <w:rsid w:val="00D83C47"/>
    <w:rsid w:val="00D911CF"/>
    <w:rsid w:val="00DE7BAF"/>
    <w:rsid w:val="00E15DFB"/>
    <w:rsid w:val="00F019FD"/>
    <w:rsid w:val="00F01E7F"/>
    <w:rsid w:val="00F35F51"/>
    <w:rsid w:val="00FA29A8"/>
    <w:rsid w:val="00FA7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55B9FF-0ED3-47B7-8CD2-0FEAF2E50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25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D16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BC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D16A3"/>
    <w:rPr>
      <w:rFonts w:ascii="Times New Roman" w:eastAsia="Times New Roman" w:hAnsi="Times New Roman" w:cs="Times New Roman"/>
      <w:b/>
      <w:bCs/>
      <w:sz w:val="36"/>
      <w:szCs w:val="36"/>
      <w:lang w:eastAsia="uk-UA"/>
    </w:rPr>
  </w:style>
  <w:style w:type="paragraph" w:customStyle="1" w:styleId="text-muted">
    <w:name w:val="text-muted"/>
    <w:basedOn w:val="a"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semiHidden/>
    <w:unhideWhenUsed/>
    <w:rsid w:val="003D16A3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3D1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3D16A3"/>
    <w:rPr>
      <w:b/>
      <w:bCs/>
    </w:rPr>
  </w:style>
  <w:style w:type="character" w:styleId="a7">
    <w:name w:val="Emphasis"/>
    <w:basedOn w:val="a0"/>
    <w:uiPriority w:val="20"/>
    <w:qFormat/>
    <w:rsid w:val="003D16A3"/>
    <w:rPr>
      <w:i/>
      <w:iCs/>
    </w:rPr>
  </w:style>
  <w:style w:type="paragraph" w:styleId="a8">
    <w:name w:val="header"/>
    <w:basedOn w:val="a"/>
    <w:link w:val="a9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883"/>
  </w:style>
  <w:style w:type="paragraph" w:styleId="aa">
    <w:name w:val="footer"/>
    <w:basedOn w:val="a"/>
    <w:link w:val="ab"/>
    <w:uiPriority w:val="99"/>
    <w:unhideWhenUsed/>
    <w:rsid w:val="00B3588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883"/>
  </w:style>
  <w:style w:type="paragraph" w:styleId="ac">
    <w:name w:val="Balloon Text"/>
    <w:basedOn w:val="a"/>
    <w:link w:val="ad"/>
    <w:uiPriority w:val="99"/>
    <w:semiHidden/>
    <w:unhideWhenUsed/>
    <w:rsid w:val="0089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93C3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8A25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5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1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2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9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99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0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9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1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95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0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8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513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5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7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43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83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7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9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89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4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0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20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5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6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5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1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3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4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0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25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4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208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3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415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75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90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26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43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9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9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70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57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4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25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33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9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1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4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76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59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8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6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5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3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95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9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14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1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00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40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89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01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36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38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Ira</dc:creator>
  <cp:lastModifiedBy>Царук Ірина Михайлівна</cp:lastModifiedBy>
  <cp:revision>3</cp:revision>
  <cp:lastPrinted>2022-02-20T18:10:00Z</cp:lastPrinted>
  <dcterms:created xsi:type="dcterms:W3CDTF">2025-03-04T11:48:00Z</dcterms:created>
  <dcterms:modified xsi:type="dcterms:W3CDTF">2025-03-04T11:48:00Z</dcterms:modified>
</cp:coreProperties>
</file>