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855" w:rsidRPr="00A3373E" w:rsidRDefault="00084855" w:rsidP="00084855">
      <w:pPr>
        <w:jc w:val="center"/>
        <w:rPr>
          <w:b/>
          <w:bCs/>
          <w:sz w:val="28"/>
          <w:szCs w:val="28"/>
        </w:rPr>
      </w:pPr>
      <w:r w:rsidRPr="00A3373E">
        <w:rPr>
          <w:b/>
          <w:bCs/>
          <w:sz w:val="28"/>
          <w:szCs w:val="28"/>
        </w:rPr>
        <w:t xml:space="preserve">Результати обговорення </w:t>
      </w:r>
      <w:proofErr w:type="spellStart"/>
      <w:r w:rsidRPr="00A3373E">
        <w:rPr>
          <w:b/>
          <w:bCs/>
          <w:sz w:val="28"/>
          <w:szCs w:val="28"/>
        </w:rPr>
        <w:t>проєкту</w:t>
      </w:r>
      <w:proofErr w:type="spellEnd"/>
      <w:r w:rsidRPr="00A3373E">
        <w:rPr>
          <w:b/>
          <w:bCs/>
          <w:sz w:val="28"/>
          <w:szCs w:val="28"/>
        </w:rPr>
        <w:t xml:space="preserve"> ОПП </w:t>
      </w:r>
      <w:r>
        <w:rPr>
          <w:b/>
          <w:bCs/>
          <w:sz w:val="28"/>
          <w:szCs w:val="28"/>
        </w:rPr>
        <w:t xml:space="preserve">2024-2025 </w:t>
      </w:r>
      <w:proofErr w:type="spellStart"/>
      <w:r>
        <w:rPr>
          <w:b/>
          <w:bCs/>
          <w:sz w:val="28"/>
          <w:szCs w:val="28"/>
        </w:rPr>
        <w:t>н.р</w:t>
      </w:r>
      <w:proofErr w:type="spellEnd"/>
      <w:r>
        <w:rPr>
          <w:b/>
          <w:bCs/>
          <w:sz w:val="28"/>
          <w:szCs w:val="28"/>
        </w:rPr>
        <w:t xml:space="preserve">. </w:t>
      </w:r>
      <w:r w:rsidRPr="00A3373E">
        <w:rPr>
          <w:b/>
          <w:bCs/>
          <w:sz w:val="28"/>
          <w:szCs w:val="28"/>
        </w:rPr>
        <w:t>«Управління земельними і водними ресурсами» (пропозиції)</w:t>
      </w:r>
    </w:p>
    <w:p w:rsidR="00084855" w:rsidRDefault="00084855"/>
    <w:p w:rsidR="00084855" w:rsidRDefault="00084855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084855" w:rsidTr="00F87BDC">
        <w:tc>
          <w:tcPr>
            <w:tcW w:w="3487" w:type="dxa"/>
          </w:tcPr>
          <w:p w:rsidR="00084855" w:rsidRPr="00632D65" w:rsidRDefault="00084855" w:rsidP="00F87BDC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632D65">
              <w:rPr>
                <w:b/>
                <w:sz w:val="28"/>
                <w:szCs w:val="28"/>
              </w:rPr>
              <w:t xml:space="preserve">№ протоколу, дата </w:t>
            </w:r>
          </w:p>
        </w:tc>
        <w:tc>
          <w:tcPr>
            <w:tcW w:w="3487" w:type="dxa"/>
          </w:tcPr>
          <w:p w:rsidR="00084855" w:rsidRPr="00632D65" w:rsidRDefault="00084855" w:rsidP="00F87BDC">
            <w:pPr>
              <w:rPr>
                <w:b/>
                <w:bCs/>
                <w:sz w:val="28"/>
                <w:szCs w:val="28"/>
              </w:rPr>
            </w:pPr>
            <w:r w:rsidRPr="00632D65">
              <w:rPr>
                <w:b/>
                <w:bCs/>
                <w:sz w:val="28"/>
                <w:szCs w:val="28"/>
              </w:rPr>
              <w:t>Хто надав пропозицію чи зауваження</w:t>
            </w:r>
          </w:p>
        </w:tc>
        <w:tc>
          <w:tcPr>
            <w:tcW w:w="3487" w:type="dxa"/>
          </w:tcPr>
          <w:p w:rsidR="00084855" w:rsidRPr="00632D65" w:rsidRDefault="00084855" w:rsidP="00F87BDC">
            <w:pPr>
              <w:rPr>
                <w:b/>
                <w:bCs/>
                <w:sz w:val="28"/>
                <w:szCs w:val="28"/>
              </w:rPr>
            </w:pPr>
            <w:r w:rsidRPr="00632D65">
              <w:rPr>
                <w:b/>
                <w:bCs/>
                <w:sz w:val="28"/>
                <w:szCs w:val="28"/>
              </w:rPr>
              <w:t>Зміст пропозиції чи зауваження</w:t>
            </w:r>
          </w:p>
        </w:tc>
        <w:tc>
          <w:tcPr>
            <w:tcW w:w="3487" w:type="dxa"/>
          </w:tcPr>
          <w:p w:rsidR="00084855" w:rsidRPr="00632D65" w:rsidRDefault="00084855" w:rsidP="00F87BDC">
            <w:pPr>
              <w:rPr>
                <w:b/>
                <w:bCs/>
                <w:sz w:val="28"/>
                <w:szCs w:val="28"/>
              </w:rPr>
            </w:pPr>
            <w:r w:rsidRPr="00632D65">
              <w:rPr>
                <w:b/>
                <w:bCs/>
                <w:sz w:val="28"/>
                <w:szCs w:val="28"/>
              </w:rPr>
              <w:t>Інформація про врахування (з обґрунтуванням)</w:t>
            </w:r>
          </w:p>
        </w:tc>
      </w:tr>
      <w:tr w:rsidR="00084855" w:rsidTr="00F87BDC">
        <w:tc>
          <w:tcPr>
            <w:tcW w:w="3487" w:type="dxa"/>
          </w:tcPr>
          <w:p w:rsidR="00084855" w:rsidRPr="00507349" w:rsidRDefault="00084855" w:rsidP="00F87BDC">
            <w:pPr>
              <w:widowControl w:val="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507349">
              <w:rPr>
                <w:bCs/>
                <w:sz w:val="28"/>
                <w:szCs w:val="28"/>
              </w:rPr>
              <w:t>ротокол № 01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07349">
              <w:rPr>
                <w:bCs/>
                <w:sz w:val="28"/>
                <w:szCs w:val="28"/>
              </w:rPr>
              <w:t xml:space="preserve">засідання круглого столу із </w:t>
            </w:r>
            <w:proofErr w:type="spellStart"/>
            <w:r w:rsidRPr="00507349">
              <w:rPr>
                <w:bCs/>
                <w:iCs/>
                <w:color w:val="000000"/>
                <w:sz w:val="28"/>
                <w:szCs w:val="28"/>
              </w:rPr>
              <w:t>стейкхолдерами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507349">
              <w:rPr>
                <w:bCs/>
                <w:sz w:val="28"/>
                <w:szCs w:val="28"/>
              </w:rPr>
              <w:t>кафедри наук про Землю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07349">
              <w:rPr>
                <w:bCs/>
                <w:sz w:val="28"/>
                <w:szCs w:val="28"/>
              </w:rPr>
              <w:t>28 травня 2024 р.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ПАНКІВ Зеновій (професор, завідувач кафедри ґрунтознавства і географії ґрунтів, </w:t>
            </w:r>
            <w:r w:rsidRPr="007655DC">
              <w:rPr>
                <w:sz w:val="28"/>
                <w:szCs w:val="28"/>
              </w:rPr>
              <w:t>Льв</w:t>
            </w:r>
            <w:r>
              <w:rPr>
                <w:sz w:val="28"/>
                <w:szCs w:val="28"/>
              </w:rPr>
              <w:t>івський державний університет імені Івана Франка)</w:t>
            </w:r>
          </w:p>
        </w:tc>
        <w:tc>
          <w:tcPr>
            <w:tcW w:w="3487" w:type="dxa"/>
          </w:tcPr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-З </w:t>
            </w:r>
            <w:r w:rsidRPr="007655DC">
              <w:rPr>
                <w:color w:val="000000"/>
                <w:sz w:val="28"/>
                <w:szCs w:val="28"/>
                <w:shd w:val="clear" w:color="auto" w:fill="FFFFFF"/>
              </w:rPr>
              <w:t>метою покращення змісту навчання</w:t>
            </w:r>
            <w:r>
              <w:rPr>
                <w:sz w:val="28"/>
                <w:szCs w:val="28"/>
              </w:rPr>
              <w:t xml:space="preserve"> потрібно вилучити з освітньої програми такі освітні компоненти як Океанологія. 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Натомість, потрібно ввести такі освітні компоненти як Біологія, 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Галузеві кадастри України, Якість підземних вод, Ґрунтознавство. 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Також він порадив розділити на дві освітню компоненту Математика і фізика.</w:t>
            </w:r>
          </w:p>
        </w:tc>
        <w:tc>
          <w:tcPr>
            <w:tcW w:w="3487" w:type="dxa"/>
          </w:tcPr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Виконано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420B3B" w:rsidRDefault="00420B3B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Виконано. Враховано в ОПП 2024 року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Виконано. Введено ВК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Виконано. Введено ВК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Виконано. Введено ОК17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Виконано</w:t>
            </w:r>
          </w:p>
        </w:tc>
      </w:tr>
      <w:tr w:rsidR="00084855" w:rsidTr="00420B3B">
        <w:trPr>
          <w:trHeight w:val="3109"/>
        </w:trPr>
        <w:tc>
          <w:tcPr>
            <w:tcW w:w="3487" w:type="dxa"/>
          </w:tcPr>
          <w:p w:rsidR="00084855" w:rsidRPr="00507349" w:rsidRDefault="00084855" w:rsidP="00F87BDC">
            <w:pPr>
              <w:widowControl w:val="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lastRenderedPageBreak/>
              <w:t>П</w:t>
            </w:r>
            <w:r w:rsidRPr="00507349">
              <w:rPr>
                <w:bCs/>
                <w:sz w:val="28"/>
                <w:szCs w:val="28"/>
              </w:rPr>
              <w:t>ротокол № 01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07349">
              <w:rPr>
                <w:bCs/>
                <w:sz w:val="28"/>
                <w:szCs w:val="28"/>
              </w:rPr>
              <w:t xml:space="preserve">засідання круглого столу із </w:t>
            </w:r>
            <w:proofErr w:type="spellStart"/>
            <w:r w:rsidRPr="00507349">
              <w:rPr>
                <w:bCs/>
                <w:iCs/>
                <w:color w:val="000000"/>
                <w:sz w:val="28"/>
                <w:szCs w:val="28"/>
              </w:rPr>
              <w:t>стейкхолдерами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507349">
              <w:rPr>
                <w:bCs/>
                <w:sz w:val="28"/>
                <w:szCs w:val="28"/>
              </w:rPr>
              <w:t>кафедри наук про Землю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07349">
              <w:rPr>
                <w:bCs/>
                <w:sz w:val="28"/>
                <w:szCs w:val="28"/>
              </w:rPr>
              <w:t>28 травня 2024 р.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084855" w:rsidRDefault="00084855" w:rsidP="00F87BDC">
            <w:pPr>
              <w:rPr>
                <w:sz w:val="28"/>
                <w:szCs w:val="28"/>
              </w:rPr>
            </w:pPr>
            <w:r w:rsidRPr="00575281">
              <w:rPr>
                <w:sz w:val="28"/>
                <w:szCs w:val="28"/>
              </w:rPr>
              <w:t>ГЕЛЕВЕРА</w:t>
            </w:r>
            <w:r>
              <w:rPr>
                <w:sz w:val="28"/>
                <w:szCs w:val="28"/>
              </w:rPr>
              <w:t xml:space="preserve"> Ольга</w:t>
            </w:r>
            <w:r w:rsidRPr="007655DC">
              <w:rPr>
                <w:sz w:val="28"/>
                <w:szCs w:val="28"/>
              </w:rPr>
              <w:t xml:space="preserve"> (кандидат географічних наук, доцент кафедра  природничих наук і </w:t>
            </w:r>
            <w:proofErr w:type="spellStart"/>
            <w:r w:rsidRPr="007655DC">
              <w:rPr>
                <w:sz w:val="28"/>
                <w:szCs w:val="28"/>
              </w:rPr>
              <w:t>методик</w:t>
            </w:r>
            <w:proofErr w:type="spellEnd"/>
            <w:r w:rsidRPr="007655DC">
              <w:rPr>
                <w:sz w:val="28"/>
                <w:szCs w:val="28"/>
              </w:rPr>
              <w:t xml:space="preserve"> їхнього навчання, </w:t>
            </w:r>
            <w:proofErr w:type="spellStart"/>
            <w:r w:rsidRPr="007655DC">
              <w:rPr>
                <w:sz w:val="28"/>
                <w:szCs w:val="28"/>
              </w:rPr>
              <w:t>Центральноу</w:t>
            </w:r>
            <w:r>
              <w:rPr>
                <w:sz w:val="28"/>
                <w:szCs w:val="28"/>
              </w:rPr>
              <w:t>країнський</w:t>
            </w:r>
            <w:proofErr w:type="spellEnd"/>
            <w:r>
              <w:rPr>
                <w:sz w:val="28"/>
                <w:szCs w:val="28"/>
              </w:rPr>
              <w:t xml:space="preserve"> державний університет імені Володимира Винниченка)- </w:t>
            </w:r>
          </w:p>
        </w:tc>
        <w:tc>
          <w:tcPr>
            <w:tcW w:w="3487" w:type="dxa"/>
          </w:tcPr>
          <w:p w:rsidR="00084855" w:rsidRDefault="00084855" w:rsidP="00F87B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Порадила приділити більше уваги вивченню ґрунтів, а саме ввести освітню компоненту Ґрунтознавство чи Основи </w:t>
            </w:r>
            <w:proofErr w:type="spellStart"/>
            <w:r w:rsidRPr="007655DC">
              <w:rPr>
                <w:sz w:val="28"/>
                <w:szCs w:val="28"/>
              </w:rPr>
              <w:t>землеобробітку</w:t>
            </w:r>
            <w:proofErr w:type="spellEnd"/>
            <w:r w:rsidRPr="007655D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Вилучити з ОПП освітню компоненту Океанологія.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Виконано. В</w:t>
            </w:r>
            <w:r>
              <w:rPr>
                <w:bCs/>
                <w:sz w:val="28"/>
                <w:szCs w:val="28"/>
              </w:rPr>
              <w:t>ведено ОК17 «</w:t>
            </w:r>
            <w:r w:rsidRPr="00587780">
              <w:rPr>
                <w:bCs/>
                <w:sz w:val="28"/>
                <w:szCs w:val="28"/>
              </w:rPr>
              <w:t>Ґрунтознавство</w:t>
            </w:r>
            <w:r>
              <w:rPr>
                <w:bCs/>
                <w:sz w:val="28"/>
                <w:szCs w:val="28"/>
              </w:rPr>
              <w:t>»,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Виконано</w:t>
            </w:r>
          </w:p>
        </w:tc>
      </w:tr>
      <w:tr w:rsidR="00084855" w:rsidTr="00F87BDC">
        <w:tc>
          <w:tcPr>
            <w:tcW w:w="3487" w:type="dxa"/>
          </w:tcPr>
          <w:p w:rsidR="00084855" w:rsidRPr="00507349" w:rsidRDefault="00084855" w:rsidP="00F87BDC">
            <w:pPr>
              <w:widowControl w:val="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507349">
              <w:rPr>
                <w:bCs/>
                <w:sz w:val="28"/>
                <w:szCs w:val="28"/>
              </w:rPr>
              <w:t>ротокол № 01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07349">
              <w:rPr>
                <w:bCs/>
                <w:sz w:val="28"/>
                <w:szCs w:val="28"/>
              </w:rPr>
              <w:t xml:space="preserve">засідання круглого столу із </w:t>
            </w:r>
            <w:proofErr w:type="spellStart"/>
            <w:r w:rsidRPr="00507349">
              <w:rPr>
                <w:bCs/>
                <w:iCs/>
                <w:color w:val="000000"/>
                <w:sz w:val="28"/>
                <w:szCs w:val="28"/>
              </w:rPr>
              <w:t>стейкхолдерами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507349">
              <w:rPr>
                <w:bCs/>
                <w:sz w:val="28"/>
                <w:szCs w:val="28"/>
              </w:rPr>
              <w:t>кафедри наук про Землю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07349">
              <w:rPr>
                <w:bCs/>
                <w:sz w:val="28"/>
                <w:szCs w:val="28"/>
              </w:rPr>
              <w:t>28 травня 2024 р.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Леонід (</w:t>
            </w:r>
            <w:r w:rsidRPr="008C347E">
              <w:rPr>
                <w:sz w:val="28"/>
                <w:szCs w:val="28"/>
              </w:rPr>
              <w:t>доктор</w:t>
            </w:r>
            <w:r>
              <w:rPr>
                <w:sz w:val="28"/>
                <w:szCs w:val="28"/>
              </w:rPr>
              <w:t xml:space="preserve"> географічних наук, академік НАНУ, Інститут географії НАНУ)</w:t>
            </w:r>
          </w:p>
        </w:tc>
        <w:tc>
          <w:tcPr>
            <w:tcW w:w="3487" w:type="dxa"/>
          </w:tcPr>
          <w:p w:rsidR="00084855" w:rsidRDefault="00084855" w:rsidP="00F87B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Наголосив на необхідності врахування міжнародного досвіду під час реалізації освітньої програми. Також він зазначив, що на його думку необхідно вилучити освітню компоненту Океанологія, загалом додати питання у програму освітніх компонент чи модулі з вивчення «</w:t>
            </w:r>
            <w:proofErr w:type="spellStart"/>
            <w:r>
              <w:rPr>
                <w:sz w:val="28"/>
                <w:szCs w:val="28"/>
              </w:rPr>
              <w:t>екосистемних</w:t>
            </w:r>
            <w:proofErr w:type="spellEnd"/>
            <w:r>
              <w:rPr>
                <w:sz w:val="28"/>
                <w:szCs w:val="28"/>
              </w:rPr>
              <w:t xml:space="preserve"> послуг», цілей сталого розвитку, оцінки стану </w:t>
            </w:r>
            <w:proofErr w:type="spellStart"/>
            <w:r>
              <w:rPr>
                <w:sz w:val="28"/>
                <w:szCs w:val="28"/>
              </w:rPr>
              <w:t>грунтів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084855" w:rsidRDefault="00084855" w:rsidP="00F87BDC">
            <w:pPr>
              <w:jc w:val="both"/>
              <w:rPr>
                <w:sz w:val="28"/>
                <w:szCs w:val="28"/>
              </w:rPr>
            </w:pPr>
          </w:p>
          <w:p w:rsidR="00084855" w:rsidRDefault="00084855" w:rsidP="00F87BDC">
            <w:pPr>
              <w:jc w:val="both"/>
              <w:rPr>
                <w:sz w:val="28"/>
                <w:szCs w:val="28"/>
              </w:rPr>
            </w:pPr>
          </w:p>
          <w:p w:rsidR="00084855" w:rsidRDefault="00084855" w:rsidP="00F87BDC">
            <w:pPr>
              <w:jc w:val="both"/>
              <w:rPr>
                <w:sz w:val="28"/>
                <w:szCs w:val="28"/>
              </w:rPr>
            </w:pPr>
          </w:p>
          <w:p w:rsidR="00084855" w:rsidRDefault="00084855" w:rsidP="00F87BDC">
            <w:pPr>
              <w:jc w:val="both"/>
              <w:rPr>
                <w:sz w:val="28"/>
                <w:szCs w:val="28"/>
              </w:rPr>
            </w:pPr>
          </w:p>
          <w:p w:rsidR="00084855" w:rsidRDefault="00084855" w:rsidP="00F87BDC">
            <w:pPr>
              <w:jc w:val="both"/>
              <w:rPr>
                <w:sz w:val="28"/>
                <w:szCs w:val="28"/>
              </w:rPr>
            </w:pPr>
          </w:p>
          <w:p w:rsidR="00084855" w:rsidRDefault="00084855" w:rsidP="00F87BDC">
            <w:pPr>
              <w:jc w:val="both"/>
              <w:rPr>
                <w:sz w:val="28"/>
                <w:szCs w:val="28"/>
              </w:rPr>
            </w:pPr>
          </w:p>
          <w:p w:rsidR="00420B3B" w:rsidRDefault="00420B3B" w:rsidP="00F87BDC">
            <w:pPr>
              <w:jc w:val="both"/>
              <w:rPr>
                <w:sz w:val="28"/>
                <w:szCs w:val="28"/>
              </w:rPr>
            </w:pPr>
          </w:p>
          <w:p w:rsidR="00084855" w:rsidRDefault="00084855" w:rsidP="00F87B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ландшафтного планування,</w:t>
            </w:r>
          </w:p>
          <w:p w:rsidR="00084855" w:rsidRDefault="00084855" w:rsidP="00F87B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технологій охорони земельних ресурсів. Також було наголошено на необхідності вивчення фундаментальних предметів, які в подальшому стають базою для фахової підготовки.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420B3B" w:rsidRDefault="00420B3B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Виконано. Запропоновано ВК Управління проектами, Транскордонне управління водними ресурсами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Виконано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Pr="00D9736B" w:rsidRDefault="00084855" w:rsidP="00F87BD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Виконано. Запропоновано </w:t>
            </w:r>
            <w:r w:rsidRPr="00420B3B">
              <w:rPr>
                <w:sz w:val="28"/>
                <w:szCs w:val="28"/>
              </w:rPr>
              <w:t xml:space="preserve">ряд ВК, зокрема </w:t>
            </w:r>
            <w:r w:rsidRPr="00420B3B">
              <w:rPr>
                <w:rFonts w:eastAsia="Calibri"/>
                <w:sz w:val="28"/>
                <w:szCs w:val="28"/>
              </w:rPr>
              <w:t xml:space="preserve">Збереження </w:t>
            </w:r>
            <w:proofErr w:type="spellStart"/>
            <w:r w:rsidRPr="00420B3B">
              <w:rPr>
                <w:rFonts w:eastAsia="Calibri"/>
                <w:sz w:val="28"/>
                <w:szCs w:val="28"/>
              </w:rPr>
              <w:t>біорізномаття</w:t>
            </w:r>
            <w:proofErr w:type="spellEnd"/>
            <w:r w:rsidRPr="00420B3B">
              <w:rPr>
                <w:rFonts w:eastAsia="Calibri"/>
                <w:sz w:val="28"/>
                <w:szCs w:val="28"/>
              </w:rPr>
              <w:t xml:space="preserve"> та </w:t>
            </w:r>
            <w:proofErr w:type="spellStart"/>
            <w:r w:rsidRPr="00420B3B">
              <w:rPr>
                <w:rFonts w:eastAsia="Calibri"/>
                <w:sz w:val="28"/>
                <w:szCs w:val="28"/>
              </w:rPr>
              <w:t>біоіндикація</w:t>
            </w:r>
            <w:proofErr w:type="spellEnd"/>
            <w:r w:rsidRPr="00420B3B">
              <w:rPr>
                <w:rFonts w:eastAsia="Calibri"/>
                <w:sz w:val="28"/>
                <w:szCs w:val="28"/>
              </w:rPr>
              <w:t xml:space="preserve">, Деградація та охорона ґрунтів, Екологічна </w:t>
            </w:r>
            <w:r w:rsidRPr="00420B3B">
              <w:rPr>
                <w:rFonts w:eastAsia="Calibri"/>
                <w:sz w:val="28"/>
                <w:szCs w:val="28"/>
              </w:rPr>
              <w:lastRenderedPageBreak/>
              <w:t>політика та управління земельними і водними ресурсами та інші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Виконано. Модуль в ОК21 Ландшафтознавство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Виконано. ОК31 додано модуль.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Виконано. Введено ОК02 Фізика, </w:t>
            </w:r>
            <w:r w:rsidRPr="00587780">
              <w:rPr>
                <w:bCs/>
                <w:sz w:val="28"/>
                <w:szCs w:val="28"/>
              </w:rPr>
              <w:t>ОК</w:t>
            </w:r>
            <w:r>
              <w:rPr>
                <w:bCs/>
                <w:sz w:val="28"/>
                <w:szCs w:val="28"/>
              </w:rPr>
              <w:t>06</w:t>
            </w:r>
            <w:r w:rsidRPr="0058778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F54A9D">
              <w:rPr>
                <w:bCs/>
                <w:sz w:val="28"/>
                <w:szCs w:val="28"/>
              </w:rPr>
              <w:t>Біологія та екологія біологічних систем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  <w:tr w:rsidR="00084855" w:rsidTr="00F87BDC">
        <w:tc>
          <w:tcPr>
            <w:tcW w:w="3487" w:type="dxa"/>
          </w:tcPr>
          <w:p w:rsidR="00084855" w:rsidRPr="00507349" w:rsidRDefault="00084855" w:rsidP="00F87BDC">
            <w:pPr>
              <w:widowControl w:val="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lastRenderedPageBreak/>
              <w:t>П</w:t>
            </w:r>
            <w:r w:rsidRPr="00507349">
              <w:rPr>
                <w:bCs/>
                <w:sz w:val="28"/>
                <w:szCs w:val="28"/>
              </w:rPr>
              <w:t>ротокол № 01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07349">
              <w:rPr>
                <w:bCs/>
                <w:sz w:val="28"/>
                <w:szCs w:val="28"/>
              </w:rPr>
              <w:t xml:space="preserve">засідання круглого столу із </w:t>
            </w:r>
            <w:proofErr w:type="spellStart"/>
            <w:r w:rsidRPr="00507349">
              <w:rPr>
                <w:bCs/>
                <w:iCs/>
                <w:color w:val="000000"/>
                <w:sz w:val="28"/>
                <w:szCs w:val="28"/>
              </w:rPr>
              <w:t>стейкхолдерами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507349">
              <w:rPr>
                <w:bCs/>
                <w:sz w:val="28"/>
                <w:szCs w:val="28"/>
              </w:rPr>
              <w:t>кафедри наук про Землю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07349">
              <w:rPr>
                <w:bCs/>
                <w:sz w:val="28"/>
                <w:szCs w:val="28"/>
              </w:rPr>
              <w:t>28 травня 2024 р.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РЕМЕЗОВА Олена</w:t>
            </w:r>
            <w:r w:rsidRPr="00D719D1">
              <w:rPr>
                <w:sz w:val="28"/>
                <w:szCs w:val="28"/>
              </w:rPr>
              <w:t xml:space="preserve"> (доктор геол</w:t>
            </w:r>
            <w:r>
              <w:rPr>
                <w:sz w:val="28"/>
                <w:szCs w:val="28"/>
              </w:rPr>
              <w:t>огічних</w:t>
            </w:r>
            <w:r w:rsidRPr="00D719D1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аук</w:t>
            </w:r>
            <w:r w:rsidRPr="00D719D1">
              <w:rPr>
                <w:sz w:val="28"/>
                <w:szCs w:val="28"/>
              </w:rPr>
              <w:t>, зав</w:t>
            </w:r>
            <w:r>
              <w:rPr>
                <w:sz w:val="28"/>
                <w:szCs w:val="28"/>
              </w:rPr>
              <w:t>ідувач</w:t>
            </w:r>
            <w:r w:rsidRPr="00D719D1">
              <w:rPr>
                <w:sz w:val="28"/>
                <w:szCs w:val="28"/>
              </w:rPr>
              <w:t xml:space="preserve"> відділу корисних копалин, Інститут геологічних наук НАН України)</w:t>
            </w:r>
          </w:p>
        </w:tc>
        <w:tc>
          <w:tcPr>
            <w:tcW w:w="3487" w:type="dxa"/>
          </w:tcPr>
          <w:p w:rsidR="00084855" w:rsidRDefault="00084855" w:rsidP="00F87B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-Зазначила на важливості вивчення освітніх компонент Ландшафтознавство, Географія ґрунтів та картографування.</w:t>
            </w:r>
          </w:p>
          <w:p w:rsidR="00084855" w:rsidRDefault="00084855" w:rsidP="00F87B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Також вона висловила свою думку щодо збереження вивчення туризму як антропогенного чинника впливу на ландшафти та введення як окремих модулів чи питань </w:t>
            </w:r>
            <w:r>
              <w:rPr>
                <w:sz w:val="28"/>
                <w:szCs w:val="28"/>
              </w:rPr>
              <w:lastRenderedPageBreak/>
              <w:t xml:space="preserve">програми інформації про ерозійні явища, </w:t>
            </w:r>
          </w:p>
          <w:p w:rsidR="00084855" w:rsidRDefault="00084855" w:rsidP="00F87BDC">
            <w:pPr>
              <w:jc w:val="both"/>
              <w:rPr>
                <w:sz w:val="28"/>
                <w:szCs w:val="28"/>
              </w:rPr>
            </w:pPr>
          </w:p>
          <w:p w:rsidR="00084855" w:rsidRDefault="00084855" w:rsidP="00F87BDC">
            <w:pPr>
              <w:jc w:val="both"/>
              <w:rPr>
                <w:sz w:val="28"/>
                <w:szCs w:val="28"/>
              </w:rPr>
            </w:pPr>
          </w:p>
          <w:p w:rsidR="00084855" w:rsidRDefault="00084855" w:rsidP="00F87B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рекультивацію та при розгляді небезпечних явищ доповнити інформацією про геологічні небезпеки.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Виконано. Введено ОК21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Виконано. Запропоновано ВК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Виконано. Запропоновано ВК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Виконано. Запропоновано ВК </w:t>
            </w:r>
            <w:r w:rsidRPr="00D9736B">
              <w:rPr>
                <w:rFonts w:eastAsia="Calibri"/>
                <w:sz w:val="28"/>
                <w:szCs w:val="28"/>
              </w:rPr>
              <w:t>Деградація та охорона ґрунтів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Виконано.  Додано ОК32 Основи рекультивації та </w:t>
            </w:r>
            <w:proofErr w:type="spellStart"/>
            <w:r>
              <w:rPr>
                <w:sz w:val="28"/>
                <w:szCs w:val="28"/>
              </w:rPr>
              <w:t>ремедіації</w:t>
            </w:r>
            <w:proofErr w:type="spellEnd"/>
            <w:r>
              <w:rPr>
                <w:sz w:val="28"/>
                <w:szCs w:val="28"/>
              </w:rPr>
              <w:t xml:space="preserve">. Додано модуль в ОК 26, та запропоновано ВК, зокрема </w:t>
            </w:r>
            <w:proofErr w:type="spellStart"/>
            <w:r w:rsidRPr="00D9736B">
              <w:rPr>
                <w:sz w:val="28"/>
                <w:szCs w:val="28"/>
              </w:rPr>
              <w:t>Ревіталізація</w:t>
            </w:r>
            <w:proofErr w:type="spellEnd"/>
            <w:r w:rsidRPr="00D9736B">
              <w:rPr>
                <w:sz w:val="28"/>
                <w:szCs w:val="28"/>
              </w:rPr>
              <w:t xml:space="preserve"> територій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</w:tc>
      </w:tr>
      <w:tr w:rsidR="00084855" w:rsidTr="00F87BDC">
        <w:tc>
          <w:tcPr>
            <w:tcW w:w="3487" w:type="dxa"/>
          </w:tcPr>
          <w:p w:rsidR="00084855" w:rsidRPr="00507349" w:rsidRDefault="00084855" w:rsidP="00F87BDC">
            <w:pPr>
              <w:widowControl w:val="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lastRenderedPageBreak/>
              <w:t>П</w:t>
            </w:r>
            <w:r w:rsidRPr="00507349">
              <w:rPr>
                <w:bCs/>
                <w:sz w:val="28"/>
                <w:szCs w:val="28"/>
              </w:rPr>
              <w:t>ротокол № 01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07349">
              <w:rPr>
                <w:bCs/>
                <w:sz w:val="28"/>
                <w:szCs w:val="28"/>
              </w:rPr>
              <w:t xml:space="preserve">засідання круглого столу із </w:t>
            </w:r>
            <w:proofErr w:type="spellStart"/>
            <w:r w:rsidRPr="00507349">
              <w:rPr>
                <w:bCs/>
                <w:iCs/>
                <w:color w:val="000000"/>
                <w:sz w:val="28"/>
                <w:szCs w:val="28"/>
              </w:rPr>
              <w:t>стейкхолдерами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507349">
              <w:rPr>
                <w:bCs/>
                <w:sz w:val="28"/>
                <w:szCs w:val="28"/>
              </w:rPr>
              <w:t>кафедри наук про Землю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07349">
              <w:rPr>
                <w:bCs/>
                <w:sz w:val="28"/>
                <w:szCs w:val="28"/>
              </w:rPr>
              <w:t>28 травня 2024 р.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ХОМЕНКО Інна (кандидат географічних наук, </w:t>
            </w:r>
            <w:r w:rsidRPr="008C347E">
              <w:rPr>
                <w:sz w:val="28"/>
                <w:szCs w:val="28"/>
              </w:rPr>
              <w:t>Одеський</w:t>
            </w:r>
            <w:r>
              <w:rPr>
                <w:sz w:val="28"/>
                <w:szCs w:val="28"/>
              </w:rPr>
              <w:t xml:space="preserve"> державний екологічний університет)</w:t>
            </w:r>
          </w:p>
        </w:tc>
        <w:tc>
          <w:tcPr>
            <w:tcW w:w="3487" w:type="dxa"/>
          </w:tcPr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-Висловила пропозицію про необхідність вивчення географії та туризму, оскільки туристична діяльність з одного боку є вагомим фактором антропогенного впливу, а з іншого сприяє розвитку економіки регіону. Також вона зазначила, що освітню компоненту Океанологія можна залишити, оскільки океани відіграють важливу роль як регулятори кліматичних змін.</w:t>
            </w:r>
          </w:p>
        </w:tc>
        <w:tc>
          <w:tcPr>
            <w:tcW w:w="3487" w:type="dxa"/>
          </w:tcPr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Виконано. ОК4 Географія та туристична діяльність.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</w:tc>
      </w:tr>
      <w:tr w:rsidR="00084855" w:rsidTr="00F87BDC">
        <w:tc>
          <w:tcPr>
            <w:tcW w:w="3487" w:type="dxa"/>
          </w:tcPr>
          <w:p w:rsidR="00084855" w:rsidRPr="00507349" w:rsidRDefault="00084855" w:rsidP="00F87BDC">
            <w:pPr>
              <w:widowControl w:val="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lastRenderedPageBreak/>
              <w:t>П</w:t>
            </w:r>
            <w:r w:rsidRPr="00507349">
              <w:rPr>
                <w:bCs/>
                <w:sz w:val="28"/>
                <w:szCs w:val="28"/>
              </w:rPr>
              <w:t>ротокол № 01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07349">
              <w:rPr>
                <w:bCs/>
                <w:sz w:val="28"/>
                <w:szCs w:val="28"/>
              </w:rPr>
              <w:t xml:space="preserve">засідання круглого столу із </w:t>
            </w:r>
            <w:proofErr w:type="spellStart"/>
            <w:r w:rsidRPr="00507349">
              <w:rPr>
                <w:bCs/>
                <w:iCs/>
                <w:color w:val="000000"/>
                <w:sz w:val="28"/>
                <w:szCs w:val="28"/>
              </w:rPr>
              <w:t>стейкхолдерами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507349">
              <w:rPr>
                <w:bCs/>
                <w:sz w:val="28"/>
                <w:szCs w:val="28"/>
              </w:rPr>
              <w:t>кафедри наук про Землю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07349">
              <w:rPr>
                <w:bCs/>
                <w:sz w:val="28"/>
                <w:szCs w:val="28"/>
              </w:rPr>
              <w:t>28 травня 2024 р.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ВОЛОШИН Петро (кандидат геолого-мінералогічних наук, завідувач кафедри екологічної та інженерної геології і гідрогеології, </w:t>
            </w:r>
            <w:r w:rsidRPr="008C347E">
              <w:rPr>
                <w:sz w:val="28"/>
                <w:szCs w:val="28"/>
              </w:rPr>
              <w:t>Львівський</w:t>
            </w:r>
            <w:r>
              <w:rPr>
                <w:sz w:val="28"/>
                <w:szCs w:val="28"/>
              </w:rPr>
              <w:t xml:space="preserve"> державний університет імені Івана Франка)</w:t>
            </w:r>
          </w:p>
        </w:tc>
        <w:tc>
          <w:tcPr>
            <w:tcW w:w="3487" w:type="dxa"/>
          </w:tcPr>
          <w:p w:rsidR="00084855" w:rsidRDefault="00084855" w:rsidP="00F87B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-Зазначив на необхідності введення освітніх компонент Підземні води, Гідрологія,</w:t>
            </w:r>
          </w:p>
          <w:p w:rsidR="00084855" w:rsidRDefault="00084855" w:rsidP="00F87B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Гідробіологія,</w:t>
            </w:r>
          </w:p>
          <w:p w:rsidR="00084855" w:rsidRDefault="00084855" w:rsidP="00F87B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Охорона водних та ґрунтових ресурсів. </w:t>
            </w:r>
          </w:p>
          <w:p w:rsidR="00084855" w:rsidRDefault="00084855" w:rsidP="00F87B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 з цим він рекомендував вилучити освітню компоненту Геологічні проблеми регіону. Також наголошував на необхідності посилення вивчення фундаментальних дисциплін.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Враховано. Розширено пул вибіркових дисциплін, де враховано ці побажання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Виконано. ОК12 Гідрологія з основами гідробіології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Виконано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Виконано. ОК2. Фізика, ОК6 Біологія та екологія біологічних систем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</w:tc>
      </w:tr>
      <w:tr w:rsidR="00084855" w:rsidTr="00F87BDC">
        <w:tc>
          <w:tcPr>
            <w:tcW w:w="3487" w:type="dxa"/>
          </w:tcPr>
          <w:p w:rsidR="00084855" w:rsidRPr="00507349" w:rsidRDefault="00084855" w:rsidP="00F87BDC">
            <w:pPr>
              <w:widowControl w:val="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507349">
              <w:rPr>
                <w:bCs/>
                <w:sz w:val="28"/>
                <w:szCs w:val="28"/>
              </w:rPr>
              <w:t>ротокол № 01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07349">
              <w:rPr>
                <w:bCs/>
                <w:sz w:val="28"/>
                <w:szCs w:val="28"/>
              </w:rPr>
              <w:t xml:space="preserve">засідання круглого столу із </w:t>
            </w:r>
            <w:proofErr w:type="spellStart"/>
            <w:r w:rsidRPr="00507349">
              <w:rPr>
                <w:bCs/>
                <w:iCs/>
                <w:color w:val="000000"/>
                <w:sz w:val="28"/>
                <w:szCs w:val="28"/>
              </w:rPr>
              <w:t>стейкхолдерами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507349">
              <w:rPr>
                <w:bCs/>
                <w:sz w:val="28"/>
                <w:szCs w:val="28"/>
              </w:rPr>
              <w:t>кафедри наук про Землю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07349">
              <w:rPr>
                <w:bCs/>
                <w:sz w:val="28"/>
                <w:szCs w:val="28"/>
              </w:rPr>
              <w:t>28 травня 2024 р.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084855" w:rsidRDefault="00084855" w:rsidP="00F87BDC">
            <w:pPr>
              <w:rPr>
                <w:sz w:val="28"/>
                <w:szCs w:val="28"/>
              </w:rPr>
            </w:pPr>
            <w:r w:rsidRPr="004356DB">
              <w:rPr>
                <w:sz w:val="28"/>
                <w:szCs w:val="28"/>
              </w:rPr>
              <w:t>ГНІТЕЦЬКИЙ Олександр (сертифікований землевпорядник, ФОП)</w:t>
            </w:r>
          </w:p>
        </w:tc>
        <w:tc>
          <w:tcPr>
            <w:tcW w:w="3487" w:type="dxa"/>
          </w:tcPr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-Підкреслив важливість вивчення геоінформаційних систем.</w:t>
            </w:r>
          </w:p>
        </w:tc>
        <w:tc>
          <w:tcPr>
            <w:tcW w:w="3487" w:type="dxa"/>
          </w:tcPr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Виконано. Є модулі в ОК22 Картографія з основами </w:t>
            </w:r>
            <w:proofErr w:type="spellStart"/>
            <w:r>
              <w:rPr>
                <w:sz w:val="28"/>
                <w:szCs w:val="28"/>
              </w:rPr>
              <w:t>компʼютерних</w:t>
            </w:r>
            <w:proofErr w:type="spellEnd"/>
            <w:r>
              <w:rPr>
                <w:sz w:val="28"/>
                <w:szCs w:val="28"/>
              </w:rPr>
              <w:t xml:space="preserve"> технологій, ОК34 ДЗЗ</w:t>
            </w:r>
          </w:p>
        </w:tc>
      </w:tr>
      <w:tr w:rsidR="00084855" w:rsidTr="00F87BDC">
        <w:tc>
          <w:tcPr>
            <w:tcW w:w="3487" w:type="dxa"/>
          </w:tcPr>
          <w:p w:rsidR="00084855" w:rsidRPr="00507349" w:rsidRDefault="00084855" w:rsidP="00F87BDC">
            <w:pPr>
              <w:widowControl w:val="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507349">
              <w:rPr>
                <w:bCs/>
                <w:sz w:val="28"/>
                <w:szCs w:val="28"/>
              </w:rPr>
              <w:t>ротокол № 01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07349">
              <w:rPr>
                <w:bCs/>
                <w:sz w:val="28"/>
                <w:szCs w:val="28"/>
              </w:rPr>
              <w:t xml:space="preserve">засідання круглого столу із </w:t>
            </w:r>
            <w:proofErr w:type="spellStart"/>
            <w:r w:rsidRPr="00507349">
              <w:rPr>
                <w:bCs/>
                <w:iCs/>
                <w:color w:val="000000"/>
                <w:sz w:val="28"/>
                <w:szCs w:val="28"/>
              </w:rPr>
              <w:lastRenderedPageBreak/>
              <w:t>стейкхолдерами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507349">
              <w:rPr>
                <w:bCs/>
                <w:sz w:val="28"/>
                <w:szCs w:val="28"/>
              </w:rPr>
              <w:t>кафедри наук про Землю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07349">
              <w:rPr>
                <w:bCs/>
                <w:sz w:val="28"/>
                <w:szCs w:val="28"/>
              </w:rPr>
              <w:t>28 травня 2024 р.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084855" w:rsidRPr="00CD5649" w:rsidRDefault="00084855" w:rsidP="00F87BDC">
            <w:pPr>
              <w:jc w:val="both"/>
              <w:rPr>
                <w:szCs w:val="24"/>
              </w:rPr>
            </w:pPr>
            <w:r w:rsidRPr="00CD5649">
              <w:rPr>
                <w:szCs w:val="24"/>
              </w:rPr>
              <w:lastRenderedPageBreak/>
              <w:t>КОВАЛЬОВА Світлана (</w:t>
            </w:r>
            <w:r w:rsidRPr="005A77E1">
              <w:rPr>
                <w:sz w:val="28"/>
                <w:szCs w:val="28"/>
              </w:rPr>
              <w:t xml:space="preserve">завідувач лабораторії агрохімічних досліджень, </w:t>
            </w:r>
            <w:r w:rsidRPr="005A77E1">
              <w:rPr>
                <w:sz w:val="28"/>
                <w:szCs w:val="28"/>
              </w:rPr>
              <w:lastRenderedPageBreak/>
              <w:t>екологічної безпеки земель та якості продукції Інституту сільського господарства Полісся НААН України)</w:t>
            </w:r>
          </w:p>
        </w:tc>
        <w:tc>
          <w:tcPr>
            <w:tcW w:w="3487" w:type="dxa"/>
          </w:tcPr>
          <w:p w:rsidR="00084855" w:rsidRPr="00A635E3" w:rsidRDefault="00084855" w:rsidP="00F87BDC">
            <w:pPr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  <w:r w:rsidRPr="00A635E3">
              <w:rPr>
                <w:sz w:val="28"/>
                <w:szCs w:val="28"/>
              </w:rPr>
              <w:t xml:space="preserve">Наголосила на необхідності посилення </w:t>
            </w:r>
            <w:r w:rsidRPr="00A635E3">
              <w:rPr>
                <w:sz w:val="28"/>
                <w:szCs w:val="28"/>
              </w:rPr>
              <w:lastRenderedPageBreak/>
              <w:t>вивчення ґрунтових ресурсів, їх стану та відновлення, що особливо стає актуальним для усунення наслідків впливу військових дій</w:t>
            </w:r>
            <w:r>
              <w:rPr>
                <w:sz w:val="28"/>
                <w:szCs w:val="28"/>
              </w:rPr>
              <w:t>, кліматичних змін.</w:t>
            </w:r>
          </w:p>
          <w:p w:rsidR="00084855" w:rsidRPr="00B131B7" w:rsidRDefault="00084855" w:rsidP="00F87BD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Виконано. 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</w:t>
            </w:r>
            <w:r w:rsidRPr="00850CF2">
              <w:rPr>
                <w:sz w:val="28"/>
                <w:szCs w:val="28"/>
              </w:rPr>
              <w:t>уло відображено в структурі та назві ОК23 «Моделювання та прогнозування екологічних процесів», яка була трансформована в «Моделювання та прогнозування стану довкілля».</w:t>
            </w:r>
            <w:r>
              <w:rPr>
                <w:sz w:val="28"/>
                <w:szCs w:val="28"/>
              </w:rPr>
              <w:t xml:space="preserve"> Розглядається це питання в ОК26 Аналіз та оцінка надзвичайних ситуацій. Запропоновано ВК </w:t>
            </w:r>
            <w:proofErr w:type="spellStart"/>
            <w:r w:rsidRPr="00CD5A4D">
              <w:rPr>
                <w:sz w:val="28"/>
                <w:szCs w:val="28"/>
                <w:lang w:eastAsia="uk-UA"/>
              </w:rPr>
              <w:t>Белігеративні</w:t>
            </w:r>
            <w:proofErr w:type="spellEnd"/>
            <w:r w:rsidRPr="00CD5A4D">
              <w:rPr>
                <w:sz w:val="28"/>
                <w:szCs w:val="28"/>
                <w:lang w:eastAsia="uk-UA"/>
              </w:rPr>
              <w:t xml:space="preserve"> ландшафти</w:t>
            </w:r>
          </w:p>
        </w:tc>
      </w:tr>
      <w:tr w:rsidR="00084855" w:rsidTr="00F87BDC">
        <w:tc>
          <w:tcPr>
            <w:tcW w:w="3487" w:type="dxa"/>
          </w:tcPr>
          <w:p w:rsidR="00084855" w:rsidRPr="00507349" w:rsidRDefault="00084855" w:rsidP="00F87BDC">
            <w:pPr>
              <w:widowControl w:val="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lastRenderedPageBreak/>
              <w:t>П</w:t>
            </w:r>
            <w:r w:rsidRPr="00507349">
              <w:rPr>
                <w:bCs/>
                <w:sz w:val="28"/>
                <w:szCs w:val="28"/>
              </w:rPr>
              <w:t>ротокол № 01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07349">
              <w:rPr>
                <w:bCs/>
                <w:sz w:val="28"/>
                <w:szCs w:val="28"/>
              </w:rPr>
              <w:t xml:space="preserve">засідання круглого столу із </w:t>
            </w:r>
            <w:proofErr w:type="spellStart"/>
            <w:r w:rsidRPr="00507349">
              <w:rPr>
                <w:bCs/>
                <w:iCs/>
                <w:color w:val="000000"/>
                <w:sz w:val="28"/>
                <w:szCs w:val="28"/>
              </w:rPr>
              <w:t>стейкхолдерами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507349">
              <w:rPr>
                <w:bCs/>
                <w:sz w:val="28"/>
                <w:szCs w:val="28"/>
              </w:rPr>
              <w:t>кафедри наук про Землю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07349">
              <w:rPr>
                <w:bCs/>
                <w:sz w:val="28"/>
                <w:szCs w:val="28"/>
              </w:rPr>
              <w:t>28 травня 2024 р.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084855" w:rsidRPr="007F5CB9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ПІДВИСОЦЬКИЙ</w:t>
            </w:r>
            <w:r w:rsidRPr="00EB6F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Віктор</w:t>
            </w:r>
            <w:r w:rsidRPr="00D13884">
              <w:rPr>
                <w:color w:val="000000"/>
                <w:sz w:val="28"/>
                <w:szCs w:val="28"/>
                <w:shd w:val="clear" w:color="auto" w:fill="FFFFFF"/>
              </w:rPr>
              <w:t xml:space="preserve"> (гарант освітньо-професійної програми «</w:t>
            </w:r>
            <w:r w:rsidRPr="00D13884">
              <w:rPr>
                <w:sz w:val="28"/>
                <w:szCs w:val="28"/>
              </w:rPr>
              <w:t>Управління земельними і водними ресурсами</w:t>
            </w:r>
            <w:r w:rsidRPr="00D13884">
              <w:rPr>
                <w:color w:val="000000"/>
                <w:sz w:val="28"/>
                <w:szCs w:val="28"/>
                <w:shd w:val="clear" w:color="auto" w:fill="FFFFFF"/>
              </w:rPr>
              <w:t xml:space="preserve">» спеціальності </w:t>
            </w:r>
            <w:r w:rsidRPr="00D13884">
              <w:rPr>
                <w:sz w:val="28"/>
                <w:szCs w:val="28"/>
              </w:rPr>
              <w:t>103 «Науки про Землю»)</w:t>
            </w:r>
          </w:p>
        </w:tc>
        <w:tc>
          <w:tcPr>
            <w:tcW w:w="3487" w:type="dxa"/>
          </w:tcPr>
          <w:p w:rsidR="00084855" w:rsidRDefault="00084855" w:rsidP="00F87BDC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-Доповів про необхідність розширення пулу вибіркових дисциплін.</w:t>
            </w:r>
          </w:p>
        </w:tc>
        <w:tc>
          <w:tcPr>
            <w:tcW w:w="3487" w:type="dxa"/>
          </w:tcPr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Виконано</w:t>
            </w:r>
          </w:p>
        </w:tc>
      </w:tr>
      <w:tr w:rsidR="00084855" w:rsidTr="00F87BDC">
        <w:tc>
          <w:tcPr>
            <w:tcW w:w="3487" w:type="dxa"/>
          </w:tcPr>
          <w:p w:rsidR="00084855" w:rsidRPr="00507349" w:rsidRDefault="00084855" w:rsidP="00F87BDC">
            <w:pPr>
              <w:widowControl w:val="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507349">
              <w:rPr>
                <w:bCs/>
                <w:sz w:val="28"/>
                <w:szCs w:val="28"/>
              </w:rPr>
              <w:t>ротокол № 01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07349">
              <w:rPr>
                <w:bCs/>
                <w:sz w:val="28"/>
                <w:szCs w:val="28"/>
              </w:rPr>
              <w:t xml:space="preserve">засідання круглого столу із </w:t>
            </w:r>
            <w:proofErr w:type="spellStart"/>
            <w:r w:rsidRPr="00507349">
              <w:rPr>
                <w:bCs/>
                <w:iCs/>
                <w:color w:val="000000"/>
                <w:sz w:val="28"/>
                <w:szCs w:val="28"/>
              </w:rPr>
              <w:t>стейкхолдерами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507349">
              <w:rPr>
                <w:bCs/>
                <w:sz w:val="28"/>
                <w:szCs w:val="28"/>
              </w:rPr>
              <w:t>кафедри наук про Землю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07349">
              <w:rPr>
                <w:bCs/>
                <w:sz w:val="28"/>
                <w:szCs w:val="28"/>
              </w:rPr>
              <w:t>28 травня 2024 р.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084855" w:rsidRDefault="00084855" w:rsidP="00F87BDC">
            <w:pPr>
              <w:rPr>
                <w:sz w:val="28"/>
                <w:szCs w:val="28"/>
              </w:rPr>
            </w:pPr>
            <w:r w:rsidRPr="00A01D44">
              <w:rPr>
                <w:sz w:val="28"/>
                <w:szCs w:val="28"/>
              </w:rPr>
              <w:lastRenderedPageBreak/>
              <w:t>ГОША Оксана (</w:t>
            </w:r>
            <w:r w:rsidRPr="006D0467">
              <w:rPr>
                <w:sz w:val="28"/>
                <w:szCs w:val="28"/>
              </w:rPr>
              <w:t>Басейнове управління</w:t>
            </w:r>
            <w:r w:rsidRPr="00A01D44">
              <w:rPr>
                <w:sz w:val="28"/>
                <w:szCs w:val="28"/>
              </w:rPr>
              <w:t xml:space="preserve"> водних ресурсів річки Прип’ять)</w:t>
            </w:r>
          </w:p>
        </w:tc>
        <w:tc>
          <w:tcPr>
            <w:tcW w:w="3487" w:type="dxa"/>
          </w:tcPr>
          <w:p w:rsidR="00084855" w:rsidRPr="00A635E3" w:rsidRDefault="00084855" w:rsidP="00F87B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-Було б доцільно, щоб серед вибіркових компонент були такі, що відображають зміни в управлінні водними ресурсами, зокрема такі що </w:t>
            </w:r>
            <w:r>
              <w:rPr>
                <w:sz w:val="28"/>
                <w:szCs w:val="28"/>
              </w:rPr>
              <w:lastRenderedPageBreak/>
              <w:t>стосуються імплементації Водної рамкової директиви ЄС та басейнового підходу до управління водними ресурсами.</w:t>
            </w:r>
          </w:p>
        </w:tc>
        <w:tc>
          <w:tcPr>
            <w:tcW w:w="3487" w:type="dxa"/>
          </w:tcPr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Виконано. Розширено пул ВК. Зокрема Транскордонне управління водними ресурсами, </w:t>
            </w:r>
            <w:r w:rsidRPr="002A260C">
              <w:rPr>
                <w:rFonts w:eastAsia="Calibri"/>
                <w:sz w:val="28"/>
                <w:szCs w:val="28"/>
              </w:rPr>
              <w:t>Управління районами річкових басейнів та інші</w:t>
            </w:r>
          </w:p>
        </w:tc>
      </w:tr>
      <w:tr w:rsidR="00084855" w:rsidTr="00F87BDC">
        <w:tc>
          <w:tcPr>
            <w:tcW w:w="3487" w:type="dxa"/>
          </w:tcPr>
          <w:p w:rsidR="00084855" w:rsidRPr="00507349" w:rsidRDefault="00084855" w:rsidP="00F87BDC">
            <w:pPr>
              <w:widowControl w:val="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507349">
              <w:rPr>
                <w:bCs/>
                <w:sz w:val="28"/>
                <w:szCs w:val="28"/>
              </w:rPr>
              <w:t>ротокол № 01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07349">
              <w:rPr>
                <w:bCs/>
                <w:sz w:val="28"/>
                <w:szCs w:val="28"/>
              </w:rPr>
              <w:t xml:space="preserve">засідання круглого столу із </w:t>
            </w:r>
            <w:proofErr w:type="spellStart"/>
            <w:r w:rsidRPr="00507349">
              <w:rPr>
                <w:bCs/>
                <w:iCs/>
                <w:color w:val="000000"/>
                <w:sz w:val="28"/>
                <w:szCs w:val="28"/>
              </w:rPr>
              <w:t>стейкхолдерами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507349">
              <w:rPr>
                <w:bCs/>
                <w:sz w:val="28"/>
                <w:szCs w:val="28"/>
              </w:rPr>
              <w:t>кафедри наук про Землю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07349">
              <w:rPr>
                <w:bCs/>
                <w:sz w:val="28"/>
                <w:szCs w:val="28"/>
              </w:rPr>
              <w:t>28 травня 2024 р.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084855" w:rsidRPr="00A01D44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ГОДОВАНЕЦЬ Аліна (інженер-землевпорядник ТОВ «ГЕОМЕТР»)</w:t>
            </w:r>
          </w:p>
        </w:tc>
        <w:tc>
          <w:tcPr>
            <w:tcW w:w="3487" w:type="dxa"/>
          </w:tcPr>
          <w:p w:rsidR="00084855" w:rsidRPr="006D0467" w:rsidRDefault="00084855" w:rsidP="00F87B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-Важливо серед вибіркових компонент мати такі, що стосуються управління земельними ресурсами та законодавчих змін у цій сфері, </w:t>
            </w:r>
            <w:r w:rsidRPr="008D3330">
              <w:rPr>
                <w:sz w:val="28"/>
                <w:szCs w:val="28"/>
              </w:rPr>
              <w:t xml:space="preserve">а також орієнтованих на </w:t>
            </w:r>
            <w:r w:rsidRPr="008D3330">
              <w:rPr>
                <w:bCs/>
                <w:sz w:val="28"/>
                <w:szCs w:val="28"/>
              </w:rPr>
              <w:t>необхідність формування навичок ландшафтного планування.</w:t>
            </w:r>
          </w:p>
          <w:p w:rsidR="00084855" w:rsidRPr="00A635E3" w:rsidRDefault="00084855" w:rsidP="00F87BDC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Виконано. ВК </w:t>
            </w:r>
            <w:r w:rsidRPr="00DD4B74">
              <w:rPr>
                <w:sz w:val="28"/>
                <w:szCs w:val="28"/>
              </w:rPr>
              <w:t>Галузевий кадастр України,</w:t>
            </w:r>
            <w:r w:rsidRPr="00DD4B74">
              <w:rPr>
                <w:sz w:val="28"/>
                <w:szCs w:val="28"/>
                <w:lang w:eastAsia="uk-UA"/>
              </w:rPr>
              <w:t xml:space="preserve"> Ландшафтне планування та моделювання</w:t>
            </w:r>
            <w:r>
              <w:rPr>
                <w:sz w:val="28"/>
                <w:szCs w:val="28"/>
                <w:lang w:eastAsia="uk-UA"/>
              </w:rPr>
              <w:t xml:space="preserve"> та інші</w:t>
            </w:r>
          </w:p>
        </w:tc>
      </w:tr>
      <w:tr w:rsidR="00084855" w:rsidTr="00F87BDC">
        <w:tc>
          <w:tcPr>
            <w:tcW w:w="3487" w:type="dxa"/>
          </w:tcPr>
          <w:p w:rsidR="00084855" w:rsidRPr="00507349" w:rsidRDefault="00084855" w:rsidP="00F87BDC">
            <w:pPr>
              <w:widowControl w:val="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507349">
              <w:rPr>
                <w:bCs/>
                <w:sz w:val="28"/>
                <w:szCs w:val="28"/>
              </w:rPr>
              <w:t>ротокол № 01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07349">
              <w:rPr>
                <w:bCs/>
                <w:sz w:val="28"/>
                <w:szCs w:val="28"/>
              </w:rPr>
              <w:t xml:space="preserve">засідання круглого столу із </w:t>
            </w:r>
            <w:proofErr w:type="spellStart"/>
            <w:r w:rsidRPr="00507349">
              <w:rPr>
                <w:bCs/>
                <w:iCs/>
                <w:color w:val="000000"/>
                <w:sz w:val="28"/>
                <w:szCs w:val="28"/>
              </w:rPr>
              <w:t>стейкхолдерами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507349">
              <w:rPr>
                <w:bCs/>
                <w:sz w:val="28"/>
                <w:szCs w:val="28"/>
              </w:rPr>
              <w:t>кафедри наук про Землю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07349">
              <w:rPr>
                <w:bCs/>
                <w:sz w:val="28"/>
                <w:szCs w:val="28"/>
              </w:rPr>
              <w:t>28 травня 2024 р.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084855" w:rsidRDefault="00084855" w:rsidP="00F87BDC">
            <w:pPr>
              <w:rPr>
                <w:sz w:val="28"/>
                <w:szCs w:val="28"/>
              </w:rPr>
            </w:pPr>
            <w:r w:rsidRPr="006874CF">
              <w:rPr>
                <w:sz w:val="28"/>
                <w:szCs w:val="28"/>
              </w:rPr>
              <w:t>УВАЄВА Олена (професор кафедри наук про Землю)</w:t>
            </w:r>
          </w:p>
        </w:tc>
        <w:tc>
          <w:tcPr>
            <w:tcW w:w="3487" w:type="dxa"/>
          </w:tcPr>
          <w:p w:rsidR="00084855" w:rsidRDefault="00084855" w:rsidP="00F87B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-Наголосила на необхідності залучення до такої роботи фахівців, котрі б могли висвітлювати реальні наслідки військових дій.</w:t>
            </w:r>
          </w:p>
        </w:tc>
        <w:tc>
          <w:tcPr>
            <w:tcW w:w="3487" w:type="dxa"/>
          </w:tcPr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Виконано. Запрошено лектора практика до читання гостьової лекції</w:t>
            </w:r>
          </w:p>
        </w:tc>
      </w:tr>
      <w:tr w:rsidR="00084855" w:rsidTr="00F87BDC">
        <w:tc>
          <w:tcPr>
            <w:tcW w:w="3487" w:type="dxa"/>
          </w:tcPr>
          <w:p w:rsidR="00084855" w:rsidRPr="00507349" w:rsidRDefault="00084855" w:rsidP="00F87BDC">
            <w:pPr>
              <w:widowControl w:val="0"/>
              <w:jc w:val="both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507349">
              <w:rPr>
                <w:bCs/>
                <w:sz w:val="28"/>
                <w:szCs w:val="28"/>
              </w:rPr>
              <w:t>ротокол № 01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07349">
              <w:rPr>
                <w:bCs/>
                <w:sz w:val="28"/>
                <w:szCs w:val="28"/>
              </w:rPr>
              <w:t xml:space="preserve">засідання круглого столу із </w:t>
            </w:r>
            <w:proofErr w:type="spellStart"/>
            <w:r w:rsidRPr="00507349">
              <w:rPr>
                <w:bCs/>
                <w:iCs/>
                <w:color w:val="000000"/>
                <w:sz w:val="28"/>
                <w:szCs w:val="28"/>
              </w:rPr>
              <w:t>стейкхолдерами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507349">
              <w:rPr>
                <w:bCs/>
                <w:sz w:val="28"/>
                <w:szCs w:val="28"/>
              </w:rPr>
              <w:t>кафедри наук про Землю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07349">
              <w:rPr>
                <w:bCs/>
                <w:sz w:val="28"/>
                <w:szCs w:val="28"/>
              </w:rPr>
              <w:t>28 травня 2024 р.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ШЕВЧУК Лариса </w:t>
            </w:r>
            <w:r w:rsidRPr="006874CF">
              <w:rPr>
                <w:sz w:val="28"/>
                <w:szCs w:val="28"/>
              </w:rPr>
              <w:t>(професор кафедри наук про Землю)</w:t>
            </w:r>
          </w:p>
        </w:tc>
        <w:tc>
          <w:tcPr>
            <w:tcW w:w="3487" w:type="dxa"/>
          </w:tcPr>
          <w:p w:rsidR="00084855" w:rsidRDefault="00084855" w:rsidP="00F87B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-Вказала на важливості залучення до такого формату роботу людей, які можуть продемонструвати міжнародний досвід у </w:t>
            </w:r>
            <w:r>
              <w:rPr>
                <w:sz w:val="28"/>
                <w:szCs w:val="28"/>
              </w:rPr>
              <w:lastRenderedPageBreak/>
              <w:t>питаннях відновлення і збереження земельних і водних ресурсів, ілюструвати шляхи імплементації цього досвіду в українських реаліях.</w:t>
            </w:r>
          </w:p>
          <w:p w:rsidR="00084855" w:rsidRPr="00A635E3" w:rsidRDefault="00084855" w:rsidP="00F87BDC">
            <w:pPr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Виконано. Запрошено лектора практика до читання гостьової лекції</w:t>
            </w:r>
          </w:p>
        </w:tc>
      </w:tr>
      <w:tr w:rsidR="00084855" w:rsidTr="00F87BDC">
        <w:tc>
          <w:tcPr>
            <w:tcW w:w="3487" w:type="dxa"/>
          </w:tcPr>
          <w:p w:rsidR="00084855" w:rsidRPr="00CD5649" w:rsidRDefault="00084855" w:rsidP="00F87BDC">
            <w:pPr>
              <w:pStyle w:val="a5"/>
              <w:jc w:val="both"/>
              <w:rPr>
                <w:b w:val="0"/>
                <w:bCs/>
                <w:sz w:val="28"/>
                <w:szCs w:val="28"/>
                <w:u w:val="single"/>
              </w:rPr>
            </w:pPr>
            <w:r w:rsidRPr="00CD5649">
              <w:rPr>
                <w:b w:val="0"/>
                <w:bCs/>
                <w:sz w:val="28"/>
                <w:szCs w:val="28"/>
              </w:rPr>
              <w:t>Протокол № 02</w:t>
            </w:r>
          </w:p>
          <w:p w:rsidR="00084855" w:rsidRPr="009C604A" w:rsidRDefault="00084855" w:rsidP="00F87BDC">
            <w:pPr>
              <w:widowControl w:val="0"/>
              <w:jc w:val="both"/>
              <w:rPr>
                <w:bCs/>
                <w:iCs/>
                <w:color w:val="000000"/>
                <w:szCs w:val="24"/>
              </w:rPr>
            </w:pPr>
            <w:r w:rsidRPr="009C604A">
              <w:rPr>
                <w:bCs/>
                <w:sz w:val="28"/>
                <w:szCs w:val="28"/>
              </w:rPr>
              <w:t xml:space="preserve">засідання круглого столу студентського самоврядування щодо розгляду </w:t>
            </w:r>
            <w:r w:rsidRPr="009C604A">
              <w:rPr>
                <w:bCs/>
                <w:iCs/>
                <w:color w:val="000000"/>
                <w:sz w:val="28"/>
                <w:szCs w:val="28"/>
              </w:rPr>
              <w:t>освітньо-професійної програми «Управління земельними і водними ресурсами» спеціальності 103 «Науки про Землю»</w:t>
            </w:r>
          </w:p>
          <w:p w:rsidR="00084855" w:rsidRPr="009C604A" w:rsidRDefault="00084855" w:rsidP="00F87BD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9C604A">
              <w:rPr>
                <w:bCs/>
                <w:sz w:val="28"/>
                <w:szCs w:val="28"/>
              </w:rPr>
              <w:t>28 травня 2024 р.</w:t>
            </w:r>
          </w:p>
          <w:p w:rsidR="00084855" w:rsidRDefault="00084855" w:rsidP="00F87BDC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Здобувач </w:t>
            </w:r>
            <w:r w:rsidRPr="00850CF2">
              <w:rPr>
                <w:sz w:val="28"/>
                <w:szCs w:val="28"/>
              </w:rPr>
              <w:t>Юлії Дзюбенко</w:t>
            </w:r>
          </w:p>
        </w:tc>
        <w:tc>
          <w:tcPr>
            <w:tcW w:w="3487" w:type="dxa"/>
          </w:tcPr>
          <w:p w:rsidR="00084855" w:rsidRDefault="00084855" w:rsidP="00F87BD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</w:t>
            </w:r>
            <w:r w:rsidRPr="00850CF2">
              <w:rPr>
                <w:sz w:val="28"/>
                <w:szCs w:val="28"/>
              </w:rPr>
              <w:t>більшення кількості годин вивчення англійської мови</w:t>
            </w:r>
          </w:p>
        </w:tc>
        <w:tc>
          <w:tcPr>
            <w:tcW w:w="3487" w:type="dxa"/>
          </w:tcPr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Виконано. На рівні університету відбулися зміни у кількості годин іноземної мови</w:t>
            </w:r>
          </w:p>
        </w:tc>
      </w:tr>
      <w:tr w:rsidR="00084855" w:rsidTr="00F87BDC">
        <w:tc>
          <w:tcPr>
            <w:tcW w:w="3487" w:type="dxa"/>
          </w:tcPr>
          <w:p w:rsidR="00084855" w:rsidRPr="00CD5649" w:rsidRDefault="00084855" w:rsidP="00F87BDC">
            <w:pPr>
              <w:pStyle w:val="a5"/>
              <w:jc w:val="both"/>
              <w:rPr>
                <w:b w:val="0"/>
                <w:bCs/>
                <w:sz w:val="28"/>
                <w:szCs w:val="28"/>
                <w:u w:val="single"/>
              </w:rPr>
            </w:pPr>
            <w:r w:rsidRPr="00CD5649">
              <w:rPr>
                <w:b w:val="0"/>
                <w:bCs/>
                <w:sz w:val="28"/>
                <w:szCs w:val="28"/>
              </w:rPr>
              <w:t>Протокол № 02</w:t>
            </w:r>
          </w:p>
          <w:p w:rsidR="00084855" w:rsidRPr="009C604A" w:rsidRDefault="00084855" w:rsidP="00F87BDC">
            <w:pPr>
              <w:widowControl w:val="0"/>
              <w:jc w:val="both"/>
              <w:rPr>
                <w:bCs/>
                <w:iCs/>
                <w:color w:val="000000"/>
                <w:szCs w:val="24"/>
              </w:rPr>
            </w:pPr>
            <w:r w:rsidRPr="009C604A">
              <w:rPr>
                <w:bCs/>
                <w:sz w:val="28"/>
                <w:szCs w:val="28"/>
              </w:rPr>
              <w:t xml:space="preserve">засідання круглого столу студентського самоврядування щодо розгляду </w:t>
            </w:r>
            <w:r w:rsidRPr="009C604A">
              <w:rPr>
                <w:bCs/>
                <w:iCs/>
                <w:color w:val="000000"/>
                <w:sz w:val="28"/>
                <w:szCs w:val="28"/>
              </w:rPr>
              <w:t xml:space="preserve">освітньо-професійної програми «Управління земельними і </w:t>
            </w:r>
            <w:r w:rsidRPr="009C604A">
              <w:rPr>
                <w:bCs/>
                <w:iCs/>
                <w:color w:val="000000"/>
                <w:sz w:val="28"/>
                <w:szCs w:val="28"/>
              </w:rPr>
              <w:lastRenderedPageBreak/>
              <w:t>водними ресурсами» спеціальності 103 «Науки про Землю»</w:t>
            </w:r>
          </w:p>
          <w:p w:rsidR="00084855" w:rsidRPr="009C604A" w:rsidRDefault="00084855" w:rsidP="00F87BDC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9C604A">
              <w:rPr>
                <w:bCs/>
                <w:sz w:val="28"/>
                <w:szCs w:val="28"/>
              </w:rPr>
              <w:t>28 травня 2024 р.</w:t>
            </w:r>
          </w:p>
          <w:p w:rsidR="00084855" w:rsidRPr="009C604A" w:rsidRDefault="00084855" w:rsidP="00F87BDC">
            <w:pPr>
              <w:pStyle w:val="a5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3487" w:type="dxa"/>
          </w:tcPr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Здобувачі освіти</w:t>
            </w:r>
          </w:p>
        </w:tc>
        <w:tc>
          <w:tcPr>
            <w:tcW w:w="3487" w:type="dxa"/>
          </w:tcPr>
          <w:p w:rsidR="00084855" w:rsidRDefault="00084855" w:rsidP="00084855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Посилити вивчення </w:t>
            </w:r>
            <w:proofErr w:type="spellStart"/>
            <w:r>
              <w:rPr>
                <w:sz w:val="28"/>
                <w:szCs w:val="28"/>
              </w:rPr>
              <w:t>геосфер</w:t>
            </w:r>
            <w:proofErr w:type="spellEnd"/>
          </w:p>
          <w:p w:rsidR="00084855" w:rsidRDefault="00084855" w:rsidP="00F87BDC">
            <w:pPr>
              <w:jc w:val="both"/>
              <w:rPr>
                <w:sz w:val="28"/>
                <w:szCs w:val="28"/>
              </w:rPr>
            </w:pPr>
          </w:p>
          <w:p w:rsidR="00084855" w:rsidRPr="00DD4B74" w:rsidRDefault="00084855" w:rsidP="00F87BDC">
            <w:pPr>
              <w:jc w:val="both"/>
              <w:rPr>
                <w:sz w:val="28"/>
                <w:szCs w:val="28"/>
              </w:rPr>
            </w:pPr>
          </w:p>
          <w:p w:rsidR="00084855" w:rsidRDefault="00084855" w:rsidP="00084855">
            <w:pPr>
              <w:pStyle w:val="a4"/>
              <w:numPr>
                <w:ilvl w:val="0"/>
                <w:numId w:val="1"/>
              </w:numPr>
              <w:ind w:left="0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Збільшити кількість годин на вивчення іноземної мови</w:t>
            </w:r>
          </w:p>
          <w:p w:rsidR="00084855" w:rsidRPr="00E46970" w:rsidRDefault="00084855" w:rsidP="00084855">
            <w:pPr>
              <w:pStyle w:val="a4"/>
              <w:numPr>
                <w:ilvl w:val="0"/>
                <w:numId w:val="1"/>
              </w:numPr>
              <w:ind w:left="0" w:firstLine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</w:t>
            </w:r>
            <w:r w:rsidRPr="00587780">
              <w:rPr>
                <w:bCs/>
                <w:sz w:val="28"/>
                <w:szCs w:val="28"/>
              </w:rPr>
              <w:t>роведення практик на профільних підприємствах та установах</w:t>
            </w:r>
          </w:p>
          <w:p w:rsidR="00084855" w:rsidRPr="00E46970" w:rsidRDefault="00084855" w:rsidP="00084855">
            <w:pPr>
              <w:pStyle w:val="a4"/>
              <w:numPr>
                <w:ilvl w:val="0"/>
                <w:numId w:val="1"/>
              </w:numPr>
              <w:ind w:left="0" w:firstLine="1"/>
              <w:rPr>
                <w:sz w:val="28"/>
                <w:szCs w:val="28"/>
              </w:rPr>
            </w:pPr>
            <w:r w:rsidRPr="0058778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</w:t>
            </w:r>
            <w:r w:rsidRPr="00587780">
              <w:rPr>
                <w:bCs/>
                <w:sz w:val="28"/>
                <w:szCs w:val="28"/>
              </w:rPr>
              <w:t>родовження залучення фахівців-практиків до п</w:t>
            </w:r>
            <w:r>
              <w:rPr>
                <w:bCs/>
                <w:sz w:val="28"/>
                <w:szCs w:val="28"/>
              </w:rPr>
              <w:t>роведення занять</w:t>
            </w:r>
            <w:r>
              <w:rPr>
                <w:sz w:val="28"/>
                <w:szCs w:val="28"/>
              </w:rPr>
              <w:t xml:space="preserve"> </w:t>
            </w:r>
          </w:p>
          <w:p w:rsidR="00084855" w:rsidRDefault="00084855" w:rsidP="00F87B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7" w:type="dxa"/>
          </w:tcPr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Виконано. ОК2 Фізика, ОК17 </w:t>
            </w:r>
            <w:proofErr w:type="spellStart"/>
            <w:r>
              <w:rPr>
                <w:sz w:val="28"/>
                <w:szCs w:val="28"/>
              </w:rPr>
              <w:t>Грунтознавство</w:t>
            </w:r>
            <w:proofErr w:type="spellEnd"/>
            <w:r>
              <w:rPr>
                <w:sz w:val="28"/>
                <w:szCs w:val="28"/>
              </w:rPr>
              <w:t>, ОК27 Технології охорони водних ресурсів та інше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Виконано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Виконано</w:t>
            </w: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</w:p>
          <w:p w:rsidR="00084855" w:rsidRDefault="00084855" w:rsidP="00F87B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Виконано</w:t>
            </w:r>
          </w:p>
        </w:tc>
      </w:tr>
    </w:tbl>
    <w:p w:rsidR="00084855" w:rsidRDefault="00084855"/>
    <w:sectPr w:rsidR="00084855" w:rsidSect="000848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93448"/>
    <w:multiLevelType w:val="hybridMultilevel"/>
    <w:tmpl w:val="216A445A"/>
    <w:lvl w:ilvl="0" w:tplc="0A2CB22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1FD0BE5"/>
    <w:multiLevelType w:val="hybridMultilevel"/>
    <w:tmpl w:val="CB7E4444"/>
    <w:lvl w:ilvl="0" w:tplc="78967B68">
      <w:start w:val="2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55"/>
    <w:rsid w:val="00084855"/>
    <w:rsid w:val="00420B3B"/>
    <w:rsid w:val="00E0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92B49-A7B9-BA40-B365-C48C99593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855"/>
    <w:rPr>
      <w:rFonts w:ascii="Times New Roman" w:eastAsia="Times New Roman" w:hAnsi="Times New Roman" w:cs="Times New Roman"/>
      <w:kern w:val="0"/>
      <w:szCs w:val="20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4855"/>
    <w:pPr>
      <w:ind w:left="720"/>
      <w:contextualSpacing/>
    </w:pPr>
  </w:style>
  <w:style w:type="paragraph" w:styleId="a5">
    <w:name w:val="caption"/>
    <w:basedOn w:val="a"/>
    <w:next w:val="a"/>
    <w:qFormat/>
    <w:rsid w:val="00084855"/>
    <w:pPr>
      <w:jc w:val="center"/>
    </w:pPr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</cp:lastModifiedBy>
  <cp:revision>2</cp:revision>
  <dcterms:created xsi:type="dcterms:W3CDTF">2025-02-21T23:11:00Z</dcterms:created>
  <dcterms:modified xsi:type="dcterms:W3CDTF">2025-02-21T23:11:00Z</dcterms:modified>
</cp:coreProperties>
</file>