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6B8" w:rsidRPr="003876B8" w:rsidRDefault="003876B8" w:rsidP="003876B8">
      <w:pPr>
        <w:jc w:val="center"/>
        <w:rPr>
          <w:rFonts w:ascii="Times New Roman" w:hAnsi="Times New Roman" w:cs="Times New Roman"/>
          <w:b/>
          <w:bCs/>
          <w:sz w:val="28"/>
          <w:szCs w:val="28"/>
        </w:rPr>
      </w:pPr>
      <w:r w:rsidRPr="003876B8">
        <w:rPr>
          <w:rFonts w:ascii="Times New Roman" w:hAnsi="Times New Roman" w:cs="Times New Roman"/>
          <w:b/>
          <w:bCs/>
          <w:sz w:val="28"/>
          <w:szCs w:val="28"/>
          <w:lang w:val="uk-UA"/>
        </w:rPr>
        <w:t>Тема №</w:t>
      </w:r>
      <w:r w:rsidR="007209D7">
        <w:rPr>
          <w:rFonts w:ascii="Times New Roman" w:hAnsi="Times New Roman" w:cs="Times New Roman"/>
          <w:b/>
          <w:bCs/>
          <w:sz w:val="28"/>
          <w:szCs w:val="28"/>
          <w:lang w:val="uk-UA"/>
        </w:rPr>
        <w:t>3</w:t>
      </w:r>
      <w:r w:rsidRPr="003876B8">
        <w:rPr>
          <w:rFonts w:ascii="Times New Roman" w:hAnsi="Times New Roman" w:cs="Times New Roman"/>
          <w:b/>
          <w:bCs/>
          <w:sz w:val="28"/>
          <w:szCs w:val="28"/>
          <w:lang w:val="uk-UA"/>
        </w:rPr>
        <w:t xml:space="preserve">: </w:t>
      </w:r>
      <w:r w:rsidRPr="003876B8">
        <w:rPr>
          <w:rFonts w:ascii="Times New Roman" w:hAnsi="Times New Roman" w:cs="Times New Roman"/>
          <w:b/>
          <w:bCs/>
          <w:sz w:val="28"/>
          <w:szCs w:val="28"/>
        </w:rPr>
        <w:t>Системний підхід у моделюванні екосистем та природних ресурсів</w:t>
      </w:r>
    </w:p>
    <w:p w:rsidR="003876B8" w:rsidRPr="003876B8" w:rsidRDefault="003876B8" w:rsidP="003876B8">
      <w:pPr>
        <w:jc w:val="center"/>
        <w:rPr>
          <w:rFonts w:ascii="Times New Roman" w:hAnsi="Times New Roman" w:cs="Times New Roman"/>
          <w:b/>
          <w:bCs/>
          <w:sz w:val="28"/>
          <w:szCs w:val="28"/>
          <w:lang w:val="uk-UA"/>
        </w:rPr>
      </w:pPr>
      <w:r w:rsidRPr="003876B8">
        <w:rPr>
          <w:rFonts w:ascii="Times New Roman" w:hAnsi="Times New Roman" w:cs="Times New Roman"/>
          <w:b/>
          <w:bCs/>
          <w:sz w:val="28"/>
          <w:szCs w:val="28"/>
          <w:lang w:val="uk-UA"/>
        </w:rPr>
        <w:t>План:</w:t>
      </w:r>
    </w:p>
    <w:p w:rsidR="003876B8" w:rsidRPr="003876B8" w:rsidRDefault="003876B8" w:rsidP="003876B8">
      <w:pPr>
        <w:rPr>
          <w:rFonts w:ascii="Times New Roman" w:hAnsi="Times New Roman" w:cs="Times New Roman"/>
          <w:sz w:val="28"/>
          <w:szCs w:val="28"/>
        </w:rPr>
      </w:pPr>
    </w:p>
    <w:p w:rsidR="003876B8" w:rsidRPr="003876B8" w:rsidRDefault="003876B8" w:rsidP="003876B8">
      <w:pPr>
        <w:rPr>
          <w:rFonts w:ascii="Times New Roman" w:hAnsi="Times New Roman" w:cs="Times New Roman"/>
          <w:sz w:val="28"/>
          <w:szCs w:val="28"/>
        </w:rPr>
      </w:pPr>
      <w:r>
        <w:rPr>
          <w:rFonts w:ascii="Times New Roman" w:hAnsi="Times New Roman" w:cs="Times New Roman"/>
          <w:sz w:val="28"/>
          <w:szCs w:val="28"/>
          <w:lang w:val="uk-UA"/>
        </w:rPr>
        <w:t xml:space="preserve">1. </w:t>
      </w:r>
      <w:r w:rsidRPr="003876B8">
        <w:rPr>
          <w:rFonts w:ascii="Times New Roman" w:hAnsi="Times New Roman" w:cs="Times New Roman"/>
          <w:sz w:val="28"/>
          <w:szCs w:val="28"/>
        </w:rPr>
        <w:t>Вступ:</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Життєві приклади систем: людське тіло, місто, ферма</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Чому важливо розуміти системи для управління земельними та водними ресурсами</w:t>
      </w:r>
    </w:p>
    <w:p w:rsid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Практичні переваги системного мислення для управлінців</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Система як пазл: всі частини важливі і пов'язані</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Практичний приклад: водосховище як система (вода, риби, рослини, люди)</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Поняття емерджентності на простому прикладі: чому 2+2 в системі може дорівнювати 5</w:t>
      </w:r>
    </w:p>
    <w:p w:rsidR="003876B8" w:rsidRPr="003876B8" w:rsidRDefault="003876B8" w:rsidP="003876B8">
      <w:pPr>
        <w:rPr>
          <w:rFonts w:ascii="Times New Roman" w:hAnsi="Times New Roman" w:cs="Times New Roman"/>
          <w:sz w:val="28"/>
          <w:szCs w:val="28"/>
        </w:rPr>
      </w:pP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2. Компоненти екологічних систем</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Біотичні компоненти: живі організми (візуальні приклади)</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Абіотичні компоненти: ґрунт, вода, повітря</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Антропогенні компоненти: як людина впливає на систему</w:t>
      </w:r>
    </w:p>
    <w:p w:rsidR="003876B8" w:rsidRPr="003876B8" w:rsidRDefault="003876B8" w:rsidP="003876B8">
      <w:pPr>
        <w:rPr>
          <w:rFonts w:ascii="Times New Roman" w:hAnsi="Times New Roman" w:cs="Times New Roman"/>
          <w:sz w:val="28"/>
          <w:szCs w:val="28"/>
        </w:rPr>
      </w:pP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3. Взаємозв'язки у системах</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Прямі зв'язки: приклад з поливом рослин</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Зворотні зв'язки: приклад з популяцією хижак-жертва</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Циклічні зв'язки: колообіг води в природі</w:t>
      </w:r>
    </w:p>
    <w:p w:rsidR="003876B8" w:rsidRPr="003876B8" w:rsidRDefault="003876B8" w:rsidP="003876B8">
      <w:pPr>
        <w:rPr>
          <w:rFonts w:ascii="Times New Roman" w:hAnsi="Times New Roman" w:cs="Times New Roman"/>
          <w:sz w:val="28"/>
          <w:szCs w:val="28"/>
        </w:rPr>
      </w:pP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4. Застосування системного підходу</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Реальні приклади використання системного підходу в управлінні земельними ресурсами</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Як передбачати наслідки управлінських рішень</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Типові помилки при ігноруванні системних зв'язків</w:t>
      </w:r>
    </w:p>
    <w:p w:rsidR="003876B8" w:rsidRPr="003876B8" w:rsidRDefault="003876B8" w:rsidP="003876B8">
      <w:pPr>
        <w:rPr>
          <w:rFonts w:ascii="Times New Roman" w:hAnsi="Times New Roman" w:cs="Times New Roman"/>
          <w:sz w:val="28"/>
          <w:szCs w:val="28"/>
        </w:rPr>
      </w:pPr>
    </w:p>
    <w:p w:rsidR="007209D7" w:rsidRPr="007209D7" w:rsidRDefault="003876B8" w:rsidP="007209D7">
      <w:pPr>
        <w:jc w:val="both"/>
        <w:rPr>
          <w:rFonts w:ascii="Times New Roman" w:hAnsi="Times New Roman" w:cs="Times New Roman"/>
          <w:sz w:val="28"/>
          <w:szCs w:val="28"/>
        </w:rPr>
      </w:pPr>
      <w:r>
        <w:rPr>
          <w:rFonts w:ascii="Times New Roman" w:hAnsi="Times New Roman" w:cs="Times New Roman"/>
          <w:sz w:val="28"/>
          <w:szCs w:val="28"/>
          <w:lang w:val="uk-UA"/>
        </w:rPr>
        <w:t>5</w:t>
      </w:r>
      <w:r w:rsidR="007209D7">
        <w:rPr>
          <w:rFonts w:ascii="Times New Roman" w:hAnsi="Times New Roman" w:cs="Times New Roman"/>
          <w:sz w:val="28"/>
          <w:szCs w:val="28"/>
          <w:lang w:val="uk-UA"/>
        </w:rPr>
        <w:t xml:space="preserve">. </w:t>
      </w:r>
      <w:r w:rsidR="007209D7" w:rsidRPr="007209D7">
        <w:rPr>
          <w:rFonts w:ascii="Times New Roman" w:hAnsi="Times New Roman" w:cs="Times New Roman"/>
          <w:sz w:val="28"/>
          <w:szCs w:val="28"/>
        </w:rPr>
        <w:t>Типи моделювання для вирішення екологічних та управлінських завдань</w:t>
      </w:r>
    </w:p>
    <w:p w:rsidR="003876B8" w:rsidRPr="003876B8" w:rsidRDefault="003876B8" w:rsidP="007209D7">
      <w:pPr>
        <w:rPr>
          <w:rFonts w:ascii="Times New Roman" w:hAnsi="Times New Roman" w:cs="Times New Roman"/>
          <w:sz w:val="28"/>
          <w:szCs w:val="28"/>
        </w:rPr>
      </w:pPr>
    </w:p>
    <w:p w:rsidR="003876B8" w:rsidRPr="003876B8" w:rsidRDefault="003876B8" w:rsidP="003876B8">
      <w:pPr>
        <w:rPr>
          <w:rFonts w:ascii="Times New Roman" w:hAnsi="Times New Roman" w:cs="Times New Roman"/>
          <w:sz w:val="28"/>
          <w:szCs w:val="28"/>
        </w:rPr>
      </w:pPr>
    </w:p>
    <w:p w:rsidR="003876B8" w:rsidRDefault="003876B8" w:rsidP="003876B8">
      <w:pPr>
        <w:rPr>
          <w:rFonts w:ascii="Times New Roman" w:hAnsi="Times New Roman" w:cs="Times New Roman"/>
          <w:sz w:val="28"/>
          <w:szCs w:val="28"/>
        </w:rPr>
      </w:pPr>
    </w:p>
    <w:p w:rsidR="003876B8" w:rsidRPr="003876B8" w:rsidRDefault="003876B8" w:rsidP="003876B8">
      <w:pPr>
        <w:rPr>
          <w:rFonts w:ascii="Times New Roman" w:hAnsi="Times New Roman" w:cs="Times New Roman"/>
          <w:b/>
          <w:bCs/>
          <w:sz w:val="28"/>
          <w:szCs w:val="28"/>
        </w:rPr>
      </w:pPr>
      <w:r w:rsidRPr="003876B8">
        <w:rPr>
          <w:rFonts w:ascii="Times New Roman" w:hAnsi="Times New Roman" w:cs="Times New Roman"/>
          <w:b/>
          <w:bCs/>
          <w:sz w:val="28"/>
          <w:szCs w:val="28"/>
          <w:lang w:val="uk-UA"/>
        </w:rPr>
        <w:t xml:space="preserve">1. </w:t>
      </w:r>
      <w:r w:rsidRPr="003876B8">
        <w:rPr>
          <w:rFonts w:ascii="Times New Roman" w:hAnsi="Times New Roman" w:cs="Times New Roman"/>
          <w:b/>
          <w:bCs/>
          <w:sz w:val="28"/>
          <w:szCs w:val="28"/>
        </w:rPr>
        <w:t>Вступ:</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Життєві приклади систем: людське тіло, місто, ферма</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Чому важливо розуміти системи для управління земельними та водними ресурсами</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Практичні переваги системного мислення для управлінців</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Система як пазл: всі частини важливі і пов'язані</w:t>
      </w:r>
    </w:p>
    <w:p w:rsidR="003876B8" w:rsidRP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t>- Практичний приклад: водосховище як система (вода, риби, рослини, люди)</w:t>
      </w:r>
    </w:p>
    <w:p w:rsidR="003876B8" w:rsidRDefault="003876B8" w:rsidP="003876B8">
      <w:pPr>
        <w:rPr>
          <w:rFonts w:ascii="Times New Roman" w:hAnsi="Times New Roman" w:cs="Times New Roman"/>
          <w:sz w:val="28"/>
          <w:szCs w:val="28"/>
        </w:rPr>
      </w:pPr>
      <w:r w:rsidRPr="003876B8">
        <w:rPr>
          <w:rFonts w:ascii="Times New Roman" w:hAnsi="Times New Roman" w:cs="Times New Roman"/>
          <w:sz w:val="28"/>
          <w:szCs w:val="28"/>
        </w:rPr>
        <w:lastRenderedPageBreak/>
        <w:t>- Поняття емерджентності на простому прикладі: чому 2+2 в системі може дорівнювати 5</w:t>
      </w:r>
    </w:p>
    <w:p w:rsidR="003876B8" w:rsidRDefault="003876B8" w:rsidP="003876B8">
      <w:pPr>
        <w:rPr>
          <w:rFonts w:ascii="Times New Roman" w:hAnsi="Times New Roman" w:cs="Times New Roman"/>
          <w:sz w:val="28"/>
          <w:szCs w:val="28"/>
        </w:rPr>
      </w:pPr>
    </w:p>
    <w:p w:rsidR="003876B8" w:rsidRPr="003876B8" w:rsidRDefault="003876B8" w:rsidP="003876B8">
      <w:pPr>
        <w:rPr>
          <w:rFonts w:ascii="Times New Roman" w:hAnsi="Times New Roman" w:cs="Times New Roman"/>
          <w:b/>
          <w:bCs/>
          <w:sz w:val="28"/>
          <w:szCs w:val="28"/>
        </w:rPr>
      </w:pPr>
      <w:r w:rsidRPr="003876B8">
        <w:rPr>
          <w:rFonts w:ascii="Times New Roman" w:hAnsi="Times New Roman" w:cs="Times New Roman"/>
          <w:b/>
          <w:bCs/>
          <w:sz w:val="28"/>
          <w:szCs w:val="28"/>
        </w:rPr>
        <w:t>Системний підхід у моделюванні екосистем та природних ресурсів: від теорії до практики</w:t>
      </w:r>
    </w:p>
    <w:p w:rsidR="003876B8" w:rsidRPr="003876B8" w:rsidRDefault="003876B8" w:rsidP="003876B8">
      <w:pPr>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Уявіть собі людське тіло - це досконала система, де кожен орган виконує свою функцію, але працює в тісному взаємозв'язку з іншими. Коли ми захворюємо, лікар не просто лікує симптом, а розглядає весь організм як єдине ціле. Саме такий підхід необхідний і в управлінні природними ресурсами.</w:t>
      </w:r>
    </w:p>
    <w:p w:rsidR="003876B8" w:rsidRPr="003876B8" w:rsidRDefault="003876B8" w:rsidP="003876B8">
      <w:pPr>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Розглянемо місто як систему. Воно складається з житлових районів, промислових зон, транспортної мережі, зелених насаджень та водних об'єктів. Кожен елемент впливає на інші: будівництво нового мікрорайону змінює транспортні потоки, впливає на якість повітря, навантаження на водопостачання та каналізацію. Успішний менеджер міста повинен передбачати ці взаємозв'язки та враховувати їх у плануванні.</w:t>
      </w:r>
    </w:p>
    <w:p w:rsidR="003876B8" w:rsidRPr="003876B8" w:rsidRDefault="003876B8" w:rsidP="003876B8">
      <w:pPr>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Ферма - це ще один чудовий приклад системи, особливо актуальний для управління земельними ресурсами. Тут все взаємопов'язане: якість ґрунту впливає на врожайність, сівозміна впливає на родючість, наявність води визначає можливості зрошення, а економічні фактори впливають на вибір культур. Неправильне рішення в одній частині системи може спричинити проблеми в інших.</w:t>
      </w:r>
    </w:p>
    <w:p w:rsidR="003876B8" w:rsidRPr="003876B8" w:rsidRDefault="003876B8" w:rsidP="003876B8">
      <w:pPr>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Чому ж системне мислення настільки важливе для управління земельними та водними ресурсами? Розглянемо конкретний приклад. Уявіть, що ви приймаєте рішення про осушення заболоченої території для сільськогосподарських потреб. Несистемний підхід розглядатиме лише прямі вигоди: отримання нових орних земель. Але системний підхід враховує всі можливі наслідки:</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 Зміна гідрологічного режиму території</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 Вплив на біорізноманіття</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 Зміна мікроклімату</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 Можливі проблеми з ерозією ґрунтів</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 Економічні витрати на підтримку меліоративної системи</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 Соціальні наслідки для місцевих громад</w:t>
      </w:r>
    </w:p>
    <w:p w:rsidR="003876B8" w:rsidRPr="003876B8" w:rsidRDefault="003876B8" w:rsidP="003876B8">
      <w:pPr>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Практичні переваги системного мислення для управлінців неоціненні:</w:t>
      </w:r>
    </w:p>
    <w:p w:rsidR="003876B8" w:rsidRPr="003876B8" w:rsidRDefault="003876B8" w:rsidP="003876B8">
      <w:pPr>
        <w:jc w:val="both"/>
        <w:rPr>
          <w:rFonts w:ascii="Times New Roman" w:hAnsi="Times New Roman" w:cs="Times New Roman"/>
          <w:sz w:val="28"/>
          <w:szCs w:val="28"/>
        </w:rPr>
      </w:pP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lastRenderedPageBreak/>
        <w:t>1. Краще прогнозування наслідків рішень. Розуміючи взаємозв'язки в системі, менеджер може передбачити не лише прямі, але й опосередковані результати своїх дій.</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2. Ефективніше використання ресурсів. Системний підхід дозволяє знаходити синергетичні ефекти та оптимізувати використання наявних ресурсів.</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3. Зменшення ризиків. Розуміння системних зв'язків допомагає виявляти потенційні проблеми на ранніх стадіях та запобігати їм.</w:t>
      </w:r>
    </w:p>
    <w:p w:rsidR="003876B8" w:rsidRPr="003876B8" w:rsidRDefault="003876B8" w:rsidP="003876B8">
      <w:pPr>
        <w:jc w:val="both"/>
        <w:rPr>
          <w:rFonts w:ascii="Times New Roman" w:hAnsi="Times New Roman" w:cs="Times New Roman"/>
          <w:sz w:val="28"/>
          <w:szCs w:val="28"/>
        </w:rPr>
      </w:pPr>
      <w:r w:rsidRPr="003876B8">
        <w:rPr>
          <w:rFonts w:ascii="Times New Roman" w:hAnsi="Times New Roman" w:cs="Times New Roman"/>
          <w:sz w:val="28"/>
          <w:szCs w:val="28"/>
        </w:rPr>
        <w:t>4. Сталий розвиток. Системне мислення є ключовим для забезпечення довгострокової стійкості проектів та програм.</w:t>
      </w:r>
    </w:p>
    <w:p w:rsidR="003876B8" w:rsidRPr="003876B8" w:rsidRDefault="003876B8" w:rsidP="003876B8">
      <w:pPr>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У сучасному світі, де екологічні проблеми стають все більш комплексними, а ресурси все більш обмеженими, системний підхід стає не просто корисним інструментом, а необхідною умовою успішного управління. Він допомагає знаходити баланс між економічними, екологічними та соціальними аспектами, що є основою сталого розвитку.</w:t>
      </w:r>
    </w:p>
    <w:p w:rsidR="003876B8" w:rsidRDefault="003876B8" w:rsidP="003876B8">
      <w:pPr>
        <w:ind w:firstLine="720"/>
        <w:jc w:val="both"/>
        <w:rPr>
          <w:rFonts w:ascii="Times New Roman" w:hAnsi="Times New Roman" w:cs="Times New Roman"/>
          <w:sz w:val="28"/>
          <w:szCs w:val="28"/>
        </w:rPr>
      </w:pPr>
    </w:p>
    <w:p w:rsid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Особливо важливо розуміти, що в природі немає ізольованих систем. Кожне рішення, яке ми приймаємо щодо управління земельними чи водними ресурсами, має наслідки, що виходять далеко за межі безпосередньої території впливу. Системне мислення допомагає враховувати ці складні взаємозв'язки та приймати більш зважені рішення.</w:t>
      </w:r>
    </w:p>
    <w:p w:rsid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b/>
          <w:bCs/>
          <w:sz w:val="28"/>
          <w:szCs w:val="28"/>
        </w:rPr>
      </w:pPr>
      <w:r w:rsidRPr="003876B8">
        <w:rPr>
          <w:rFonts w:ascii="Times New Roman" w:hAnsi="Times New Roman" w:cs="Times New Roman"/>
          <w:b/>
          <w:bCs/>
          <w:sz w:val="28"/>
          <w:szCs w:val="28"/>
        </w:rPr>
        <w:t>Розуміння системи через практичні приклади</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Уявіть, що ви тримаєте в руках пазл із зображенням мальовничого краєвиду. Кожен елемент цього пазла унікальний і має своє місце. Навіть якщо не вистачає лише одного фрагмента, картина буде неповною. Так само працює і природна система - кожен її елемент важливий і виконує свою особливу роль.</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b/>
          <w:bCs/>
          <w:sz w:val="28"/>
          <w:szCs w:val="28"/>
        </w:rPr>
      </w:pPr>
      <w:r w:rsidRPr="003876B8">
        <w:rPr>
          <w:rFonts w:ascii="Times New Roman" w:hAnsi="Times New Roman" w:cs="Times New Roman"/>
          <w:b/>
          <w:bCs/>
          <w:sz w:val="28"/>
          <w:szCs w:val="28"/>
        </w:rPr>
        <w:t>Водосховище як модель екологічної системи</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Розглянемо водосховище як практичний приклад складної екологічної системи. Воно чудово ілюструє всі ключові аспекти системного підходу:</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b/>
          <w:bCs/>
          <w:sz w:val="28"/>
          <w:szCs w:val="28"/>
        </w:rPr>
      </w:pPr>
      <w:r w:rsidRPr="003876B8">
        <w:rPr>
          <w:rFonts w:ascii="Times New Roman" w:hAnsi="Times New Roman" w:cs="Times New Roman"/>
          <w:b/>
          <w:bCs/>
          <w:sz w:val="28"/>
          <w:szCs w:val="28"/>
        </w:rPr>
        <w:t>Компоненти системи водосховища:</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Вода: основне середовище, яке визначає фізичні та хімічні умови для життя</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Водна рослинність: виробляє кисень, створює місця нересту, фільтрує воду</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Риби</w:t>
      </w:r>
      <w:r w:rsidR="00962B57">
        <w:rPr>
          <w:rFonts w:ascii="Times New Roman" w:hAnsi="Times New Roman" w:cs="Times New Roman"/>
          <w:sz w:val="28"/>
          <w:szCs w:val="28"/>
          <w:lang w:val="uk-UA"/>
        </w:rPr>
        <w:t xml:space="preserve"> та інші </w:t>
      </w:r>
      <w:proofErr w:type="spellStart"/>
      <w:r w:rsidR="00962B57">
        <w:rPr>
          <w:rFonts w:ascii="Times New Roman" w:hAnsi="Times New Roman" w:cs="Times New Roman"/>
          <w:sz w:val="28"/>
          <w:szCs w:val="28"/>
          <w:lang w:val="uk-UA"/>
        </w:rPr>
        <w:t>гідробіонти</w:t>
      </w:r>
      <w:proofErr w:type="spellEnd"/>
      <w:r w:rsidRPr="003876B8">
        <w:rPr>
          <w:rFonts w:ascii="Times New Roman" w:hAnsi="Times New Roman" w:cs="Times New Roman"/>
          <w:sz w:val="28"/>
          <w:szCs w:val="28"/>
        </w:rPr>
        <w:t>: регулюють популяції дрібніших організмів, забезпечують промисел</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lastRenderedPageBreak/>
        <w:t>- Планктон: основа харчового ланцюга</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Донні відклади: накопичують поживні речовини, впливають на якість води</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Прибережна зона: захищає від ерозії, створює місця гніздування птахів</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Люди: використовують ресурси, впливають на екосистему</w:t>
      </w:r>
    </w:p>
    <w:p w:rsidR="003876B8" w:rsidRPr="003876B8" w:rsidRDefault="003876B8" w:rsidP="003876B8">
      <w:pPr>
        <w:ind w:firstLine="720"/>
        <w:jc w:val="both"/>
        <w:rPr>
          <w:rFonts w:ascii="Times New Roman" w:hAnsi="Times New Roman" w:cs="Times New Roman"/>
          <w:sz w:val="28"/>
          <w:szCs w:val="28"/>
        </w:rPr>
      </w:pPr>
    </w:p>
    <w:p w:rsidR="003876B8" w:rsidRPr="00962B57" w:rsidRDefault="003876B8" w:rsidP="003876B8">
      <w:pPr>
        <w:ind w:firstLine="720"/>
        <w:jc w:val="both"/>
        <w:rPr>
          <w:rFonts w:ascii="Times New Roman" w:hAnsi="Times New Roman" w:cs="Times New Roman"/>
          <w:b/>
          <w:bCs/>
          <w:sz w:val="28"/>
          <w:szCs w:val="28"/>
        </w:rPr>
      </w:pPr>
      <w:r w:rsidRPr="00962B57">
        <w:rPr>
          <w:rFonts w:ascii="Times New Roman" w:hAnsi="Times New Roman" w:cs="Times New Roman"/>
          <w:b/>
          <w:bCs/>
          <w:sz w:val="28"/>
          <w:szCs w:val="28"/>
        </w:rPr>
        <w:t>Взаємозв'язки у системі водосховища:</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1. Якість води впливає на:</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Розвиток водної рослинності</w:t>
      </w:r>
    </w:p>
    <w:p w:rsidR="003876B8" w:rsidRPr="00962B57" w:rsidRDefault="003876B8" w:rsidP="003876B8">
      <w:pPr>
        <w:ind w:firstLine="720"/>
        <w:jc w:val="both"/>
        <w:rPr>
          <w:rFonts w:ascii="Times New Roman" w:hAnsi="Times New Roman" w:cs="Times New Roman"/>
          <w:sz w:val="28"/>
          <w:szCs w:val="28"/>
          <w:lang w:val="uk-UA"/>
        </w:rPr>
      </w:pPr>
      <w:r w:rsidRPr="003876B8">
        <w:rPr>
          <w:rFonts w:ascii="Times New Roman" w:hAnsi="Times New Roman" w:cs="Times New Roman"/>
          <w:sz w:val="28"/>
          <w:szCs w:val="28"/>
        </w:rPr>
        <w:t xml:space="preserve">   - Популяції </w:t>
      </w:r>
      <w:proofErr w:type="spellStart"/>
      <w:r w:rsidR="00962B57">
        <w:rPr>
          <w:rFonts w:ascii="Times New Roman" w:hAnsi="Times New Roman" w:cs="Times New Roman"/>
          <w:sz w:val="28"/>
          <w:szCs w:val="28"/>
          <w:lang w:val="uk-UA"/>
        </w:rPr>
        <w:t>гідробіонтів</w:t>
      </w:r>
      <w:proofErr w:type="spellEnd"/>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Можливості рекреаційного використання</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Вартість водопідготовки для питних потреб</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2. Рівень води визначає:</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Площу нерестовищ</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Розвиток прибережної рослинності</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Ризики підтоплення прилеглих територій</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Можливості судноплавства</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3. Людська діяльність впливає через:</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Скиди стічних вод</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Вилов риби</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Рекреаційне навантаження</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Регулювання стоку</w:t>
      </w:r>
    </w:p>
    <w:p w:rsidR="003876B8" w:rsidRPr="003876B8" w:rsidRDefault="003876B8" w:rsidP="003876B8">
      <w:pPr>
        <w:ind w:firstLine="720"/>
        <w:jc w:val="both"/>
        <w:rPr>
          <w:rFonts w:ascii="Times New Roman" w:hAnsi="Times New Roman" w:cs="Times New Roman"/>
          <w:sz w:val="28"/>
          <w:szCs w:val="28"/>
        </w:rPr>
      </w:pPr>
    </w:p>
    <w:p w:rsidR="003876B8" w:rsidRPr="00962B57" w:rsidRDefault="003876B8" w:rsidP="003876B8">
      <w:pPr>
        <w:ind w:firstLine="720"/>
        <w:jc w:val="both"/>
        <w:rPr>
          <w:rFonts w:ascii="Times New Roman" w:hAnsi="Times New Roman" w:cs="Times New Roman"/>
          <w:b/>
          <w:bCs/>
          <w:sz w:val="28"/>
          <w:szCs w:val="28"/>
        </w:rPr>
      </w:pPr>
      <w:r w:rsidRPr="00962B57">
        <w:rPr>
          <w:rFonts w:ascii="Times New Roman" w:hAnsi="Times New Roman" w:cs="Times New Roman"/>
          <w:b/>
          <w:bCs/>
          <w:sz w:val="28"/>
          <w:szCs w:val="28"/>
        </w:rPr>
        <w:t>Емерджентність: магія системних взаємодій</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962B57">
        <w:rPr>
          <w:rFonts w:ascii="Times New Roman" w:hAnsi="Times New Roman" w:cs="Times New Roman"/>
          <w:b/>
          <w:bCs/>
          <w:sz w:val="28"/>
          <w:szCs w:val="28"/>
        </w:rPr>
        <w:t xml:space="preserve">Емерджентність </w:t>
      </w:r>
      <w:r w:rsidRPr="003876B8">
        <w:rPr>
          <w:rFonts w:ascii="Times New Roman" w:hAnsi="Times New Roman" w:cs="Times New Roman"/>
          <w:sz w:val="28"/>
          <w:szCs w:val="28"/>
        </w:rPr>
        <w:t>- це поява у системи нових властивостей, які не притаманні її окремим елементам. Розглянемо це на простому прикладі:</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Візьмемо компоненти родючого ґрунту:</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Пісок (2)</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Глина (2)</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Органічні речовини (2)</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Мікроорганізми (2)</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Якщо просто скласти ці компоненти механічно (2+2+2+2=8), ми отримаємо суміш з певними характеристиками. Але коли ці компоненти взаємодіють як система:</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Мікроорганізми переробляють органічні речовини</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Утворюється складна структура ґрунту</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Формуються поживні комплекси</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lastRenderedPageBreak/>
        <w:t>- Розвивається ґрунтова біота</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В результаті ми отримуємо родючий ґрунт, продуктивність якого значно перевищує суму властивостей окремих компонентів. Умовно кажучи, 2+2+2+2=15 завдяки системним ефектам.</w:t>
      </w:r>
    </w:p>
    <w:p w:rsidR="003876B8" w:rsidRPr="003876B8" w:rsidRDefault="003876B8" w:rsidP="003876B8">
      <w:pPr>
        <w:ind w:firstLine="720"/>
        <w:jc w:val="both"/>
        <w:rPr>
          <w:rFonts w:ascii="Times New Roman" w:hAnsi="Times New Roman" w:cs="Times New Roman"/>
          <w:sz w:val="28"/>
          <w:szCs w:val="28"/>
        </w:rPr>
      </w:pPr>
    </w:p>
    <w:p w:rsidR="003876B8" w:rsidRPr="00962B57" w:rsidRDefault="003876B8" w:rsidP="003876B8">
      <w:pPr>
        <w:ind w:firstLine="720"/>
        <w:jc w:val="both"/>
        <w:rPr>
          <w:rFonts w:ascii="Times New Roman" w:hAnsi="Times New Roman" w:cs="Times New Roman"/>
          <w:b/>
          <w:bCs/>
          <w:sz w:val="28"/>
          <w:szCs w:val="28"/>
        </w:rPr>
      </w:pPr>
      <w:r w:rsidRPr="00962B57">
        <w:rPr>
          <w:rFonts w:ascii="Times New Roman" w:hAnsi="Times New Roman" w:cs="Times New Roman"/>
          <w:b/>
          <w:bCs/>
          <w:sz w:val="28"/>
          <w:szCs w:val="28"/>
        </w:rPr>
        <w:t>Практичне застосування розуміння емерджентності:</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1. В управлінні земельними ресурсами:</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Створення сівозмін, де культури підсилюють одна одну</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Формування агролісових ландшафтів</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Організація буферних зон між угіддями</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2. В управлінні водними ресурсами:</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Створення каскадів водойм</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Організація прибережних захисних смуг</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xml:space="preserve">   - Розробка систем природного очищення води</w:t>
      </w:r>
    </w:p>
    <w:p w:rsidR="003876B8" w:rsidRPr="003876B8" w:rsidRDefault="003876B8" w:rsidP="003876B8">
      <w:pPr>
        <w:ind w:firstLine="720"/>
        <w:jc w:val="both"/>
        <w:rPr>
          <w:rFonts w:ascii="Times New Roman" w:hAnsi="Times New Roman" w:cs="Times New Roman"/>
          <w:sz w:val="28"/>
          <w:szCs w:val="28"/>
        </w:rPr>
      </w:pP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Розуміння системності та емерджентності дозволяє управлінцям:</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Передбачати неочевидні наслідки рішень</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Знаходити синергетичні ефекти</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Створювати стійкі природно-господарські комплекси</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Оптимізувати використання ресурсів</w:t>
      </w:r>
    </w:p>
    <w:p w:rsidR="003876B8" w:rsidRP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 Зменшувати негативний вплив на довкілля</w:t>
      </w:r>
    </w:p>
    <w:p w:rsidR="003876B8" w:rsidRPr="003876B8" w:rsidRDefault="003876B8" w:rsidP="003876B8">
      <w:pPr>
        <w:ind w:firstLine="720"/>
        <w:jc w:val="both"/>
        <w:rPr>
          <w:rFonts w:ascii="Times New Roman" w:hAnsi="Times New Roman" w:cs="Times New Roman"/>
          <w:sz w:val="28"/>
          <w:szCs w:val="28"/>
        </w:rPr>
      </w:pPr>
    </w:p>
    <w:p w:rsidR="003876B8" w:rsidRDefault="003876B8" w:rsidP="003876B8">
      <w:pPr>
        <w:ind w:firstLine="720"/>
        <w:jc w:val="both"/>
        <w:rPr>
          <w:rFonts w:ascii="Times New Roman" w:hAnsi="Times New Roman" w:cs="Times New Roman"/>
          <w:sz w:val="28"/>
          <w:szCs w:val="28"/>
        </w:rPr>
      </w:pPr>
      <w:r w:rsidRPr="003876B8">
        <w:rPr>
          <w:rFonts w:ascii="Times New Roman" w:hAnsi="Times New Roman" w:cs="Times New Roman"/>
          <w:sz w:val="28"/>
          <w:szCs w:val="28"/>
        </w:rPr>
        <w:t>Системний підхід вчить нас, що в природі немає "незначних" елементів - кожен відіграє свою роль у складному механізмі екосистеми. Успішне управління природними ресурсами вимагає розуміння цих взаємозв'язків та вміння працювати з системою як єдиним цілим.</w:t>
      </w:r>
    </w:p>
    <w:p w:rsidR="00962B57" w:rsidRDefault="00962B57" w:rsidP="003876B8">
      <w:pPr>
        <w:ind w:firstLine="720"/>
        <w:jc w:val="both"/>
        <w:rPr>
          <w:rFonts w:ascii="Times New Roman" w:hAnsi="Times New Roman" w:cs="Times New Roman"/>
          <w:sz w:val="28"/>
          <w:szCs w:val="28"/>
        </w:rPr>
      </w:pPr>
    </w:p>
    <w:p w:rsidR="00962B57" w:rsidRPr="00962B57" w:rsidRDefault="00962B57" w:rsidP="00962B57">
      <w:pPr>
        <w:rPr>
          <w:rFonts w:ascii="Times New Roman" w:hAnsi="Times New Roman" w:cs="Times New Roman"/>
          <w:b/>
          <w:bCs/>
          <w:sz w:val="28"/>
          <w:szCs w:val="28"/>
        </w:rPr>
      </w:pPr>
      <w:r w:rsidRPr="00962B57">
        <w:rPr>
          <w:rFonts w:ascii="Times New Roman" w:hAnsi="Times New Roman" w:cs="Times New Roman"/>
          <w:b/>
          <w:bCs/>
          <w:sz w:val="28"/>
          <w:szCs w:val="28"/>
        </w:rPr>
        <w:t>2. Компоненти екологічних систем</w:t>
      </w:r>
    </w:p>
    <w:p w:rsidR="00962B57" w:rsidRPr="003876B8" w:rsidRDefault="00962B57" w:rsidP="00962B57">
      <w:pPr>
        <w:rPr>
          <w:rFonts w:ascii="Times New Roman" w:hAnsi="Times New Roman" w:cs="Times New Roman"/>
          <w:sz w:val="28"/>
          <w:szCs w:val="28"/>
        </w:rPr>
      </w:pPr>
      <w:r w:rsidRPr="003876B8">
        <w:rPr>
          <w:rFonts w:ascii="Times New Roman" w:hAnsi="Times New Roman" w:cs="Times New Roman"/>
          <w:sz w:val="28"/>
          <w:szCs w:val="28"/>
        </w:rPr>
        <w:t>- Біотичні компоненти: живі організми (візуальні приклади)</w:t>
      </w:r>
    </w:p>
    <w:p w:rsidR="00962B57" w:rsidRPr="003876B8" w:rsidRDefault="00962B57" w:rsidP="00962B57">
      <w:pPr>
        <w:rPr>
          <w:rFonts w:ascii="Times New Roman" w:hAnsi="Times New Roman" w:cs="Times New Roman"/>
          <w:sz w:val="28"/>
          <w:szCs w:val="28"/>
        </w:rPr>
      </w:pPr>
      <w:r w:rsidRPr="003876B8">
        <w:rPr>
          <w:rFonts w:ascii="Times New Roman" w:hAnsi="Times New Roman" w:cs="Times New Roman"/>
          <w:sz w:val="28"/>
          <w:szCs w:val="28"/>
        </w:rPr>
        <w:t>- Абіотичні компоненти: ґрунт, вода, повітря</w:t>
      </w:r>
    </w:p>
    <w:p w:rsidR="00962B57" w:rsidRPr="003876B8" w:rsidRDefault="00962B57" w:rsidP="00962B57">
      <w:pPr>
        <w:rPr>
          <w:rFonts w:ascii="Times New Roman" w:hAnsi="Times New Roman" w:cs="Times New Roman"/>
          <w:sz w:val="28"/>
          <w:szCs w:val="28"/>
        </w:rPr>
      </w:pPr>
      <w:r w:rsidRPr="003876B8">
        <w:rPr>
          <w:rFonts w:ascii="Times New Roman" w:hAnsi="Times New Roman" w:cs="Times New Roman"/>
          <w:sz w:val="28"/>
          <w:szCs w:val="28"/>
        </w:rPr>
        <w:t>- Антропогенні компоненти: як людина впливає на систему</w:t>
      </w:r>
    </w:p>
    <w:p w:rsidR="00962B57" w:rsidRDefault="00962B57" w:rsidP="003876B8">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b/>
          <w:bCs/>
          <w:sz w:val="28"/>
          <w:szCs w:val="28"/>
        </w:rPr>
      </w:pPr>
      <w:r w:rsidRPr="00962B57">
        <w:rPr>
          <w:rFonts w:ascii="Times New Roman" w:hAnsi="Times New Roman" w:cs="Times New Roman"/>
          <w:b/>
          <w:bCs/>
          <w:sz w:val="28"/>
          <w:szCs w:val="28"/>
        </w:rPr>
        <w:t>Біотичні компоненти екологічних систем: живі учасники природного балансу</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Уявіть собі типовий український ліс. На перший погляд, це просто скупчення дерев, але насправді це складна екосистема, де кожен живий організм відіграє свою унікальну роль. Розглянемо детально біотичні компоненти та їх значення в екосистемі.</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lang w:val="uk-UA"/>
        </w:rPr>
      </w:pPr>
      <w:r w:rsidRPr="00962B57">
        <w:rPr>
          <w:rFonts w:ascii="Times New Roman" w:hAnsi="Times New Roman" w:cs="Times New Roman"/>
          <w:b/>
          <w:bCs/>
          <w:sz w:val="28"/>
          <w:szCs w:val="28"/>
        </w:rPr>
        <w:lastRenderedPageBreak/>
        <w:t>Продуценти</w:t>
      </w:r>
      <w:r w:rsidRPr="00962B57">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Pr="00962B57">
        <w:rPr>
          <w:rFonts w:ascii="Times New Roman" w:hAnsi="Times New Roman" w:cs="Times New Roman"/>
          <w:sz w:val="28"/>
          <w:szCs w:val="28"/>
        </w:rPr>
        <w:t>Основу будь-якої наземної екосистеми становлять рослини - первинні продуценти органічної речовини. В лісовій екосистемі це:</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1. Деревний ярус:</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Дуби - створюють основну біомасу, формують мікроклімат</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Клени - збагачують ґрунт через опад листя</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Липи - важливі медоноси, підтримують популяції комах-запилювачів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2. Підлісок:</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Ліщина - забезпечує корм для тварин, захищає ґрунт</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Бузина - створює середовище для птахів, дає плоди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Малина - формує кормову базу, утворює густі зарості</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3. Трав'яний покрив:</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Копитняк - індикатор якості ґрунту</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Конвалія - участь у колообігу речовин</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Папороті - стабілізація вологості</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У водних екосистемах продуцентами виступають:</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Водорості - основні виробники кисню у водоймах</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Вища водна рослинність - створює середовище для інших організмів</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Прибережна рослинність - фільтрує воду, запобігає ерозії</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b/>
          <w:bCs/>
          <w:sz w:val="28"/>
          <w:szCs w:val="28"/>
        </w:rPr>
        <w:t>Консументи:</w:t>
      </w:r>
      <w:r w:rsidRPr="00962B57">
        <w:rPr>
          <w:rFonts w:ascii="Times New Roman" w:hAnsi="Times New Roman" w:cs="Times New Roman"/>
          <w:sz w:val="28"/>
          <w:szCs w:val="28"/>
        </w:rPr>
        <w:t xml:space="preserve"> споживачі органічної речовини</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Консументи першого порядку (травоїдні):</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Лосі - споживають молоді пагони дерев</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Зайці - регулюють розвиток трав'яного покриву</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Мишоподібні гризуни - впливають на відновлення рослин</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Комахи-фітофаги - контролюють ріст рослин</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Консументи другого порядку (хижаки):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Вовки - регулюють популяції травоїдних</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Лисиці - контролюють чисельність гризунів</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Хижі птахи - підтримують баланс дрібних тварин</w:t>
      </w:r>
    </w:p>
    <w:p w:rsid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b/>
          <w:bCs/>
          <w:sz w:val="28"/>
          <w:szCs w:val="28"/>
        </w:rPr>
        <w:t xml:space="preserve">Паразити </w:t>
      </w:r>
      <w:r w:rsidRPr="00962B57">
        <w:rPr>
          <w:rFonts w:ascii="Times New Roman" w:hAnsi="Times New Roman" w:cs="Times New Roman"/>
          <w:sz w:val="28"/>
          <w:szCs w:val="28"/>
        </w:rPr>
        <w:t>- регулюють популяції господарів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b/>
          <w:bCs/>
          <w:sz w:val="28"/>
          <w:szCs w:val="28"/>
        </w:rPr>
        <w:t>Редуценти:</w:t>
      </w:r>
      <w:r w:rsidRPr="00962B57">
        <w:rPr>
          <w:rFonts w:ascii="Times New Roman" w:hAnsi="Times New Roman" w:cs="Times New Roman"/>
          <w:sz w:val="28"/>
          <w:szCs w:val="28"/>
        </w:rPr>
        <w:t xml:space="preserve"> переробники органічної речовини</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1. Ґрунтові мікроорганізми: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lastRenderedPageBreak/>
        <w:t>- Бактерії - розкладають органічні рештки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Гриби - утворюють симбіоз з рослинами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Актиноміцети - розкладають складні органічні сполуки</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2. Ґрунтова мезофауна:</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Дощові черви - переробляють опад, покращують структуру ґрунту</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Кліщі - подрібнюють органічні рештки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Нематоди - регулюють мікробні процеси</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b/>
          <w:bCs/>
          <w:sz w:val="28"/>
          <w:szCs w:val="28"/>
        </w:rPr>
      </w:pPr>
      <w:r w:rsidRPr="00962B57">
        <w:rPr>
          <w:rFonts w:ascii="Times New Roman" w:hAnsi="Times New Roman" w:cs="Times New Roman"/>
          <w:b/>
          <w:bCs/>
          <w:sz w:val="28"/>
          <w:szCs w:val="28"/>
        </w:rPr>
        <w:t>Практичне значення розуміння ролі біотичних компонентів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1. В управлінні лісовими ресурсами: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Планування рубок з урахуванням відновлення екосистеми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Збереження біорізноманіття для стійкості лісу</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Створення екологічних коридорів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2. В управлінні водними ресурсами: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Використання біологічного очищення води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Відновлення популяцій промислових риб</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Контроль інвазивних видів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3. В управлінні сільськогосподарськими землями: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Використання сівозмін для підтримки родючості</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Біологічний контроль шкідників</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Створення полезахисних смуг</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b/>
          <w:bCs/>
          <w:sz w:val="28"/>
          <w:szCs w:val="28"/>
        </w:rPr>
      </w:pPr>
      <w:r w:rsidRPr="00962B57">
        <w:rPr>
          <w:rFonts w:ascii="Times New Roman" w:hAnsi="Times New Roman" w:cs="Times New Roman"/>
          <w:b/>
          <w:bCs/>
          <w:sz w:val="28"/>
          <w:szCs w:val="28"/>
        </w:rPr>
        <w:t>Взаємодія біотичних компонентів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У природі всі біотичні компоненти пов'язані складною мережею взаємодій:</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1. Трофічні зв'язки: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Харчові ланцюги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Харчові мережі</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Трофічні рівні</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2. Топічні зв'язки: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Створення середовища існування</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Формування мікроклімату</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Надання прихистку</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3. Форичні зв'язки: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Розповсюдження насіння</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lastRenderedPageBreak/>
        <w:t>- Перенесення пилку</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Розселення організмів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Практичні висновки для управлінців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1. Необхідність комплексного підходу:</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Врахування всіх компонентів екосистеми</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Оцінка впливу управлінських рішень на біорізноманіття</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Моніторинг стану біотичних компонентів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2. Використання природних механізмів:</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Біологічна меліорація</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Природне відновлення екосистем</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Біологічний захист рослин</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3. Збереження біорізноманіття:</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Підтримка природних харчових ланцюгів</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Збереження середовищ існування</w:t>
      </w: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Контроль інвазивних видів</w:t>
      </w:r>
    </w:p>
    <w:p w:rsidR="00962B57" w:rsidRPr="00962B57" w:rsidRDefault="00962B57" w:rsidP="00962B57">
      <w:pPr>
        <w:ind w:firstLine="720"/>
        <w:jc w:val="both"/>
        <w:rPr>
          <w:rFonts w:ascii="Times New Roman" w:hAnsi="Times New Roman" w:cs="Times New Roman"/>
          <w:sz w:val="28"/>
          <w:szCs w:val="28"/>
        </w:rPr>
      </w:pPr>
    </w:p>
    <w:p w:rsid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Розуміння ролі та взаємозв'язків біотичних компонентів - ключ до ефективного управління природними ресурсами та створення стійких екосистем, здатних протистояти зовнішнім впливам та надавати екосистемні послуги.</w:t>
      </w:r>
    </w:p>
    <w:p w:rsidR="00962B57" w:rsidRDefault="00962B57" w:rsidP="00962B57">
      <w:pPr>
        <w:ind w:firstLine="720"/>
        <w:jc w:val="both"/>
        <w:rPr>
          <w:rFonts w:ascii="Times New Roman" w:hAnsi="Times New Roman" w:cs="Times New Roman"/>
          <w:sz w:val="28"/>
          <w:szCs w:val="28"/>
        </w:rPr>
      </w:pPr>
    </w:p>
    <w:p w:rsidR="00962B57" w:rsidRPr="00072FD9" w:rsidRDefault="00962B57" w:rsidP="00962B57">
      <w:pPr>
        <w:ind w:firstLine="720"/>
        <w:jc w:val="both"/>
        <w:rPr>
          <w:rFonts w:ascii="Times New Roman" w:hAnsi="Times New Roman" w:cs="Times New Roman"/>
          <w:b/>
          <w:bCs/>
          <w:sz w:val="28"/>
          <w:szCs w:val="28"/>
        </w:rPr>
      </w:pPr>
      <w:r w:rsidRPr="00072FD9">
        <w:rPr>
          <w:rFonts w:ascii="Times New Roman" w:hAnsi="Times New Roman" w:cs="Times New Roman"/>
          <w:b/>
          <w:bCs/>
          <w:sz w:val="28"/>
          <w:szCs w:val="28"/>
        </w:rPr>
        <w:t>Абіотичні та антропогенні компоненти екосистем: взаємодія природи і людини</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Природні екосистеми формувалися протягом мільйонів років, створюючи складну мережу взаємозв'язків між живою та неживою природою. Однак, з появою людини як потужної сили впливу на довкілля, ці системи зазнали значних змін. Розглянемо, як взаємодіють абіотичні фактори природи з антропогенним впливом на прикладі типової річкової долини в Україні.</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Уявіть собі річку, що протікає через різні ландшафти. Її води несуть розчинені мінерали та органічні речовини, температура води змінюється протягом сезонів, а течія формує береги та створює різноманітні місця існування для живих організмів. Це природна система, де кожен абіотичний компонент відіграє свою роль.</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072FD9">
        <w:rPr>
          <w:rFonts w:ascii="Times New Roman" w:hAnsi="Times New Roman" w:cs="Times New Roman"/>
          <w:b/>
          <w:bCs/>
          <w:sz w:val="28"/>
          <w:szCs w:val="28"/>
        </w:rPr>
        <w:t>Ґрунт прибережної зони</w:t>
      </w:r>
      <w:r w:rsidRPr="00962B57">
        <w:rPr>
          <w:rFonts w:ascii="Times New Roman" w:hAnsi="Times New Roman" w:cs="Times New Roman"/>
          <w:sz w:val="28"/>
          <w:szCs w:val="28"/>
        </w:rPr>
        <w:t xml:space="preserve"> - це не просто суміш піску та глини. Це складна система, що включає мінеральні частинки різного розміру, </w:t>
      </w:r>
      <w:r w:rsidRPr="00962B57">
        <w:rPr>
          <w:rFonts w:ascii="Times New Roman" w:hAnsi="Times New Roman" w:cs="Times New Roman"/>
          <w:sz w:val="28"/>
          <w:szCs w:val="28"/>
        </w:rPr>
        <w:lastRenderedPageBreak/>
        <w:t>органічні речовини, повітря та воду. В природному стані ці компоненти перебувають у динамічній рівновазі: повені приносять нові відклади, коріння рослин укріплюють берег, мікроорганізми переробляють органіку. Але що відбувається, коли людина вирішує використати цю територію?</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Розглянемо типову ситуацію: на березі річки будується котеджне містечко. Одразу починається ланцюгова реакція змін абіотичних умов. Будівництво порушує природну структуру ґрунту. Дощова вода, яка раніше поступово просочувалася крізь ґрунт, тепер стікає з асфальтованих поверхонь, спричиняючи ерозію. Каналізаційні стоки змінюють хімічний склад води в річці. Вирубка прибережної рослинності призводить до підвищення температури води влітку.</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Але антропогенний вплив не обмежується лише прямими змінами середовища. Забруднення повітря від транспорту та опалення будинків змінює хімічний склад атмосферних опадів. Штучне освітлення порушує природні цикли живих організмів. Шум відлякує тварин, які раніше населяли цю територію.</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Проте не все так безнадійно. Сучасні підходи до управління природними ресурсами дозволяють знаходити баланс між потребами людини та збереженням природних систем. Наприклад, створення прибережних захисних смуг допомагає зберегти природні процеси у водоймі. Використання проникних покриттів замість асфальту дозволяє зберегти природний водний режим ґрунту. Очисні споруди можуть значно зменшити вплив стічних вод на річкову екосистему.</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Ключ до успішного управління лежить у розумінні взаємозв'язків між абіотичними та антропогенними компонентами. Наприклад, збереження природного рельєфу при плануванні забудови може запобігти проблемам з ерозією. Врахування напрямку переважаючих вітрів при проектуванні промислових об'єктів допоможе зменшити забруднення повітря в житлових районах.</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072FD9">
        <w:rPr>
          <w:rFonts w:ascii="Times New Roman" w:hAnsi="Times New Roman" w:cs="Times New Roman"/>
          <w:b/>
          <w:bCs/>
          <w:sz w:val="28"/>
          <w:szCs w:val="28"/>
        </w:rPr>
        <w:t>Особливу увагу варто приділити водним ресурсам.</w:t>
      </w:r>
      <w:r w:rsidRPr="00962B57">
        <w:rPr>
          <w:rFonts w:ascii="Times New Roman" w:hAnsi="Times New Roman" w:cs="Times New Roman"/>
          <w:sz w:val="28"/>
          <w:szCs w:val="28"/>
        </w:rPr>
        <w:t xml:space="preserve"> Вода - це не лише середовище існування водних організмів, але й транспортний шлях для речовин та енергії в екосистемі. Зміна гідрологічного режиму може мати далекосяжні наслідки. Наприклад, будівництво греблі змінює не лише річковий стік, але й режим ґрунтових вод, мікроклімат прилеглих територій, умови існування водних та наземних організмів.</w:t>
      </w:r>
    </w:p>
    <w:p w:rsidR="00962B57" w:rsidRPr="00962B57" w:rsidRDefault="00962B57" w:rsidP="00962B57">
      <w:pPr>
        <w:ind w:firstLine="720"/>
        <w:jc w:val="both"/>
        <w:rPr>
          <w:rFonts w:ascii="Times New Roman" w:hAnsi="Times New Roman" w:cs="Times New Roman"/>
          <w:sz w:val="28"/>
          <w:szCs w:val="28"/>
        </w:rPr>
      </w:pPr>
    </w:p>
    <w:p w:rsidR="00962B57" w:rsidRP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 xml:space="preserve">Сучасний управлінець повинен розуміти, що абіотичні компоненти екосистем - це не просто фон для людської діяльності, а складна система </w:t>
      </w:r>
      <w:r w:rsidRPr="00962B57">
        <w:rPr>
          <w:rFonts w:ascii="Times New Roman" w:hAnsi="Times New Roman" w:cs="Times New Roman"/>
          <w:sz w:val="28"/>
          <w:szCs w:val="28"/>
        </w:rPr>
        <w:lastRenderedPageBreak/>
        <w:t>взаємопов'язаних факторів. Антропогенний вплив має бути ретельно спланованим та враховувати природні процеси. Тільки такий підхід дозволить забезпечити стале використання природних ресурсів та збереження екосистемних послуг для майбутніх поколінь.</w:t>
      </w:r>
    </w:p>
    <w:p w:rsidR="00962B57" w:rsidRPr="00962B57" w:rsidRDefault="00962B57" w:rsidP="00962B57">
      <w:pPr>
        <w:ind w:firstLine="720"/>
        <w:jc w:val="both"/>
        <w:rPr>
          <w:rFonts w:ascii="Times New Roman" w:hAnsi="Times New Roman" w:cs="Times New Roman"/>
          <w:sz w:val="28"/>
          <w:szCs w:val="28"/>
        </w:rPr>
      </w:pPr>
    </w:p>
    <w:p w:rsidR="00962B57" w:rsidRDefault="00962B57" w:rsidP="00962B57">
      <w:pPr>
        <w:ind w:firstLine="720"/>
        <w:jc w:val="both"/>
        <w:rPr>
          <w:rFonts w:ascii="Times New Roman" w:hAnsi="Times New Roman" w:cs="Times New Roman"/>
          <w:sz w:val="28"/>
          <w:szCs w:val="28"/>
        </w:rPr>
      </w:pPr>
      <w:r w:rsidRPr="00962B57">
        <w:rPr>
          <w:rFonts w:ascii="Times New Roman" w:hAnsi="Times New Roman" w:cs="Times New Roman"/>
          <w:sz w:val="28"/>
          <w:szCs w:val="28"/>
        </w:rPr>
        <w:t>В кінцевому підсумку, успішне управління природними ресурсами вимагає розуміння того, що людина є частиною природної системи, а не стоїть над нею. Наші дії мають бути спрямовані на підтримку природних процесів, а не на їх руйнування. Це вимагає комплексного підходу, який враховує як абіотичні фактори середовища, так і антропогенний вплив на них.</w:t>
      </w:r>
    </w:p>
    <w:p w:rsidR="00072FD9" w:rsidRDefault="00072FD9" w:rsidP="00962B57">
      <w:pPr>
        <w:ind w:firstLine="720"/>
        <w:jc w:val="both"/>
        <w:rPr>
          <w:rFonts w:ascii="Times New Roman" w:hAnsi="Times New Roman" w:cs="Times New Roman"/>
          <w:sz w:val="28"/>
          <w:szCs w:val="28"/>
        </w:rPr>
      </w:pPr>
    </w:p>
    <w:p w:rsidR="00072FD9" w:rsidRPr="00072FD9" w:rsidRDefault="00072FD9" w:rsidP="00072FD9">
      <w:pPr>
        <w:rPr>
          <w:rFonts w:ascii="Times New Roman" w:hAnsi="Times New Roman" w:cs="Times New Roman"/>
          <w:b/>
          <w:bCs/>
          <w:sz w:val="28"/>
          <w:szCs w:val="28"/>
        </w:rPr>
      </w:pPr>
      <w:r w:rsidRPr="00072FD9">
        <w:rPr>
          <w:rFonts w:ascii="Times New Roman" w:hAnsi="Times New Roman" w:cs="Times New Roman"/>
          <w:b/>
          <w:bCs/>
          <w:sz w:val="28"/>
          <w:szCs w:val="28"/>
        </w:rPr>
        <w:t>3. Взаємозв'язки у системах</w:t>
      </w:r>
    </w:p>
    <w:p w:rsidR="00072FD9" w:rsidRPr="003876B8" w:rsidRDefault="00072FD9" w:rsidP="00072FD9">
      <w:pPr>
        <w:rPr>
          <w:rFonts w:ascii="Times New Roman" w:hAnsi="Times New Roman" w:cs="Times New Roman"/>
          <w:sz w:val="28"/>
          <w:szCs w:val="28"/>
        </w:rPr>
      </w:pPr>
      <w:r w:rsidRPr="003876B8">
        <w:rPr>
          <w:rFonts w:ascii="Times New Roman" w:hAnsi="Times New Roman" w:cs="Times New Roman"/>
          <w:sz w:val="28"/>
          <w:szCs w:val="28"/>
        </w:rPr>
        <w:t>- Прямі зв'язки: приклад з поливом рослин</w:t>
      </w:r>
    </w:p>
    <w:p w:rsidR="00072FD9" w:rsidRPr="003876B8" w:rsidRDefault="00072FD9" w:rsidP="00072FD9">
      <w:pPr>
        <w:rPr>
          <w:rFonts w:ascii="Times New Roman" w:hAnsi="Times New Roman" w:cs="Times New Roman"/>
          <w:sz w:val="28"/>
          <w:szCs w:val="28"/>
        </w:rPr>
      </w:pPr>
      <w:r w:rsidRPr="003876B8">
        <w:rPr>
          <w:rFonts w:ascii="Times New Roman" w:hAnsi="Times New Roman" w:cs="Times New Roman"/>
          <w:sz w:val="28"/>
          <w:szCs w:val="28"/>
        </w:rPr>
        <w:t>- Зворотні зв'язки: приклад з популяцією хижак-жертва</w:t>
      </w:r>
    </w:p>
    <w:p w:rsidR="00072FD9" w:rsidRPr="003876B8" w:rsidRDefault="00072FD9" w:rsidP="00072FD9">
      <w:pPr>
        <w:rPr>
          <w:rFonts w:ascii="Times New Roman" w:hAnsi="Times New Roman" w:cs="Times New Roman"/>
          <w:sz w:val="28"/>
          <w:szCs w:val="28"/>
        </w:rPr>
      </w:pPr>
      <w:r w:rsidRPr="003876B8">
        <w:rPr>
          <w:rFonts w:ascii="Times New Roman" w:hAnsi="Times New Roman" w:cs="Times New Roman"/>
          <w:sz w:val="28"/>
          <w:szCs w:val="28"/>
        </w:rPr>
        <w:t>- Циклічні зв'язки: колообіг води в природі</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Природа – це дивовижний механізм, де кожен елемент пов'язаний з іншими тисячами невидимих ниток. Щоб зрозуміти ці зв'язки, давайте здійснимо уявну подорож природними екосистемами та розглянемо, як працюють різні типи взаємодій.</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Почнемо з найпростішого – </w:t>
      </w:r>
      <w:r w:rsidRPr="00072FD9">
        <w:rPr>
          <w:rFonts w:ascii="Times New Roman" w:hAnsi="Times New Roman" w:cs="Times New Roman"/>
          <w:b/>
          <w:bCs/>
          <w:sz w:val="28"/>
          <w:szCs w:val="28"/>
        </w:rPr>
        <w:t>прямих зв'язків.</w:t>
      </w:r>
      <w:r w:rsidRPr="00072FD9">
        <w:rPr>
          <w:rFonts w:ascii="Times New Roman" w:hAnsi="Times New Roman" w:cs="Times New Roman"/>
          <w:sz w:val="28"/>
          <w:szCs w:val="28"/>
        </w:rPr>
        <w:t xml:space="preserve"> Уявіть поле пшениці спекотного літнього дня. Фермер вмикає систему зрошення, і ми спостерігаємо прямий зв'язок: вода потрапляє до ґрунту, рослини її поглинають, і через кілька годин ми бачимо, як пожовклі від спеки листки знову набувають яскраво-зеленого кольору. Рослини ростуть краще, формують більше зерна – прямий позитивний зв'язок очевидний. Проте навіть у такій простій системі існують нюанси. Надмірний полив може призвести до вимивання поживних речовин з ґрунту або розвитку грибкових захворювань. Недостатній полив спричинить стрес рослин та зменшення врожаю. Тому навіть прості прямі зв'язки вимагають розумного управління.</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Тепер перенесемося до лісу, де можемо спостерігати чудовий приклад </w:t>
      </w:r>
      <w:r w:rsidRPr="00072FD9">
        <w:rPr>
          <w:rFonts w:ascii="Times New Roman" w:hAnsi="Times New Roman" w:cs="Times New Roman"/>
          <w:b/>
          <w:bCs/>
          <w:sz w:val="28"/>
          <w:szCs w:val="28"/>
        </w:rPr>
        <w:t>зворотних зв'язків</w:t>
      </w:r>
      <w:r w:rsidRPr="00072FD9">
        <w:rPr>
          <w:rFonts w:ascii="Times New Roman" w:hAnsi="Times New Roman" w:cs="Times New Roman"/>
          <w:sz w:val="28"/>
          <w:szCs w:val="28"/>
        </w:rPr>
        <w:t xml:space="preserve"> – взаємодію між популяціями хижаків та їхніх жертв. Коли в лісі багато зайців, вовки мають достатньо їжі, їхня популяція зростає. Більше вовків полюють на зайців, поступово зменшуючи їхню чисельність. Коли зайців стає мало, вовки починають голодувати, їхня популяція скорочується. З меншою кількістю хижаків популяція зайців знову починає зростати, і цикл повторюється. Це класичний приклад негативного зворотного зв'язку, який підтримує природний баланс.</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lastRenderedPageBreak/>
        <w:t xml:space="preserve">Але найбільш вражаючим прикладом взаємозв'язків у природі є </w:t>
      </w:r>
      <w:r w:rsidRPr="00072FD9">
        <w:rPr>
          <w:rFonts w:ascii="Times New Roman" w:hAnsi="Times New Roman" w:cs="Times New Roman"/>
          <w:b/>
          <w:bCs/>
          <w:sz w:val="28"/>
          <w:szCs w:val="28"/>
        </w:rPr>
        <w:t>циклічні зв'язки</w:t>
      </w:r>
      <w:r w:rsidRPr="00072FD9">
        <w:rPr>
          <w:rFonts w:ascii="Times New Roman" w:hAnsi="Times New Roman" w:cs="Times New Roman"/>
          <w:sz w:val="28"/>
          <w:szCs w:val="28"/>
        </w:rPr>
        <w:t>, і найкраще їх можна побачити у колообігу води. Уявіть собі краплину води, що випаровується з поверхні озера в спекотний день. Піднімаючись у повітря, вона з'єднується з іншими молекулами води, формуючи хмари. Вітер несе ці хмари над землею, де вони проливаються дощем. Частина води просочується в ґрунт, живлячи підземні води та коріння рослин. Інша частина стікає річками назад до озер та морів. Рослини поглинають воду з ґрунту і випаровують її через листя, повертаючи в атмосферу. І цей цикл повторюється безкінечно, підтримуючи життя на Землі.</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Розуміння цих взаємозв'язків критично важливе для управління природними ресурсами. Коли ми осушуємо болото для сільськогосподарських потреб, ми не просто прибираємо зайву воду. Ми змінюємо мікроклімат території, впливаємо на рівень ґрунтових вод, порушуємо середовище існування багатьох видів. Коли ми вирубуємо ліс, ми не просто прибираємо дерева – ми руйнуємо складну систему взаємозв'язків між рослинами, тваринами, ґрунтом та атмосферою.</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Особливо важливо розуміти, що в природі рідко буває так, що зміна одного компонента впливає лише на один інший компонент. Частіше ми спостерігаємо каскадні ефекти, коли зміна одного елемента системи спричиняє ланцюгову реакцію змін у багатьох інших елементах. Наприклад, зникнення хижаків може призвести до надмірного розмноження травоїдних тварин, що своєю чергою змінить рослинний покрив, вплине на ерозію ґрунту, зміну водного режиму території тощо.</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Тому сучасний підхід до управління природними ресурсами вимагає системного мислення. Ми повинні враховувати не лише прямі наслідки наших дій, але й намагатися передбачити непрямі ефекти, що можуть проявитися через певний час. Це особливо важливо в умовах кліматичних змін, коли природні системи стають більш вразливими до зовнішніх впливів.</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rPr>
          <w:rFonts w:ascii="Times New Roman" w:hAnsi="Times New Roman" w:cs="Times New Roman"/>
          <w:b/>
          <w:bCs/>
          <w:sz w:val="28"/>
          <w:szCs w:val="28"/>
        </w:rPr>
      </w:pPr>
      <w:r w:rsidRPr="00072FD9">
        <w:rPr>
          <w:rFonts w:ascii="Times New Roman" w:hAnsi="Times New Roman" w:cs="Times New Roman"/>
          <w:b/>
          <w:bCs/>
          <w:sz w:val="28"/>
          <w:szCs w:val="28"/>
        </w:rPr>
        <w:t>4. Застосування системного підходу</w:t>
      </w:r>
    </w:p>
    <w:p w:rsidR="00072FD9" w:rsidRPr="003876B8" w:rsidRDefault="00072FD9" w:rsidP="00072FD9">
      <w:pPr>
        <w:rPr>
          <w:rFonts w:ascii="Times New Roman" w:hAnsi="Times New Roman" w:cs="Times New Roman"/>
          <w:sz w:val="28"/>
          <w:szCs w:val="28"/>
        </w:rPr>
      </w:pPr>
      <w:r w:rsidRPr="003876B8">
        <w:rPr>
          <w:rFonts w:ascii="Times New Roman" w:hAnsi="Times New Roman" w:cs="Times New Roman"/>
          <w:sz w:val="28"/>
          <w:szCs w:val="28"/>
        </w:rPr>
        <w:t>- Реальні приклади використання системного підходу в управлінні земельними ресурсами</w:t>
      </w:r>
    </w:p>
    <w:p w:rsidR="00072FD9" w:rsidRPr="003876B8" w:rsidRDefault="00072FD9" w:rsidP="00072FD9">
      <w:pPr>
        <w:rPr>
          <w:rFonts w:ascii="Times New Roman" w:hAnsi="Times New Roman" w:cs="Times New Roman"/>
          <w:sz w:val="28"/>
          <w:szCs w:val="28"/>
        </w:rPr>
      </w:pPr>
      <w:r w:rsidRPr="003876B8">
        <w:rPr>
          <w:rFonts w:ascii="Times New Roman" w:hAnsi="Times New Roman" w:cs="Times New Roman"/>
          <w:sz w:val="28"/>
          <w:szCs w:val="28"/>
        </w:rPr>
        <w:t>- Як передбачати наслідки управлінських рішень</w:t>
      </w:r>
    </w:p>
    <w:p w:rsidR="00072FD9" w:rsidRPr="003876B8" w:rsidRDefault="00072FD9" w:rsidP="00072FD9">
      <w:pPr>
        <w:rPr>
          <w:rFonts w:ascii="Times New Roman" w:hAnsi="Times New Roman" w:cs="Times New Roman"/>
          <w:sz w:val="28"/>
          <w:szCs w:val="28"/>
        </w:rPr>
      </w:pPr>
      <w:r w:rsidRPr="003876B8">
        <w:rPr>
          <w:rFonts w:ascii="Times New Roman" w:hAnsi="Times New Roman" w:cs="Times New Roman"/>
          <w:sz w:val="28"/>
          <w:szCs w:val="28"/>
        </w:rPr>
        <w:t>- Типові помилки при ігноруванні системних зв'язків</w:t>
      </w:r>
    </w:p>
    <w:p w:rsid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b/>
          <w:bCs/>
          <w:sz w:val="28"/>
          <w:szCs w:val="28"/>
        </w:rPr>
      </w:pPr>
      <w:r w:rsidRPr="00072FD9">
        <w:rPr>
          <w:rFonts w:ascii="Times New Roman" w:hAnsi="Times New Roman" w:cs="Times New Roman"/>
          <w:b/>
          <w:bCs/>
          <w:sz w:val="28"/>
          <w:szCs w:val="28"/>
        </w:rPr>
        <w:t>Практичне застосування системного підходу в управлінні природними ресурсами</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lastRenderedPageBreak/>
        <w:t>Уявіть типове українське сільськогосподарське підприємство, яке вирішило перейти від традиційного землеробства до органічного. На перший погляд, завдання просте – припинити використання хімічних добрив та пестицидів. Однак системний підхід розкриває набагато складнішу картину взаємозв'язків та необхідних змін.</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b/>
          <w:bCs/>
          <w:sz w:val="28"/>
          <w:szCs w:val="28"/>
        </w:rPr>
      </w:pPr>
      <w:r w:rsidRPr="00072FD9">
        <w:rPr>
          <w:rFonts w:ascii="Times New Roman" w:hAnsi="Times New Roman" w:cs="Times New Roman"/>
          <w:b/>
          <w:bCs/>
          <w:sz w:val="28"/>
          <w:szCs w:val="28"/>
        </w:rPr>
        <w:t>Реальний приклад системного управління</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Розглянемо досвід успішного фермерського господарства</w:t>
      </w:r>
      <w:r>
        <w:rPr>
          <w:rFonts w:ascii="Times New Roman" w:hAnsi="Times New Roman" w:cs="Times New Roman"/>
          <w:sz w:val="28"/>
          <w:szCs w:val="28"/>
          <w:lang w:val="uk-UA"/>
        </w:rPr>
        <w:t>.</w:t>
      </w:r>
      <w:r w:rsidRPr="00072FD9">
        <w:rPr>
          <w:rFonts w:ascii="Times New Roman" w:hAnsi="Times New Roman" w:cs="Times New Roman"/>
          <w:sz w:val="28"/>
          <w:szCs w:val="28"/>
        </w:rPr>
        <w:t xml:space="preserve"> Керівництво господарства вирішило запровадити органічне землеробство на площі 500 гектарів. Системний підхід дозволив їм врахувати всі ключові аспекти:</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1. Ґрунтова система:</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Запровадження сівозміни з бобовими культурами для природного збагачення ґрунту азотом</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Використання сидератів для підвищення органічної речовини</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Мінімальний обробіток ґрунту для збереження його структури</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Мульчування для утримання вологи</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2. Біологічне різноманіття:</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Створення захисних лісосмуг для природних ворогів шкідників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Висадка медоносів для підтримки популяції запилювачів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Збереження природних ділянок між полями</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Створення місць гніздування птахів</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3. Водний режим:</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Організація водозатримуючих валів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Створення ставків-накопичувачів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Краплинне зрошення для ефективного використання води</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Захист водних джерел від забруднення</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b/>
          <w:bCs/>
          <w:sz w:val="28"/>
          <w:szCs w:val="28"/>
        </w:rPr>
      </w:pPr>
      <w:r w:rsidRPr="00072FD9">
        <w:rPr>
          <w:rFonts w:ascii="Times New Roman" w:hAnsi="Times New Roman" w:cs="Times New Roman"/>
          <w:b/>
          <w:bCs/>
          <w:sz w:val="28"/>
          <w:szCs w:val="28"/>
        </w:rPr>
        <w:t>Передбачення наслідків управлінських рішень</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Успішний досвід цього господарства демонструє важливість прогнозування наслідків. Наприклад:</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1. Короткострокові наслідки (1-2 роки):</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Тимчасове зниження врожайності під час перехідного періоду</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Збільшення кількості шкідників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Зростання витрат на органічні добрива</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Необхідність навчання персоналу</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lastRenderedPageBreak/>
        <w:t>2. Середньострокові наслідки (3-5 років):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Відновлення природної родючості ґрунту</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Формування стійких агроекосистем</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Налагодження біологічного контролю шкідників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Стабілізація врожайності</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3. Довгострокові наслідки (понад 5 років):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Покращення якості ґрунтів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Підвищення біорізноманіття</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Зниження залежності від зовнішніх ресурсів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Формування стійкої економічної системи</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b/>
          <w:bCs/>
          <w:sz w:val="28"/>
          <w:szCs w:val="28"/>
        </w:rPr>
      </w:pPr>
      <w:r w:rsidRPr="00072FD9">
        <w:rPr>
          <w:rFonts w:ascii="Times New Roman" w:hAnsi="Times New Roman" w:cs="Times New Roman"/>
          <w:b/>
          <w:bCs/>
          <w:sz w:val="28"/>
          <w:szCs w:val="28"/>
        </w:rPr>
        <w:t>Типові помилки при ігноруванні системних зв'язків</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На жаль, існує багато прикладів невдалого управління через ігнорування системного підходу:</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1. Осушення боліт на Поліссі:</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Очікування: збільшення площі сільськогосподарських угідь</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Реальність: </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Зниження рівня ґрунтових вод</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Деградація торфовищ</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Збільшення пожежної небезпеки</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Втрата біорізноманіття</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Зміна місцевого клімату</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2. Розорювання схилів: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Очікування: збільшення посівних площ</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Реальність:</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Прискорена ерозія ґрунтів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Замулення водойм</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Зсуви</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Втрата родючого шару</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Економічні збитки</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3. Монокультурне землеробство:</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Очікування: максимізація прибутку</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Реальність:</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Виснаження ґрунтів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Накопичення шкідників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Зниження стійкості до хвороб</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Залежність від агрохімікатів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xml:space="preserve">  * Зменшення рентабельності</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Уроки для управлінців</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1. Необхідність комплексного аналізу:</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Вивчення всіх компонентів системи</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Оцінка взаємозв'язків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Прогнозування різних сценаріїв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Консультації з експертами різних галузей</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2. Важливість моніторингу:</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Регулярні спостереження</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Аналіз тенденцій</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Своєчасне виявлення проблем</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Коригування управлінських рішень</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3. Адаптивне управління:</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Гнучкість у прийнятті рішень</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Врахування місцевих умов</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Готовність до змін</w:t>
      </w: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 Навчання на досвіді</w:t>
      </w:r>
    </w:p>
    <w:p w:rsidR="00072FD9" w:rsidRPr="00072FD9" w:rsidRDefault="00072FD9" w:rsidP="00072FD9">
      <w:pPr>
        <w:ind w:firstLine="720"/>
        <w:jc w:val="both"/>
        <w:rPr>
          <w:rFonts w:ascii="Times New Roman" w:hAnsi="Times New Roman" w:cs="Times New Roman"/>
          <w:sz w:val="28"/>
          <w:szCs w:val="28"/>
        </w:rPr>
      </w:pPr>
    </w:p>
    <w:p w:rsidR="00072FD9" w:rsidRP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Системний підхід в управлінні природними ресурсами – це не просто теоретична концепція, а практичний інструмент, який дозволяє приймати більш зважені рішення та досягати кращих результатів. Він вимагає більше зусиль на етапі планування, але забезпечує кращі результати в довгостроковій перспективі та допомагає уникнути costly mistakes, які часто виникають через спрощене розуміння природних систем.</w:t>
      </w:r>
    </w:p>
    <w:p w:rsidR="00072FD9" w:rsidRPr="00072FD9" w:rsidRDefault="00072FD9" w:rsidP="00072FD9">
      <w:pPr>
        <w:ind w:firstLine="720"/>
        <w:jc w:val="both"/>
        <w:rPr>
          <w:rFonts w:ascii="Times New Roman" w:hAnsi="Times New Roman" w:cs="Times New Roman"/>
          <w:sz w:val="28"/>
          <w:szCs w:val="28"/>
        </w:rPr>
      </w:pPr>
    </w:p>
    <w:p w:rsidR="00072FD9" w:rsidRDefault="00072FD9" w:rsidP="00072FD9">
      <w:pPr>
        <w:ind w:firstLine="720"/>
        <w:jc w:val="both"/>
        <w:rPr>
          <w:rFonts w:ascii="Times New Roman" w:hAnsi="Times New Roman" w:cs="Times New Roman"/>
          <w:sz w:val="28"/>
          <w:szCs w:val="28"/>
        </w:rPr>
      </w:pPr>
      <w:r w:rsidRPr="00072FD9">
        <w:rPr>
          <w:rFonts w:ascii="Times New Roman" w:hAnsi="Times New Roman" w:cs="Times New Roman"/>
          <w:sz w:val="28"/>
          <w:szCs w:val="28"/>
        </w:rPr>
        <w:t>Успішне управління природними ресурсами вимагає розуміння, що кожне наше рішення створює хвилі змін, які розходяться далеко за межі безпосередньої цілі. Тільки враховуючи ці складні взаємозв'язки, ми можемо забезпечити стале використання природних ресурсів та їх збереження для майбутніх поколінь.</w:t>
      </w:r>
    </w:p>
    <w:p w:rsidR="004A1882" w:rsidRDefault="004A1882" w:rsidP="00072FD9">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b/>
          <w:bCs/>
          <w:sz w:val="28"/>
          <w:szCs w:val="28"/>
        </w:rPr>
      </w:pPr>
      <w:r w:rsidRPr="004A1882">
        <w:rPr>
          <w:rFonts w:ascii="Times New Roman" w:hAnsi="Times New Roman" w:cs="Times New Roman"/>
          <w:b/>
          <w:bCs/>
          <w:sz w:val="28"/>
          <w:szCs w:val="28"/>
        </w:rPr>
        <w:t>Прості математичні моделі для екологічного прогнозування</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pStyle w:val="ListParagraph"/>
        <w:numPr>
          <w:ilvl w:val="0"/>
          <w:numId w:val="1"/>
        </w:numPr>
        <w:jc w:val="both"/>
        <w:rPr>
          <w:rFonts w:ascii="Times New Roman" w:hAnsi="Times New Roman" w:cs="Times New Roman"/>
          <w:b/>
          <w:bCs/>
          <w:sz w:val="28"/>
          <w:szCs w:val="28"/>
        </w:rPr>
      </w:pPr>
      <w:r w:rsidRPr="004A1882">
        <w:rPr>
          <w:rFonts w:ascii="Times New Roman" w:hAnsi="Times New Roman" w:cs="Times New Roman"/>
          <w:b/>
          <w:bCs/>
          <w:sz w:val="28"/>
          <w:szCs w:val="28"/>
        </w:rPr>
        <w:t>Модель росту популяції (експоненційна модель)</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Найпростіша модель для прогнозування чисельності популяції:</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N(t) = N₀ * (1 + r)^t</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де:</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lastRenderedPageBreak/>
        <w:t>N(t) - чисельність популяції в момент часу t</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N₀ - початкова чисельність</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r - коефіцієнт приросту (наприклад, 0.1 = 10% на рік)</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t - час (роки)</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Практичний приклад:</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Якщо початкова популяція зайців 100 особин, а щорічний приріст 20%:</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Через 1 рік: 100 * (1 + 0.2) = 120 особин</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Через 2 роки: 100 * (1 + 0.2)² = 144 особини</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p>
    <w:p w:rsidR="004A1882" w:rsidRPr="007209D7" w:rsidRDefault="004A1882" w:rsidP="007209D7">
      <w:pPr>
        <w:pStyle w:val="ListParagraph"/>
        <w:numPr>
          <w:ilvl w:val="0"/>
          <w:numId w:val="1"/>
        </w:numPr>
        <w:jc w:val="both"/>
        <w:rPr>
          <w:rFonts w:ascii="Times New Roman" w:hAnsi="Times New Roman" w:cs="Times New Roman"/>
          <w:b/>
          <w:bCs/>
          <w:sz w:val="28"/>
          <w:szCs w:val="28"/>
        </w:rPr>
      </w:pPr>
      <w:r w:rsidRPr="007209D7">
        <w:rPr>
          <w:rFonts w:ascii="Times New Roman" w:hAnsi="Times New Roman" w:cs="Times New Roman"/>
          <w:b/>
          <w:bCs/>
          <w:sz w:val="28"/>
          <w:szCs w:val="28"/>
        </w:rPr>
        <w:t>Модель забруднення водойми</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C(t) = C₀ * e^(-kt)</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де:</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C(t) - концентрація забруднювача в момент часу t</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C₀ - початкова концентрація</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k - коефіцієнт самоочищення</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t - час</w:t>
      </w:r>
    </w:p>
    <w:p w:rsid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Додаткова інформація:</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Визначення коефіцієнта самоочищення водойм (k)</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Коефіцієнт самоочищення (k) можна визначити кількома способами:</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1. З довідникової літератури</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Типові значення для різних умов:</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Річки з швидкою течією: k = 0.4-0.6</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Річки з помірною течією: k = 0.2-0.4</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Водосховища: k = 0.1-0.3</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Озера: k = 0.05-0.2</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2. Експериментальний метод</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Формула розрахунку на основі спостережень:</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k = (</w:t>
      </w:r>
      <w:proofErr w:type="spellStart"/>
      <w:r w:rsidRPr="004A1882">
        <w:rPr>
          <w:rFonts w:ascii="Times New Roman" w:hAnsi="Times New Roman" w:cs="Times New Roman"/>
          <w:i/>
          <w:iCs/>
          <w:sz w:val="28"/>
          <w:szCs w:val="28"/>
          <w:lang w:val="uk-UA"/>
        </w:rPr>
        <w:t>ln</w:t>
      </w:r>
      <w:proofErr w:type="spellEnd"/>
      <w:r w:rsidRPr="004A1882">
        <w:rPr>
          <w:rFonts w:ascii="Times New Roman" w:hAnsi="Times New Roman" w:cs="Times New Roman"/>
          <w:i/>
          <w:iCs/>
          <w:sz w:val="28"/>
          <w:szCs w:val="28"/>
          <w:lang w:val="uk-UA"/>
        </w:rPr>
        <w:t xml:space="preserve"> C₁ - </w:t>
      </w:r>
      <w:proofErr w:type="spellStart"/>
      <w:r w:rsidRPr="004A1882">
        <w:rPr>
          <w:rFonts w:ascii="Times New Roman" w:hAnsi="Times New Roman" w:cs="Times New Roman"/>
          <w:i/>
          <w:iCs/>
          <w:sz w:val="28"/>
          <w:szCs w:val="28"/>
          <w:lang w:val="uk-UA"/>
        </w:rPr>
        <w:t>ln</w:t>
      </w:r>
      <w:proofErr w:type="spellEnd"/>
      <w:r w:rsidRPr="004A1882">
        <w:rPr>
          <w:rFonts w:ascii="Times New Roman" w:hAnsi="Times New Roman" w:cs="Times New Roman"/>
          <w:i/>
          <w:iCs/>
          <w:sz w:val="28"/>
          <w:szCs w:val="28"/>
          <w:lang w:val="uk-UA"/>
        </w:rPr>
        <w:t xml:space="preserve"> C₂) / (t₂ - t₁)</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де:</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C₁ - початкова концентрація забруднювача</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C₂ - концентрація через час t</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t₁ - початковий момент часу</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t₂ - кінцевий момент часу</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lastRenderedPageBreak/>
        <w:t>3. За характеристиками водойми</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k залежить від:</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Температури води</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Швидкості течії</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Глибини</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Наявності водної рослинності</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 Типу забруднювача</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4. Офіційні джерела даних</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1. Екологічні паспорти регіонів</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2. Дані моніторингу водних об'єктів</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3. Звіти науково-дослідних установ</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4. Регіональні управління водних ресурсів</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5. Розрахунковий метод</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Для конкретного водного об'єкта можна використовувати формулу:</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k = (α * v) / h</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де:</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α - коефіцієнт аерації (0.1-0.3)</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v - швидкість течії (м/с)</w:t>
      </w: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h - середня глибина (м)</w:t>
      </w:r>
    </w:p>
    <w:p w:rsidR="004A1882" w:rsidRPr="004A1882" w:rsidRDefault="004A1882" w:rsidP="004A1882">
      <w:pPr>
        <w:ind w:firstLine="720"/>
        <w:jc w:val="both"/>
        <w:rPr>
          <w:rFonts w:ascii="Times New Roman" w:hAnsi="Times New Roman" w:cs="Times New Roman"/>
          <w:i/>
          <w:iCs/>
          <w:sz w:val="28"/>
          <w:szCs w:val="28"/>
          <w:lang w:val="uk-UA"/>
        </w:rPr>
      </w:pPr>
    </w:p>
    <w:p w:rsidR="004A1882" w:rsidRPr="004A1882" w:rsidRDefault="004A1882" w:rsidP="004A1882">
      <w:pPr>
        <w:ind w:firstLine="720"/>
        <w:jc w:val="both"/>
        <w:rPr>
          <w:rFonts w:ascii="Times New Roman" w:hAnsi="Times New Roman" w:cs="Times New Roman"/>
          <w:i/>
          <w:iCs/>
          <w:sz w:val="28"/>
          <w:szCs w:val="28"/>
          <w:lang w:val="uk-UA"/>
        </w:rPr>
      </w:pPr>
      <w:r w:rsidRPr="004A1882">
        <w:rPr>
          <w:rFonts w:ascii="Times New Roman" w:hAnsi="Times New Roman" w:cs="Times New Roman"/>
          <w:i/>
          <w:iCs/>
          <w:sz w:val="28"/>
          <w:szCs w:val="28"/>
          <w:lang w:val="uk-UA"/>
        </w:rPr>
        <w:t>Важливо зауважити, що коефіцієнт самоочищення потрібно уточнювати для конкретних умов та типів забруднювачів.</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pStyle w:val="ListParagraph"/>
        <w:numPr>
          <w:ilvl w:val="0"/>
          <w:numId w:val="1"/>
        </w:numPr>
        <w:jc w:val="both"/>
        <w:rPr>
          <w:rFonts w:ascii="Times New Roman" w:hAnsi="Times New Roman" w:cs="Times New Roman"/>
          <w:b/>
          <w:bCs/>
          <w:sz w:val="28"/>
          <w:szCs w:val="28"/>
        </w:rPr>
      </w:pPr>
      <w:r w:rsidRPr="004A1882">
        <w:rPr>
          <w:rFonts w:ascii="Times New Roman" w:hAnsi="Times New Roman" w:cs="Times New Roman"/>
          <w:b/>
          <w:bCs/>
          <w:sz w:val="28"/>
          <w:szCs w:val="28"/>
        </w:rPr>
        <w:t>Проста модель ерозії ґрунту (USLE - Universal Soil Loss Equation)</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A = R * K * LS * C * P</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де:</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A - середньорічний змив ґрунту (т/га)</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R - фактор ерозійного потенціалу дощу</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K - фактор еродованості ґрунту</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LS - фактор рельєфу</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C - фактор рослинності</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P - фактор протиерозійних заходів</w:t>
      </w:r>
    </w:p>
    <w:p w:rsidR="004A1882" w:rsidRPr="004A1882" w:rsidRDefault="004A1882" w:rsidP="004A1882">
      <w:pPr>
        <w:ind w:firstLine="720"/>
        <w:jc w:val="both"/>
        <w:rPr>
          <w:rFonts w:ascii="Times New Roman" w:hAnsi="Times New Roman" w:cs="Times New Roman"/>
          <w:sz w:val="28"/>
          <w:szCs w:val="28"/>
        </w:rPr>
      </w:pPr>
    </w:p>
    <w:p w:rsidR="004A1882" w:rsidRPr="007209D7" w:rsidRDefault="004A1882" w:rsidP="007209D7">
      <w:pPr>
        <w:pStyle w:val="ListParagraph"/>
        <w:numPr>
          <w:ilvl w:val="0"/>
          <w:numId w:val="1"/>
        </w:numPr>
        <w:jc w:val="both"/>
        <w:rPr>
          <w:rFonts w:ascii="Times New Roman" w:hAnsi="Times New Roman" w:cs="Times New Roman"/>
          <w:b/>
          <w:bCs/>
          <w:sz w:val="28"/>
          <w:szCs w:val="28"/>
        </w:rPr>
      </w:pPr>
      <w:r w:rsidRPr="007209D7">
        <w:rPr>
          <w:rFonts w:ascii="Times New Roman" w:hAnsi="Times New Roman" w:cs="Times New Roman"/>
          <w:b/>
          <w:bCs/>
          <w:sz w:val="28"/>
          <w:szCs w:val="28"/>
        </w:rPr>
        <w:t>Модель врожайності (лінійна регресія)</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lastRenderedPageBreak/>
        <w:t>Y = a₀ + a₁X₁ + a₂X₂</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де:</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Y - врожайність</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X₁ - кількість добрив</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X₂ - кількість опадів</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a₀, a₁, a₂ - коефіцієнти</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Практичне застосування цих моделей:</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1. Оцінка динаміки популяцій:</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Прогнозування чисельності мисливських видів</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Планування промислового вилову риби</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Оцінка впливу шкідників на ліси</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2. Управління водними ресурсами:</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Розрахунок очищення водойм</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Прогнозування якості води</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Планування водокористування</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3. Землекористування:</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Оцінка ризиків ерозії</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Планування протиерозійних заходів</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 Прогнозування врожайності</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Приклад практичного розрахунку</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Завдання: Спрогнозувати врожайність пшениці залежно від кількості добрив та опадів.</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Y = 2.0 + 0.03X₁ + 0.02X₂</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Якщо:</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X₁ (добрива) = 60 кг/га</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X₂ (опади) = 400 мм</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Y = 2.0 + 0.03*60 + 0.02*400</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Y = 2.0 + 1.8 + 8.0</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Y = 11.8 т/га</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Переваги простих моделей:</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1. Легко розуміти і застосовувати</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2. Потребують мінімум вхідних даних</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3. Дають швидку приблизну оцінку</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lastRenderedPageBreak/>
        <w:t>4. Допомагають зрозуміти основні залежності</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Обмеження:</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1. Спрощують складні взаємозв'язки</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2. Мають меншу точність</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3. Не враховують багато факторів</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4. Потребують коригування для місцевих умов</w:t>
      </w:r>
    </w:p>
    <w:p w:rsidR="004A1882" w:rsidRPr="004A1882" w:rsidRDefault="004A1882" w:rsidP="004A1882">
      <w:pPr>
        <w:ind w:firstLine="720"/>
        <w:jc w:val="both"/>
        <w:rPr>
          <w:rFonts w:ascii="Times New Roman" w:hAnsi="Times New Roman" w:cs="Times New Roman"/>
          <w:sz w:val="28"/>
          <w:szCs w:val="28"/>
        </w:rPr>
      </w:pP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Для практичного використання цих моделей рекомендується:</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1. Починати з найпростіших моделей</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2. Поступово додавати нові фактори</w:t>
      </w:r>
    </w:p>
    <w:p w:rsidR="004A1882" w:rsidRP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3. Перевіряти результати на реальних даних</w:t>
      </w:r>
    </w:p>
    <w:p w:rsidR="004A1882" w:rsidRDefault="004A1882" w:rsidP="004A1882">
      <w:pPr>
        <w:ind w:firstLine="720"/>
        <w:jc w:val="both"/>
        <w:rPr>
          <w:rFonts w:ascii="Times New Roman" w:hAnsi="Times New Roman" w:cs="Times New Roman"/>
          <w:sz w:val="28"/>
          <w:szCs w:val="28"/>
        </w:rPr>
      </w:pPr>
      <w:r w:rsidRPr="004A1882">
        <w:rPr>
          <w:rFonts w:ascii="Times New Roman" w:hAnsi="Times New Roman" w:cs="Times New Roman"/>
          <w:sz w:val="28"/>
          <w:szCs w:val="28"/>
        </w:rPr>
        <w:t>4. Коригувати коефіцієнти для місцевих умов</w:t>
      </w:r>
    </w:p>
    <w:p w:rsidR="007209D7" w:rsidRDefault="007209D7" w:rsidP="004A1882">
      <w:pPr>
        <w:ind w:firstLine="720"/>
        <w:jc w:val="both"/>
        <w:rPr>
          <w:rFonts w:ascii="Times New Roman" w:hAnsi="Times New Roman" w:cs="Times New Roman"/>
          <w:sz w:val="28"/>
          <w:szCs w:val="28"/>
        </w:rPr>
      </w:pPr>
    </w:p>
    <w:p w:rsidR="007209D7" w:rsidRPr="007209D7" w:rsidRDefault="007209D7" w:rsidP="007209D7">
      <w:pPr>
        <w:pStyle w:val="ListParagraph"/>
        <w:numPr>
          <w:ilvl w:val="0"/>
          <w:numId w:val="1"/>
        </w:numPr>
        <w:jc w:val="both"/>
        <w:rPr>
          <w:rFonts w:ascii="Times New Roman" w:hAnsi="Times New Roman" w:cs="Times New Roman"/>
          <w:b/>
          <w:bCs/>
          <w:sz w:val="28"/>
          <w:szCs w:val="28"/>
        </w:rPr>
      </w:pPr>
      <w:r w:rsidRPr="007209D7">
        <w:rPr>
          <w:rFonts w:ascii="Times New Roman" w:hAnsi="Times New Roman" w:cs="Times New Roman"/>
          <w:b/>
          <w:bCs/>
          <w:sz w:val="28"/>
          <w:szCs w:val="28"/>
        </w:rPr>
        <w:t>Типи моделювання для вирішення екологічних та управлінських завдань</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1. Статистичне моделювання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Найпростіший і доступний тип для управлінців:</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Приклади застосування: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Прогнозування врожайності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Оцінка якості ґрунтів</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Аналіз динаміки популяцій</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Кореляція між факторами довкілля</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Простий приклад:</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Врожайність = 2.5 + 0.03*(Кількість добрив) + 0.02*(Кількість опадів)</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2. Імітаційне моделювання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Дозволяє "програти" різні сценарії розвитку ситуації.</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Застосування: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Моделювання екосистем</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Прогнозування наслідків управлінських рішень</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Оцінка ризиків</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Планування землекористування</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Приклад:</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Модель сівозміни з оцінкою впливу на:</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Родючість ґрунту</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Врожайність</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Економічну ефективність</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lastRenderedPageBreak/>
        <w:t>- Екологічний стан</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3. Графічне моделювання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Використання карт, схем, діаграм.</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Застосування: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Планування територій</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Оцінка ерозійних процесів</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Аналіз водозборів</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Зонування територій</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4. Балансові моделі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Для оцінки входу і виходу речовин та енергії.</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Приклад:</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xml:space="preserve">Баланс гумусу = </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xml:space="preserve">  Надходження (рослинні рештки + органічні добрива) -</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xml:space="preserve">  Втрати (мінералізація + ерозія)</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5. Експертні системи</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Базуються на досвіді та знаннях експертів.</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Застосування: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Оцінка якості земель</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Вибір системи землеробства</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Планування меліоративних заходів</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Оцінка екологічних ризиків</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6. ГІС-моделювання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Використання геоінформаційних систем.</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Можливості: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Просторовий аналіз</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Оцінка придатності земель</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Моніторинг змін</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Планування територій</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7. Концептуальні моделі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Для розуміння взаємозв'язків у системі.</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Приклад простої концептуальної моделі агроекосистеми:</w:t>
      </w:r>
    </w:p>
    <w:p w:rsidR="007209D7" w:rsidRPr="007209D7" w:rsidRDefault="007209D7" w:rsidP="007209D7">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314700" cy="1231900"/>
            <wp:effectExtent l="0" t="0" r="0" b="0"/>
            <wp:docPr id="147312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21022" name="Picture 1473121022"/>
                    <pic:cNvPicPr/>
                  </pic:nvPicPr>
                  <pic:blipFill>
                    <a:blip r:embed="rId5">
                      <a:extLst>
                        <a:ext uri="{28A0092B-C50C-407E-A947-70E740481C1C}">
                          <a14:useLocalDpi xmlns:a14="http://schemas.microsoft.com/office/drawing/2010/main" val="0"/>
                        </a:ext>
                      </a:extLst>
                    </a:blip>
                    <a:stretch>
                      <a:fillRect/>
                    </a:stretch>
                  </pic:blipFill>
                  <pic:spPr>
                    <a:xfrm>
                      <a:off x="0" y="0"/>
                      <a:ext cx="3314700" cy="1231900"/>
                    </a:xfrm>
                    <a:prstGeom prst="rect">
                      <a:avLst/>
                    </a:prstGeom>
                  </pic:spPr>
                </pic:pic>
              </a:graphicData>
            </a:graphic>
          </wp:inline>
        </w:drawing>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xml:space="preserve"> 8. Економіко-екологічні моделі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Для оцінки економічної ефективності екологічних рішень.</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Приклад:</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xml:space="preserve">Ефективність = </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xml:space="preserve">  (Економічний ефект + Екологічний ефект) /</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xml:space="preserve">  Витрати на впровадження</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Рекомендації щодо вибору типу моделювання:</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1. Для простих задач:</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Статистичні моделі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Балансові розрахунки</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Концептуальні схеми</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2. Для середньої складності: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Імітаційні моделі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Експертні системи</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Графічні моделі</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3. Для складних задач:</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ГІС-моделювання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Комплексні моделі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Інтегровані системи</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Практичні поради:</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1. Починайте з простих моделей</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2. Поступово ускладнюйте їх</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3. Перевіряйте результати на практиці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4. Коригуйте моделі за необхідності</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5. Використовуйте комбінації різних типів моделювання</w:t>
      </w:r>
    </w:p>
    <w:p w:rsidR="007209D7" w:rsidRPr="007209D7" w:rsidRDefault="007209D7" w:rsidP="007209D7">
      <w:pPr>
        <w:ind w:firstLine="720"/>
        <w:jc w:val="both"/>
        <w:rPr>
          <w:rFonts w:ascii="Times New Roman" w:hAnsi="Times New Roman" w:cs="Times New Roman"/>
          <w:sz w:val="28"/>
          <w:szCs w:val="28"/>
        </w:rPr>
      </w:pP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Критерії вибору типу моделювання: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Наявність даних</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Мета дослідження</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lastRenderedPageBreak/>
        <w:t>- Необхідна точність</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Доступні ресурси</w:t>
      </w:r>
    </w:p>
    <w:p w:rsidR="007209D7" w:rsidRPr="007209D7"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Терміни виконання</w:t>
      </w:r>
    </w:p>
    <w:p w:rsidR="007209D7" w:rsidRPr="003876B8" w:rsidRDefault="007209D7" w:rsidP="007209D7">
      <w:pPr>
        <w:ind w:firstLine="720"/>
        <w:jc w:val="both"/>
        <w:rPr>
          <w:rFonts w:ascii="Times New Roman" w:hAnsi="Times New Roman" w:cs="Times New Roman"/>
          <w:sz w:val="28"/>
          <w:szCs w:val="28"/>
        </w:rPr>
      </w:pPr>
      <w:r w:rsidRPr="007209D7">
        <w:rPr>
          <w:rFonts w:ascii="Times New Roman" w:hAnsi="Times New Roman" w:cs="Times New Roman"/>
          <w:sz w:val="28"/>
          <w:szCs w:val="28"/>
        </w:rPr>
        <w:t>- Кваліфікація виконавців</w:t>
      </w:r>
    </w:p>
    <w:sectPr w:rsidR="007209D7" w:rsidRPr="00387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4293"/>
    <w:multiLevelType w:val="hybridMultilevel"/>
    <w:tmpl w:val="6832AD0C"/>
    <w:lvl w:ilvl="0" w:tplc="33B04C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859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B8"/>
    <w:rsid w:val="00072FD9"/>
    <w:rsid w:val="003876B8"/>
    <w:rsid w:val="004A1882"/>
    <w:rsid w:val="007209D7"/>
    <w:rsid w:val="00962B57"/>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70912EF"/>
  <w15:chartTrackingRefBased/>
  <w15:docId w15:val="{5A88DB32-8CE5-954D-86D6-70FA2AE0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21</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2025-02-15T20:17:00Z</dcterms:created>
  <dcterms:modified xsi:type="dcterms:W3CDTF">2025-02-15T21:08:00Z</dcterms:modified>
</cp:coreProperties>
</file>