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637" w:rsidRDefault="00B70637" w:rsidP="00B96D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Практична робота №</w:t>
      </w:r>
      <w:r w:rsidR="004C02BF">
        <w:rPr>
          <w:rFonts w:ascii="Times New Roman" w:hAnsi="Times New Roman" w:cs="Times New Roman"/>
          <w:b/>
          <w:sz w:val="28"/>
          <w:szCs w:val="28"/>
          <w:lang w:val="uk-UA"/>
        </w:rPr>
        <w:t>9</w:t>
      </w:r>
      <w:bookmarkStart w:id="0" w:name="_GoBack"/>
      <w:bookmarkEnd w:id="0"/>
    </w:p>
    <w:p w:rsidR="00B96DFF" w:rsidRPr="00B70637" w:rsidRDefault="00B96DFF" w:rsidP="00B96DF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70637">
        <w:rPr>
          <w:rFonts w:ascii="Times New Roman" w:hAnsi="Times New Roman" w:cs="Times New Roman"/>
          <w:b/>
          <w:sz w:val="28"/>
          <w:szCs w:val="28"/>
          <w:lang w:val="uk-UA"/>
        </w:rPr>
        <w:t>ВИЗНАЧЕННЯ ФОНОВИХ КОНЦЕНТРАЦІЙ ШКІДЛИВИХ РЕЧОВИН РОЗРАХУНКОВИМ ШЛЯХОМ</w:t>
      </w:r>
      <w:r w:rsidRPr="00B70637">
        <w:rPr>
          <w:rFonts w:ascii="Times New Roman" w:hAnsi="Times New Roman" w:cs="Times New Roman"/>
          <w:b/>
          <w:sz w:val="28"/>
          <w:szCs w:val="28"/>
          <w:lang w:val="uk-UA"/>
        </w:rPr>
        <w:cr/>
      </w:r>
    </w:p>
    <w:p w:rsidR="00B96DFF" w:rsidRPr="00B70637" w:rsidRDefault="00B96DFF" w:rsidP="00B96D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637">
        <w:rPr>
          <w:rFonts w:ascii="Times New Roman" w:hAnsi="Times New Roman" w:cs="Times New Roman"/>
          <w:sz w:val="28"/>
          <w:szCs w:val="28"/>
          <w:lang w:val="uk-UA"/>
        </w:rPr>
        <w:t>Основними показниками, що характеризують стан повітряного середовища, є фонові концентрації забруднюючих речовин в атмосферному повітрі. Фонові концентрації дозволяють судити про ступінь впливів викидів забруднюючих речовин від стаціонарних і нестаціонарних джерел на приземні шари атмосферного повітря в житлових масивах. Для опису поточного санітарно-екологічного стану (базовий сценарій) атмосферного повітря в районі розміщення об’єкта планової діяльності необхідно отримати розрахунок величини фонових концентрацій забруднюючих речовин.</w:t>
      </w:r>
    </w:p>
    <w:p w:rsidR="00B96DFF" w:rsidRPr="00B70637" w:rsidRDefault="00B96DFF" w:rsidP="00B96D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63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наказу </w:t>
      </w:r>
      <w:proofErr w:type="spellStart"/>
      <w:r w:rsidRPr="00B70637">
        <w:rPr>
          <w:rFonts w:ascii="Times New Roman" w:hAnsi="Times New Roman" w:cs="Times New Roman"/>
          <w:sz w:val="28"/>
          <w:szCs w:val="28"/>
          <w:lang w:val="uk-UA"/>
        </w:rPr>
        <w:t>Мінприроди</w:t>
      </w:r>
      <w:proofErr w:type="spellEnd"/>
      <w:r w:rsidRPr="00B70637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затвердження Порядку визначення величин фонових концентрацій забруднювальних речовин в атмосферному повітрі» від 30 липня 2001 р. № 286 зі змінами від 20 січня 2017 р., величини фонових концентрацій за результатами спостережень на стаціонарних постах у містах визначають і установлюють гідрометеорологічні організації ДСНС та узгоджують їх із відповідними територіальними органами </w:t>
      </w:r>
      <w:proofErr w:type="spellStart"/>
      <w:r w:rsidRPr="00B70637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B706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82D95" w:rsidRPr="00B70637" w:rsidRDefault="00B96DFF" w:rsidP="00B96D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637">
        <w:rPr>
          <w:rFonts w:ascii="Times New Roman" w:hAnsi="Times New Roman" w:cs="Times New Roman"/>
          <w:sz w:val="28"/>
          <w:szCs w:val="28"/>
          <w:lang w:val="uk-UA"/>
        </w:rPr>
        <w:t>Визначення величин фонових концентрації</w:t>
      </w:r>
      <w:r w:rsidR="00314D07" w:rsidRPr="00B70637">
        <w:rPr>
          <w:rFonts w:ascii="Times New Roman" w:hAnsi="Times New Roman" w:cs="Times New Roman"/>
          <w:sz w:val="28"/>
          <w:szCs w:val="28"/>
          <w:lang w:val="uk-UA"/>
        </w:rPr>
        <w:t xml:space="preserve"> робиться</w:t>
      </w:r>
      <w:r w:rsidRPr="00B70637">
        <w:rPr>
          <w:rFonts w:ascii="Times New Roman" w:hAnsi="Times New Roman" w:cs="Times New Roman"/>
          <w:sz w:val="28"/>
          <w:szCs w:val="28"/>
          <w:lang w:val="uk-UA"/>
        </w:rPr>
        <w:t xml:space="preserve"> розрахунковим методом та їх установлення здійснює Департамент екології та природних ресурсів за погодженням із територіальними органами </w:t>
      </w:r>
      <w:proofErr w:type="spellStart"/>
      <w:r w:rsidRPr="00B70637">
        <w:rPr>
          <w:rFonts w:ascii="Times New Roman" w:hAnsi="Times New Roman" w:cs="Times New Roman"/>
          <w:sz w:val="28"/>
          <w:szCs w:val="28"/>
          <w:lang w:val="uk-UA"/>
        </w:rPr>
        <w:t>Держпродспоживслужби</w:t>
      </w:r>
      <w:proofErr w:type="spellEnd"/>
      <w:r w:rsidRPr="00B7063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96DFF" w:rsidRPr="00B70637" w:rsidRDefault="004C02BF" w:rsidP="00B96D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5" w:anchor="Text" w:history="1">
        <w:r w:rsidR="00B96DFF" w:rsidRPr="00B706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https://zakon.rada.gov.ua/laws/show/z0700-01#Text</w:t>
        </w:r>
      </w:hyperlink>
    </w:p>
    <w:p w:rsidR="003727C2" w:rsidRPr="00B70637" w:rsidRDefault="003727C2" w:rsidP="003727C2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Питання для опрацювання: Порядок визначення величин фонових концентрацій забруднювальних речовин в атмосферному повітрі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таке фонові концентрації забруднювальних речовин і чому важливо їх визначати для оцінки стану атмосферного повітря?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основні методи використовуються для визначення фонових концентрацій забруднювальних речовин? Опишіть кожен з них.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фактори впливають на рівень фонових концентрацій забруднювальних речовин в атмосферному повітрі? Як ці фактори враховуються при розрахунках?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нормативи та стандарти застосовуються для порівняння фонових концентрацій з гранично допустимими концентраціями (ГДК)?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кроки необхідно виконати для визначення фонових концентрацій за допомогою моделі розповсюдження забруднювачів (наприклад, модель Гауса)?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lastRenderedPageBreak/>
        <w:t>Які дані потрібно збирати для правильного розрахунку фонових концентрацій (наприклад, викиди забруднюючих речовин, погодні умови, рельєф місцевості)?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 можна врахувати зміни погодних умов (швидкість вітру, температура, вологість) при визначенні фонових концентрацій забруднювальних речовин?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Що є основними джерелами забруднення атмосфери, які можуть впливати на величини фонових концентрацій?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 зміни фонових концентрацій забруднювальних речовин можуть впливати на здоров'я населення та екологічний стан території?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 здійснюється коригування результатів вимірювань фонових концентрацій з урахуванням різних методів моніторингу та моделей прогнозування?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Які технології і пристрої використовуються для вимірювання фонових концентрацій забруднювальних речовин в атмосферному повітрі?</w:t>
      </w:r>
    </w:p>
    <w:p w:rsidR="003727C2" w:rsidRPr="00B70637" w:rsidRDefault="003727C2" w:rsidP="003727C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7063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Яка роль моніторингових станцій у визначенні фонових концентрацій і як забезпечується їх точність та надійність?</w:t>
      </w:r>
    </w:p>
    <w:p w:rsidR="003727C2" w:rsidRPr="00B70637" w:rsidRDefault="00E417B3" w:rsidP="00B96DF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637">
        <w:rPr>
          <w:rFonts w:ascii="Times New Roman" w:hAnsi="Times New Roman" w:cs="Times New Roman"/>
          <w:sz w:val="28"/>
          <w:szCs w:val="28"/>
          <w:lang w:val="uk-UA"/>
        </w:rPr>
        <w:t>Готуються зміни:</w:t>
      </w:r>
    </w:p>
    <w:p w:rsidR="003727C2" w:rsidRPr="00B70637" w:rsidRDefault="00B70637" w:rsidP="003953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6" w:history="1">
        <w:r w:rsidRPr="00B706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https://www.drs.gov.ua/wp-content/uploads/2024/12/6804-1.pdf</w:t>
        </w:r>
      </w:hyperlink>
    </w:p>
    <w:p w:rsidR="00B70637" w:rsidRPr="00B70637" w:rsidRDefault="00B70637" w:rsidP="00B70637">
      <w:pPr>
        <w:pStyle w:val="a6"/>
        <w:shd w:val="clear" w:color="auto" w:fill="FFFFFF"/>
        <w:jc w:val="both"/>
        <w:rPr>
          <w:sz w:val="28"/>
          <w:szCs w:val="28"/>
          <w:lang w:val="uk-UA"/>
        </w:rPr>
      </w:pPr>
      <w:r w:rsidRPr="00B70637">
        <w:rPr>
          <w:sz w:val="28"/>
          <w:szCs w:val="28"/>
          <w:lang w:val="uk-UA"/>
        </w:rPr>
        <w:t xml:space="preserve">Довідку про визначення величин фонових концентрацій забруднюючих речовин в атмосферному повітрі розрахунковим методом можна отримати в електронній формі через </w:t>
      </w:r>
      <w:proofErr w:type="spellStart"/>
      <w:r w:rsidRPr="00B70637">
        <w:rPr>
          <w:sz w:val="28"/>
          <w:szCs w:val="28"/>
          <w:lang w:val="uk-UA"/>
        </w:rPr>
        <w:t>ЕкоСистему</w:t>
      </w:r>
      <w:proofErr w:type="spellEnd"/>
      <w:r w:rsidRPr="00B70637">
        <w:rPr>
          <w:sz w:val="28"/>
          <w:szCs w:val="28"/>
          <w:lang w:val="uk-UA"/>
        </w:rPr>
        <w:t xml:space="preserve">. </w:t>
      </w:r>
      <w:r w:rsidRPr="00B70637">
        <w:rPr>
          <w:sz w:val="28"/>
          <w:szCs w:val="28"/>
          <w:lang w:val="uk-UA"/>
        </w:rPr>
        <w:t xml:space="preserve">Такою послугою можна скористатись принаймні до кінця 2023 року в рамках експериментального </w:t>
      </w:r>
      <w:proofErr w:type="spellStart"/>
      <w:r w:rsidRPr="00B70637">
        <w:rPr>
          <w:sz w:val="28"/>
          <w:szCs w:val="28"/>
          <w:lang w:val="uk-UA"/>
        </w:rPr>
        <w:t>проєкту</w:t>
      </w:r>
      <w:proofErr w:type="spellEnd"/>
      <w:r w:rsidRPr="00B70637">
        <w:rPr>
          <w:sz w:val="28"/>
          <w:szCs w:val="28"/>
          <w:lang w:val="uk-UA"/>
        </w:rPr>
        <w:t xml:space="preserve"> щодо отримання довідки про визначення величин фонових концентрацій забруднюючих речовин в атмосферному повітрі розрахунковим методом, порядок реалізації якого затверджено постановою Кабінету Міністрів України від 04 листопада 2022 р. № 1249.</w:t>
      </w:r>
    </w:p>
    <w:p w:rsidR="00B70637" w:rsidRPr="00B70637" w:rsidRDefault="00B70637" w:rsidP="00B70637">
      <w:pPr>
        <w:pStyle w:val="a6"/>
        <w:shd w:val="clear" w:color="auto" w:fill="FFFFFF"/>
        <w:jc w:val="both"/>
        <w:rPr>
          <w:i/>
          <w:sz w:val="28"/>
          <w:szCs w:val="28"/>
          <w:lang w:val="uk-UA"/>
        </w:rPr>
      </w:pPr>
      <w:r w:rsidRPr="00B70637">
        <w:rPr>
          <w:rStyle w:val="a5"/>
          <w:sz w:val="28"/>
          <w:szCs w:val="28"/>
          <w:lang w:val="uk-UA"/>
        </w:rPr>
        <w:t>Довідково.</w:t>
      </w:r>
      <w:r w:rsidRPr="00B70637">
        <w:rPr>
          <w:sz w:val="28"/>
          <w:szCs w:val="28"/>
          <w:lang w:val="uk-UA"/>
        </w:rPr>
        <w:t> </w:t>
      </w:r>
      <w:r w:rsidRPr="00B70637">
        <w:rPr>
          <w:rStyle w:val="a7"/>
          <w:i w:val="0"/>
          <w:sz w:val="28"/>
          <w:szCs w:val="28"/>
          <w:lang w:val="uk-UA"/>
        </w:rPr>
        <w:t>Експеримент проводиться у період з 15 листопада 2022 року до 31 грудня 2023 року з метою отримання об’єктивної інформації стосовно доцільності надання послуг щодо визначення величин фонових концентрацій забруднюючих речовин в атмосферному повітрі розрахунковим методом в електронній формі.</w:t>
      </w:r>
    </w:p>
    <w:p w:rsidR="00B70637" w:rsidRPr="00B70637" w:rsidRDefault="00B70637" w:rsidP="00B70637">
      <w:pPr>
        <w:pStyle w:val="a6"/>
        <w:shd w:val="clear" w:color="auto" w:fill="FFFFFF"/>
        <w:jc w:val="both"/>
        <w:rPr>
          <w:i/>
          <w:sz w:val="28"/>
          <w:szCs w:val="28"/>
          <w:lang w:val="uk-UA"/>
        </w:rPr>
      </w:pPr>
      <w:r w:rsidRPr="00B70637">
        <w:rPr>
          <w:rStyle w:val="a7"/>
          <w:i w:val="0"/>
          <w:sz w:val="28"/>
          <w:szCs w:val="28"/>
          <w:lang w:val="uk-UA"/>
        </w:rPr>
        <w:t>Електронна публічна послуга щодо отримання довідки надається за зверненням заявника шляхом подання ним запиту в електронній формі через </w:t>
      </w:r>
      <w:proofErr w:type="spellStart"/>
      <w:r w:rsidRPr="00B70637">
        <w:rPr>
          <w:rStyle w:val="a5"/>
          <w:i/>
          <w:iCs/>
          <w:sz w:val="28"/>
          <w:szCs w:val="28"/>
          <w:lang w:val="uk-UA"/>
        </w:rPr>
        <w:fldChar w:fldCharType="begin"/>
      </w:r>
      <w:r w:rsidRPr="00B70637">
        <w:rPr>
          <w:rStyle w:val="a5"/>
          <w:i/>
          <w:iCs/>
          <w:sz w:val="28"/>
          <w:szCs w:val="28"/>
          <w:lang w:val="uk-UA"/>
        </w:rPr>
        <w:instrText xml:space="preserve"> HYPERLINK "https://eco.gov.ua/services/vidacha-dovidki-pro-velichini-fonovih-koncentracij?fbclid=IwAR2vj2elFsROZ0mso2t3BIVotdKmcWRZx6vpOrcw46bHAzLvpeA41BCzNPU" </w:instrText>
      </w:r>
      <w:r w:rsidRPr="00B70637">
        <w:rPr>
          <w:rStyle w:val="a5"/>
          <w:i/>
          <w:iCs/>
          <w:sz w:val="28"/>
          <w:szCs w:val="28"/>
          <w:lang w:val="uk-UA"/>
        </w:rPr>
        <w:fldChar w:fldCharType="separate"/>
      </w:r>
      <w:r w:rsidRPr="00B70637">
        <w:rPr>
          <w:rStyle w:val="a3"/>
          <w:b/>
          <w:bCs/>
          <w:i/>
          <w:iCs/>
          <w:color w:val="auto"/>
          <w:sz w:val="28"/>
          <w:szCs w:val="28"/>
          <w:lang w:val="uk-UA"/>
        </w:rPr>
        <w:t>ЕкоСистему</w:t>
      </w:r>
      <w:proofErr w:type="spellEnd"/>
      <w:r w:rsidRPr="00B70637">
        <w:rPr>
          <w:rStyle w:val="a5"/>
          <w:i/>
          <w:iCs/>
          <w:sz w:val="28"/>
          <w:szCs w:val="28"/>
          <w:lang w:val="uk-UA"/>
        </w:rPr>
        <w:fldChar w:fldCharType="end"/>
      </w:r>
      <w:r w:rsidRPr="00B70637">
        <w:rPr>
          <w:rStyle w:val="a7"/>
          <w:i w:val="0"/>
          <w:sz w:val="28"/>
          <w:szCs w:val="28"/>
          <w:lang w:val="uk-UA"/>
        </w:rPr>
        <w:t>.</w:t>
      </w:r>
    </w:p>
    <w:p w:rsidR="00B70637" w:rsidRPr="00B70637" w:rsidRDefault="00B70637" w:rsidP="00B70637">
      <w:pPr>
        <w:pStyle w:val="a6"/>
        <w:shd w:val="clear" w:color="auto" w:fill="FFFFFF"/>
        <w:jc w:val="both"/>
        <w:rPr>
          <w:i/>
          <w:sz w:val="28"/>
          <w:szCs w:val="28"/>
          <w:lang w:val="uk-UA"/>
        </w:rPr>
      </w:pPr>
      <w:r w:rsidRPr="00B70637">
        <w:rPr>
          <w:rStyle w:val="a7"/>
          <w:i w:val="0"/>
          <w:sz w:val="28"/>
          <w:szCs w:val="28"/>
          <w:lang w:val="uk-UA"/>
        </w:rPr>
        <w:t xml:space="preserve">Довідка про визначення величин фонових концентрацій забруднюючих речовин в атмосферному повітрі розрахунковим методом в електронній формі – це електронний документ, який містить інформацію (дані) про величину фонових концентрацій забруднюючих речовин в атмосферному повітрі, </w:t>
      </w:r>
      <w:r w:rsidRPr="00B70637">
        <w:rPr>
          <w:rStyle w:val="a7"/>
          <w:i w:val="0"/>
          <w:sz w:val="28"/>
          <w:szCs w:val="28"/>
          <w:lang w:val="uk-UA"/>
        </w:rPr>
        <w:lastRenderedPageBreak/>
        <w:t>визначену розрахунковим методом, що сформований за результатами надання заявникові електронної публічної послуги щодо отримання довідки.</w:t>
      </w:r>
    </w:p>
    <w:p w:rsidR="00B70637" w:rsidRPr="00B70637" w:rsidRDefault="00B70637" w:rsidP="00B70637">
      <w:pPr>
        <w:pStyle w:val="a6"/>
        <w:shd w:val="clear" w:color="auto" w:fill="FFFFFF"/>
        <w:jc w:val="both"/>
        <w:rPr>
          <w:i/>
          <w:sz w:val="28"/>
          <w:szCs w:val="28"/>
          <w:lang w:val="uk-UA"/>
        </w:rPr>
      </w:pPr>
      <w:r w:rsidRPr="00B70637">
        <w:rPr>
          <w:rStyle w:val="a7"/>
          <w:i w:val="0"/>
          <w:sz w:val="28"/>
          <w:szCs w:val="28"/>
          <w:lang w:val="uk-UA"/>
        </w:rPr>
        <w:t>Електронний документ, сформований за результатами надання електронної публічної послуги щодо отримання довідки, автоматично вноситься до бази даних </w:t>
      </w:r>
      <w:hyperlink r:id="rId7" w:history="1">
        <w:r w:rsidRPr="00B70637">
          <w:rPr>
            <w:rStyle w:val="a5"/>
            <w:i/>
            <w:iCs/>
            <w:sz w:val="28"/>
            <w:szCs w:val="28"/>
            <w:lang w:val="uk-UA"/>
          </w:rPr>
          <w:t>(https://eco.gov.ua/background-concentrations)</w:t>
        </w:r>
      </w:hyperlink>
      <w:r w:rsidRPr="00B70637">
        <w:rPr>
          <w:rStyle w:val="a7"/>
          <w:i w:val="0"/>
          <w:sz w:val="28"/>
          <w:szCs w:val="28"/>
          <w:lang w:val="uk-UA"/>
        </w:rPr>
        <w:t xml:space="preserve"> із присвоєнням йому унікального реєстраційного номера та оприлюдненням цієї інформації в </w:t>
      </w:r>
      <w:proofErr w:type="spellStart"/>
      <w:r w:rsidRPr="00B70637">
        <w:rPr>
          <w:rStyle w:val="a7"/>
          <w:i w:val="0"/>
          <w:sz w:val="28"/>
          <w:szCs w:val="28"/>
          <w:lang w:val="uk-UA"/>
        </w:rPr>
        <w:t>ЕкоСистемі</w:t>
      </w:r>
      <w:proofErr w:type="spellEnd"/>
      <w:r w:rsidRPr="00B70637">
        <w:rPr>
          <w:rStyle w:val="a7"/>
          <w:i w:val="0"/>
          <w:sz w:val="28"/>
          <w:szCs w:val="28"/>
          <w:lang w:val="uk-UA"/>
        </w:rPr>
        <w:t xml:space="preserve"> без необхідності прийняття будь-яких організаційно-розпорядчих актів чи рішень посадових осіб.</w:t>
      </w:r>
    </w:p>
    <w:p w:rsidR="00B70637" w:rsidRPr="00B70637" w:rsidRDefault="00B70637" w:rsidP="00B70637">
      <w:pPr>
        <w:pStyle w:val="a6"/>
        <w:shd w:val="clear" w:color="auto" w:fill="FFFFFF"/>
        <w:jc w:val="both"/>
        <w:rPr>
          <w:i/>
          <w:sz w:val="28"/>
          <w:szCs w:val="28"/>
          <w:lang w:val="uk-UA"/>
        </w:rPr>
      </w:pPr>
      <w:r w:rsidRPr="00B70637">
        <w:rPr>
          <w:rStyle w:val="a7"/>
          <w:i w:val="0"/>
          <w:sz w:val="28"/>
          <w:szCs w:val="28"/>
          <w:lang w:val="uk-UA"/>
        </w:rPr>
        <w:t>Інформація щодо величини фонових концентрацій забруднюючих речовин в атмосферному повітрі в електронній формі є дійсною </w:t>
      </w:r>
      <w:r w:rsidRPr="00B70637">
        <w:rPr>
          <w:rStyle w:val="a5"/>
          <w:i/>
          <w:iCs/>
          <w:sz w:val="28"/>
          <w:szCs w:val="28"/>
          <w:lang w:val="uk-UA"/>
        </w:rPr>
        <w:t>протягом трьох років.</w:t>
      </w:r>
    </w:p>
    <w:p w:rsidR="00B70637" w:rsidRPr="00B70637" w:rsidRDefault="00B70637" w:rsidP="00B70637">
      <w:pPr>
        <w:pStyle w:val="a6"/>
        <w:shd w:val="clear" w:color="auto" w:fill="FFFFFF"/>
        <w:jc w:val="both"/>
        <w:rPr>
          <w:i/>
          <w:sz w:val="28"/>
          <w:szCs w:val="28"/>
          <w:lang w:val="uk-UA"/>
        </w:rPr>
      </w:pPr>
      <w:r w:rsidRPr="00B70637">
        <w:rPr>
          <w:rStyle w:val="a7"/>
          <w:i w:val="0"/>
          <w:sz w:val="28"/>
          <w:szCs w:val="28"/>
          <w:lang w:val="uk-UA"/>
        </w:rPr>
        <w:t xml:space="preserve">За результатами реалізації експериментального </w:t>
      </w:r>
      <w:proofErr w:type="spellStart"/>
      <w:r w:rsidRPr="00B70637">
        <w:rPr>
          <w:rStyle w:val="a7"/>
          <w:i w:val="0"/>
          <w:sz w:val="28"/>
          <w:szCs w:val="28"/>
          <w:lang w:val="uk-UA"/>
        </w:rPr>
        <w:t>проєкту</w:t>
      </w:r>
      <w:proofErr w:type="spellEnd"/>
      <w:r w:rsidRPr="00B70637">
        <w:rPr>
          <w:rStyle w:val="a7"/>
          <w:i w:val="0"/>
          <w:sz w:val="28"/>
          <w:szCs w:val="28"/>
          <w:lang w:val="uk-UA"/>
        </w:rPr>
        <w:t xml:space="preserve"> Кабінетові Міністрів України будуть подані пропозиції щодо доцільності внесення змін до актів законодавства, зокрема, до Порядку визначення величини фонових концентрацій забруднювальних речовин в атмосферному повітрі, затвердженого наказом Міністерства екології та природних ресурсів України від 30 липня 2001 року № 268 та зареєстрованого в Мін’юсті 15 серпня 2001 року за № 700/5891.</w:t>
      </w:r>
    </w:p>
    <w:p w:rsidR="00B70637" w:rsidRPr="00B70637" w:rsidRDefault="00B70637" w:rsidP="00B70637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70637">
        <w:rPr>
          <w:rFonts w:ascii="Times New Roman" w:hAnsi="Times New Roman" w:cs="Times New Roman"/>
          <w:sz w:val="28"/>
          <w:szCs w:val="28"/>
          <w:lang w:val="uk-UA"/>
        </w:rPr>
        <w:t>З пропози</w:t>
      </w:r>
      <w:r w:rsidRPr="00B70637">
        <w:rPr>
          <w:rStyle w:val="a7"/>
          <w:rFonts w:ascii="Times New Roman" w:hAnsi="Times New Roman" w:cs="Times New Roman"/>
          <w:i w:val="0"/>
          <w:sz w:val="28"/>
          <w:szCs w:val="28"/>
          <w:lang w:val="uk-UA"/>
        </w:rPr>
        <w:t>ц</w:t>
      </w:r>
      <w:r w:rsidRPr="00B70637">
        <w:rPr>
          <w:rFonts w:ascii="Times New Roman" w:hAnsi="Times New Roman" w:cs="Times New Roman"/>
          <w:sz w:val="28"/>
          <w:szCs w:val="28"/>
          <w:lang w:val="uk-UA"/>
        </w:rPr>
        <w:t>іями можна ознайомитися за посиланням</w:t>
      </w:r>
      <w:r w:rsidRPr="00B7063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B70637" w:rsidRPr="00B70637" w:rsidRDefault="00B70637" w:rsidP="00B70637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hyperlink r:id="rId8" w:history="1">
        <w:r w:rsidRPr="00B70637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https://www.drs.gov.ua/wp-content/uploads/2024/12/6804-1.pdf</w:t>
        </w:r>
      </w:hyperlink>
    </w:p>
    <w:p w:rsidR="00B70637" w:rsidRPr="00B70637" w:rsidRDefault="00B70637" w:rsidP="003953E6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70637" w:rsidRPr="00B70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B1BB7"/>
    <w:multiLevelType w:val="hybridMultilevel"/>
    <w:tmpl w:val="01683A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C97020"/>
    <w:multiLevelType w:val="multilevel"/>
    <w:tmpl w:val="90602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1C"/>
    <w:rsid w:val="0009665E"/>
    <w:rsid w:val="0009691A"/>
    <w:rsid w:val="002A0F1C"/>
    <w:rsid w:val="00314D07"/>
    <w:rsid w:val="003727C2"/>
    <w:rsid w:val="003953E6"/>
    <w:rsid w:val="004C02BF"/>
    <w:rsid w:val="00B70637"/>
    <w:rsid w:val="00B96DFF"/>
    <w:rsid w:val="00CB00B9"/>
    <w:rsid w:val="00E4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E8668-FA7D-49D7-BC12-993263C1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70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3727C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6DF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14D0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727C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Strong"/>
    <w:basedOn w:val="a0"/>
    <w:uiPriority w:val="22"/>
    <w:qFormat/>
    <w:rsid w:val="003727C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70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Normal (Web)"/>
    <w:basedOn w:val="a"/>
    <w:uiPriority w:val="99"/>
    <w:semiHidden/>
    <w:unhideWhenUsed/>
    <w:rsid w:val="00B70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B706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49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688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615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719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4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676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68377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60726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2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7630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16492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s.gov.ua/wp-content/uploads/2024/12/6804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o.gov.ua/background-concentration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rs.gov.ua/wp-content/uploads/2024/12/6804-1.pdf" TargetMode="External"/><Relationship Id="rId5" Type="http://schemas.openxmlformats.org/officeDocument/2006/relationships/hyperlink" Target="https://zakon.rada.gov.ua/laws/show/z0700-0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893</Words>
  <Characters>5093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</dc:creator>
  <cp:keywords/>
  <dc:description/>
  <cp:lastModifiedBy>Богдан</cp:lastModifiedBy>
  <cp:revision>5</cp:revision>
  <dcterms:created xsi:type="dcterms:W3CDTF">2025-03-25T20:18:00Z</dcterms:created>
  <dcterms:modified xsi:type="dcterms:W3CDTF">2025-03-25T21:40:00Z</dcterms:modified>
</cp:coreProperties>
</file>