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32" w:rsidRPr="00DB6032" w:rsidRDefault="00DB6032" w:rsidP="00DB603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№2</w:t>
      </w:r>
    </w:p>
    <w:p w:rsidR="00DB6032" w:rsidRPr="00DB6032" w:rsidRDefault="00DB6032" w:rsidP="00DB60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E35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Тема: </w:t>
      </w:r>
      <w:r w:rsidRPr="00DB60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Вивчення законодавства України у сфері охорони довкілля та екологічної сертифікації</w:t>
      </w:r>
    </w:p>
    <w:p w:rsidR="00DB6032" w:rsidRPr="00DB6032" w:rsidRDefault="00DB6032" w:rsidP="00DB6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Мета заняття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:</w:t>
      </w:r>
    </w:p>
    <w:p w:rsidR="00DB6032" w:rsidRPr="00DB6032" w:rsidRDefault="00DB6032" w:rsidP="00DB60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тися 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із правовими основами екологічної стандартизації та сертифікації в Україні.</w:t>
      </w:r>
    </w:p>
    <w:p w:rsidR="00DB6032" w:rsidRPr="00DB6032" w:rsidRDefault="00DB6032" w:rsidP="00DB60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Вивчити ключові нормативно-правові акти, що регулюють екологічну діяльність.</w:t>
      </w:r>
    </w:p>
    <w:p w:rsidR="00DB6032" w:rsidRPr="00DB6032" w:rsidRDefault="00DB6032" w:rsidP="00DB60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Розвинути вміння аналізувати законодавчі акти та застосовувати їх на практиці.</w:t>
      </w:r>
    </w:p>
    <w:p w:rsidR="00DB6032" w:rsidRPr="00DB6032" w:rsidRDefault="00DB6032" w:rsidP="00DB6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ТЕОРЕТИЧНА ЧАСТИНА</w:t>
      </w:r>
    </w:p>
    <w:p w:rsidR="00DB6032" w:rsidRPr="00DB6032" w:rsidRDefault="00DB6032" w:rsidP="00DB60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Поняття екологічної стандартизації та сертифікації</w:t>
      </w:r>
    </w:p>
    <w:p w:rsidR="00DB6032" w:rsidRPr="00DB6032" w:rsidRDefault="00DB6032" w:rsidP="00DB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Екологічна стандартизація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встановлення обов’язкових норм і правил, спрямованих на збереження природних ресурсів, запобігання забрудненню довкілля та підтримку екологічної безпеки.</w:t>
      </w:r>
    </w:p>
    <w:p w:rsidR="00DB6032" w:rsidRPr="00DB6032" w:rsidRDefault="00DB6032" w:rsidP="00DB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Екологічна сертифікація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процедура підтвердження відповідності продукції, процесів або послуг екологічним стандартам.</w:t>
      </w:r>
    </w:p>
    <w:p w:rsidR="00DB6032" w:rsidRPr="00DB6032" w:rsidRDefault="00DB6032" w:rsidP="00D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Правове регулювання екологічної стандартизації включає:</w:t>
      </w:r>
    </w:p>
    <w:p w:rsidR="00DB6032" w:rsidRPr="00DB6032" w:rsidRDefault="00DB6032" w:rsidP="00DB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Закони та підзаконні акти.</w:t>
      </w:r>
    </w:p>
    <w:p w:rsidR="00DB6032" w:rsidRPr="00DB6032" w:rsidRDefault="00DB6032" w:rsidP="00DB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Міжнародні угоди, до яких приєдналася Україна.</w:t>
      </w:r>
    </w:p>
    <w:p w:rsidR="00DB6032" w:rsidRPr="00DB6032" w:rsidRDefault="00DB6032" w:rsidP="00DB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Норми та стандарти, затверджені на національному та регіональному рівнях.</w:t>
      </w:r>
    </w:p>
    <w:p w:rsidR="00DB6032" w:rsidRPr="00DB6032" w:rsidRDefault="00DB6032" w:rsidP="00DB60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Ключові нормативно-правові акти України у сфері охорони довкілля</w:t>
      </w:r>
    </w:p>
    <w:p w:rsidR="00DB6032" w:rsidRPr="00DB6032" w:rsidRDefault="00DB6032" w:rsidP="00DB6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Конституція України (стаття 50</w:t>
      </w:r>
    </w:p>
    <w:p w:rsidR="00DB6032" w:rsidRPr="00DB6032" w:rsidRDefault="00DB6032" w:rsidP="00DB6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Закон України "Про охорону навко</w:t>
      </w:r>
      <w:r w:rsidR="00AE47E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лишнього природного середовища"</w:t>
      </w:r>
    </w:p>
    <w:p w:rsidR="00AE47EB" w:rsidRPr="00AE47EB" w:rsidRDefault="00DB6032" w:rsidP="00DC5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7E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Закон Укра</w:t>
      </w:r>
      <w:r w:rsidR="00AE47E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їни "Про екологічну експертизу"</w:t>
      </w:r>
    </w:p>
    <w:p w:rsidR="00AE47EB" w:rsidRPr="00AE47EB" w:rsidRDefault="00DB6032" w:rsidP="007450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E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Закон України "Про </w:t>
      </w:r>
      <w:r w:rsidR="00AE47EB" w:rsidRPr="00AE47E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управління відходами"</w:t>
      </w:r>
    </w:p>
    <w:p w:rsidR="00AE47EB" w:rsidRPr="00AE47EB" w:rsidRDefault="00AE47EB" w:rsidP="007450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tgtFrame="_blank" w:history="1">
        <w:r w:rsidRPr="00AE47EB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Закон України "Про основні принципи та вимоги до органічного виробництва, обігу та маркування органічної продукції"</w:t>
        </w:r>
      </w:hyperlink>
      <w:r w:rsidRPr="00AE47EB">
        <w:rPr>
          <w:rFonts w:ascii="Times New Roman" w:hAnsi="Times New Roman" w:cs="Times New Roman"/>
          <w:b/>
          <w:sz w:val="24"/>
          <w:szCs w:val="24"/>
        </w:rPr>
        <w:t>.</w:t>
      </w:r>
    </w:p>
    <w:p w:rsidR="00DB6032" w:rsidRPr="00DB6032" w:rsidRDefault="00DB6032" w:rsidP="00DB6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Міжнародні угоди та стандарти:</w:t>
      </w:r>
    </w:p>
    <w:p w:rsidR="00DB6032" w:rsidRPr="00DB6032" w:rsidRDefault="00DB6032" w:rsidP="00DB603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Рамкова конвенція ООН про зміну клімату.</w:t>
      </w:r>
    </w:p>
    <w:p w:rsidR="00DB6032" w:rsidRPr="00DB6032" w:rsidRDefault="00DB6032" w:rsidP="00DB603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Кіотський протокол і Паризька угода.</w:t>
      </w:r>
    </w:p>
    <w:p w:rsidR="00DB6032" w:rsidRPr="00DB6032" w:rsidRDefault="00DB6032" w:rsidP="00DB603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ISO серії 14000.</w:t>
      </w:r>
    </w:p>
    <w:p w:rsidR="00DB6032" w:rsidRPr="00DB6032" w:rsidRDefault="00DB6032" w:rsidP="00DB60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Основні органи, що здійснюють екологічний контроль в Україні</w:t>
      </w:r>
    </w:p>
    <w:p w:rsidR="00DB6032" w:rsidRPr="00DB6032" w:rsidRDefault="00DB6032" w:rsidP="00DB60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Міністерство захисту довкілля та природних ресурсів України: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Відповідальне за розробку та впровадження екологічної політики.</w:t>
      </w:r>
    </w:p>
    <w:p w:rsidR="00DB6032" w:rsidRPr="00DB6032" w:rsidRDefault="00DB6032" w:rsidP="00DB60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Державна екологічна інспекція України: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Контроль за дотриманням екологічного законодавства.</w:t>
      </w:r>
    </w:p>
    <w:p w:rsidR="00DB6032" w:rsidRPr="00DB6032" w:rsidRDefault="00DB6032" w:rsidP="00DB60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Органи місцевого самоврядування: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Здійснюють контроль на місцевому рівні.</w:t>
      </w:r>
    </w:p>
    <w:p w:rsidR="00AE47EB" w:rsidRDefault="00AE47EB" w:rsidP="00DB6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AE47EB" w:rsidRDefault="00AE47EB" w:rsidP="00DB6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B6032" w:rsidRPr="00DB6032" w:rsidRDefault="00DB6032" w:rsidP="00DB6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  <w:r w:rsidRPr="00DB603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ПРАКТИЧНА ЧАСТИНА</w:t>
      </w:r>
    </w:p>
    <w:p w:rsidR="00DB6032" w:rsidRPr="00DB6032" w:rsidRDefault="00DB6032" w:rsidP="00DB6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Порівняння законодавства: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Дослідити, чим екологічне законодавство України відрізняє</w:t>
      </w:r>
      <w:r w:rsidR="00990818">
        <w:rPr>
          <w:rFonts w:ascii="Times New Roman" w:eastAsia="Times New Roman" w:hAnsi="Times New Roman" w:cs="Times New Roman"/>
          <w:sz w:val="24"/>
          <w:szCs w:val="24"/>
          <w:lang w:eastAsia="uk-UA"/>
        </w:rPr>
        <w:t>ться від європейського (оформити у вигляді таблиці).</w:t>
      </w:r>
    </w:p>
    <w:p w:rsidR="00DB6032" w:rsidRPr="00DB6032" w:rsidRDefault="00DB6032" w:rsidP="00DB6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Моніторинг: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Провести огляд нових законодавчих змін у сфері охорони довкілля </w:t>
      </w:r>
      <w:r w:rsidR="00012E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 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останні </w:t>
      </w:r>
      <w:r w:rsidR="00012E17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012E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(оформити у вигляді таблиці).</w:t>
      </w:r>
    </w:p>
    <w:p w:rsidR="00DB6032" w:rsidRPr="00DB6032" w:rsidRDefault="00DB6032" w:rsidP="00DB6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Складання списку екологічних вимог до підприємств конкретної галузі</w:t>
      </w:r>
    </w:p>
    <w:p w:rsidR="00DB6032" w:rsidRPr="00DB6032" w:rsidRDefault="00DB6032" w:rsidP="00DB603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Обрати галузь (наприклад, будівництво, енергетика, транспорт).</w:t>
      </w:r>
    </w:p>
    <w:p w:rsidR="00DB6032" w:rsidRPr="00DB6032" w:rsidRDefault="00DB6032" w:rsidP="00DB603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Вивчити, які екологічні вимоги висуває законодавство України до підприємств цієї галузі.</w:t>
      </w:r>
    </w:p>
    <w:p w:rsidR="00DB6032" w:rsidRPr="00DB6032" w:rsidRDefault="00DB6032" w:rsidP="00DB6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Розробка рекомендацій для малого підприємства</w:t>
      </w:r>
    </w:p>
    <w:p w:rsidR="00DB6032" w:rsidRPr="00DB6032" w:rsidRDefault="00DB6032" w:rsidP="00DB603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Завдання: на основі вивчених законів скласти короткий план дій для підприємства, яке прагне отримати екологічну сертифікацію.</w:t>
      </w:r>
    </w:p>
    <w:p w:rsidR="00DB6032" w:rsidRPr="00DB6032" w:rsidRDefault="009B2765" w:rsidP="00DB6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ПИТАННЯ ДЛЯ САМОКОНТРОЛЮ</w:t>
      </w:r>
    </w:p>
    <w:p w:rsidR="00DB6032" w:rsidRPr="00DB6032" w:rsidRDefault="00DB6032" w:rsidP="00DB603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нормативно-правові акти України регулюють екологічну стандартизацію?</w:t>
      </w:r>
    </w:p>
    <w:p w:rsidR="00DB6032" w:rsidRPr="00DB6032" w:rsidRDefault="00DB6032" w:rsidP="00DB603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передбачає процедура екологічної сертифікації?</w:t>
      </w:r>
    </w:p>
    <w:p w:rsidR="00DB6032" w:rsidRPr="00DB6032" w:rsidRDefault="00DB6032" w:rsidP="00DB603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роль Закону України "Про охорону навколишнього природного середовища"?</w:t>
      </w:r>
    </w:p>
    <w:p w:rsidR="00DB6032" w:rsidRPr="00DB6032" w:rsidRDefault="00DB6032" w:rsidP="00DB603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міжнародні угоди впливають на екологічну політику України?</w:t>
      </w:r>
    </w:p>
    <w:p w:rsidR="00DB6032" w:rsidRPr="00DB6032" w:rsidRDefault="00DB6032" w:rsidP="00DB603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завдання Міністерства захисту довкілля України?</w:t>
      </w:r>
    </w:p>
    <w:p w:rsidR="00DB6032" w:rsidRPr="00DB6032" w:rsidRDefault="00DB6032" w:rsidP="00DB603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У чому полягає різниця між екологічною експертизою та екологічною сертифікацією?</w:t>
      </w:r>
    </w:p>
    <w:p w:rsidR="00DB6032" w:rsidRPr="00DB6032" w:rsidRDefault="00DB6032" w:rsidP="00DB603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екологічні вимоги висуваються до підприємств у сфері поводження з відходами?</w:t>
      </w:r>
    </w:p>
    <w:p w:rsidR="00DB6032" w:rsidRPr="00DB6032" w:rsidRDefault="009B2765" w:rsidP="00DB603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ДОДАТКОВ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</w:t>
      </w:r>
      <w:r w:rsidRPr="00DB603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ЗАВДАННЯ ДЛЯ САМОСТІЙНОЇ РОБОТИ</w:t>
      </w:r>
    </w:p>
    <w:p w:rsidR="00DB6032" w:rsidRPr="00DB6032" w:rsidRDefault="00DB6032" w:rsidP="00DB6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60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Підготувати презентацію:</w:t>
      </w:r>
      <w:r w:rsidRPr="00DB60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Проаналізувати законодавчі вимоги до екологічної сертифікації продукції в Україні.</w:t>
      </w:r>
    </w:p>
    <w:sectPr w:rsidR="00DB6032" w:rsidRPr="00DB6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5AD9"/>
    <w:multiLevelType w:val="multilevel"/>
    <w:tmpl w:val="1698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14A70"/>
    <w:multiLevelType w:val="multilevel"/>
    <w:tmpl w:val="D8FA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37695"/>
    <w:multiLevelType w:val="multilevel"/>
    <w:tmpl w:val="28EA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B16E4"/>
    <w:multiLevelType w:val="multilevel"/>
    <w:tmpl w:val="BDA2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74474"/>
    <w:multiLevelType w:val="multilevel"/>
    <w:tmpl w:val="D122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316EF"/>
    <w:multiLevelType w:val="multilevel"/>
    <w:tmpl w:val="F39C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110AD"/>
    <w:multiLevelType w:val="multilevel"/>
    <w:tmpl w:val="F538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32"/>
    <w:rsid w:val="00012E17"/>
    <w:rsid w:val="001F168E"/>
    <w:rsid w:val="00990818"/>
    <w:rsid w:val="009B2765"/>
    <w:rsid w:val="00AE47EB"/>
    <w:rsid w:val="00D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94E4F-6ACE-4997-8E31-078244B7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6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DB60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0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B603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DB6032"/>
    <w:rPr>
      <w:b/>
      <w:bCs/>
    </w:rPr>
  </w:style>
  <w:style w:type="paragraph" w:styleId="a4">
    <w:name w:val="Normal (Web)"/>
    <w:basedOn w:val="a"/>
    <w:uiPriority w:val="99"/>
    <w:semiHidden/>
    <w:unhideWhenUsed/>
    <w:rsid w:val="00DB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AE47EB"/>
  </w:style>
  <w:style w:type="character" w:styleId="a5">
    <w:name w:val="Hyperlink"/>
    <w:basedOn w:val="a0"/>
    <w:uiPriority w:val="99"/>
    <w:unhideWhenUsed/>
    <w:rsid w:val="00AE4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t182496?ed=2019_06_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Пользователь Windows</cp:lastModifiedBy>
  <cp:revision>5</cp:revision>
  <dcterms:created xsi:type="dcterms:W3CDTF">2025-01-24T14:08:00Z</dcterms:created>
  <dcterms:modified xsi:type="dcterms:W3CDTF">2025-02-17T20:19:00Z</dcterms:modified>
</cp:coreProperties>
</file>