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982" w:rsidRPr="008A3982" w:rsidRDefault="008A3982" w:rsidP="008A398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FC39D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ПРАКТИЧНА РОБОТА №9</w:t>
      </w:r>
    </w:p>
    <w:p w:rsidR="008A3982" w:rsidRPr="008A3982" w:rsidRDefault="008A3982" w:rsidP="008A39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FC39D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ТЕМА: </w:t>
      </w:r>
      <w:r w:rsidRPr="00FC39DD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АНАЛІЗ СИСТЕМИ СЕРТИФІКАЦІЇ ОРГАНІЧНОЇ ПРОДУКЦІЇ: ВИМОГИ ДО ОРГАНІЧНОЇ СЕРТИФІКАЦІЇ В УКРАЇНІ ТА СВІТІ</w:t>
      </w:r>
    </w:p>
    <w:p w:rsidR="008A3982" w:rsidRPr="008A3982" w:rsidRDefault="008A3982" w:rsidP="008A3982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C39D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Мета роботи: </w:t>
      </w:r>
      <w:r w:rsidRPr="008A3982">
        <w:rPr>
          <w:rFonts w:ascii="Times New Roman" w:eastAsia="Times New Roman" w:hAnsi="Times New Roman" w:cs="Times New Roman"/>
          <w:sz w:val="28"/>
          <w:szCs w:val="28"/>
          <w:lang w:eastAsia="uk-UA"/>
        </w:rPr>
        <w:t>Ознайомити</w:t>
      </w:r>
      <w:r w:rsidRPr="00FC39DD">
        <w:rPr>
          <w:rFonts w:ascii="Times New Roman" w:eastAsia="Times New Roman" w:hAnsi="Times New Roman" w:cs="Times New Roman"/>
          <w:sz w:val="28"/>
          <w:szCs w:val="28"/>
          <w:lang w:eastAsia="uk-UA"/>
        </w:rPr>
        <w:t>ся</w:t>
      </w:r>
      <w:r w:rsidRPr="008A398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 вимогами до сертифікації органічної продукції, проаналізувати національні та міжнародні системи сертифікації, визначити основні стандарти, органи сертифікації та процедури, необхідні для отримання статусу органічної продукції, а також розвинути навички критичного аналізу екологічної та нормативної складової сертифікації.</w:t>
      </w:r>
    </w:p>
    <w:p w:rsidR="008A3982" w:rsidRPr="008A3982" w:rsidRDefault="008A3982" w:rsidP="008A398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FC39D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ТЕОРЕТИЧНА ЧАСТИНА</w:t>
      </w:r>
    </w:p>
    <w:p w:rsidR="008A3982" w:rsidRPr="008A3982" w:rsidRDefault="008A3982" w:rsidP="00FC39DD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FC39D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1. Поняття органічної продукції</w:t>
      </w:r>
    </w:p>
    <w:p w:rsidR="00FC39DD" w:rsidRPr="00FC39DD" w:rsidRDefault="00FC39DD" w:rsidP="00FC39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C39D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Органічна продукція</w:t>
      </w:r>
      <w:r w:rsidRPr="00FC39D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–</w:t>
      </w:r>
      <w:r w:rsidRPr="00FC39D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це сільськогосподарська та харчова продукція, вирощена, зібрана, перероблена та збережена з дотриманням стандартів органічного виробництва. Її головна відмінність полягає у </w:t>
      </w:r>
      <w:r w:rsidRPr="00FC39D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виключенні або значному обмеженні використання синтетичних речовин</w:t>
      </w:r>
      <w:r w:rsidRPr="00FC39D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–</w:t>
      </w:r>
      <w:r w:rsidRPr="00FC39D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таких як мінеральні добрива, пестициди, регулятори росту, антибіотики, а також генетично модифіковані організми (ГМО).</w:t>
      </w:r>
    </w:p>
    <w:p w:rsidR="00FC39DD" w:rsidRPr="00FC39DD" w:rsidRDefault="00FC39DD" w:rsidP="00FC39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C39DD">
        <w:rPr>
          <w:rFonts w:ascii="Times New Roman" w:eastAsia="Times New Roman" w:hAnsi="Times New Roman" w:cs="Times New Roman"/>
          <w:sz w:val="28"/>
          <w:szCs w:val="28"/>
          <w:lang w:eastAsia="uk-UA"/>
        </w:rPr>
        <w:t>Органічна продукція формується на основі таких принципів:</w:t>
      </w:r>
    </w:p>
    <w:p w:rsidR="00FC39DD" w:rsidRPr="00FC39DD" w:rsidRDefault="00FC39DD" w:rsidP="00FC39DD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C39D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Сталий розвиток агросфери</w:t>
      </w:r>
      <w:r w:rsidRPr="00FC39DD">
        <w:rPr>
          <w:rFonts w:ascii="Times New Roman" w:eastAsia="Times New Roman" w:hAnsi="Times New Roman" w:cs="Times New Roman"/>
          <w:sz w:val="28"/>
          <w:szCs w:val="28"/>
          <w:lang w:eastAsia="uk-UA"/>
        </w:rPr>
        <w:t>, що передбачає збереження природних ресурсів і навколишнього середовища для майбутніх поколінь.</w:t>
      </w:r>
    </w:p>
    <w:p w:rsidR="00FC39DD" w:rsidRPr="00FC39DD" w:rsidRDefault="00FC39DD" w:rsidP="00FC39DD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C39D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Збереження та відновлення родючості ґрунтів</w:t>
      </w:r>
      <w:r w:rsidRPr="00FC39D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через біологічні добрива, мульчування, сівозміну.</w:t>
      </w:r>
    </w:p>
    <w:p w:rsidR="00FC39DD" w:rsidRPr="00FC39DD" w:rsidRDefault="00FC39DD" w:rsidP="00FC39DD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C39D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Підтримка </w:t>
      </w:r>
      <w:proofErr w:type="spellStart"/>
      <w:r w:rsidRPr="00FC39D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біорізноманіття</w:t>
      </w:r>
      <w:proofErr w:type="spellEnd"/>
      <w:r w:rsidRPr="00FC39D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 рахунок змішаних культур, живих огорож, біотопів для природних хижаків шкідників.</w:t>
      </w:r>
    </w:p>
    <w:p w:rsidR="00FC39DD" w:rsidRPr="00FC39DD" w:rsidRDefault="00FC39DD" w:rsidP="00FC39DD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C39D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Гуманне поводження з тваринами</w:t>
      </w:r>
      <w:r w:rsidRPr="00FC39D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забезпечення їм природних умов утримання, доступу до пасовищ, відсутність примусової </w:t>
      </w:r>
      <w:proofErr w:type="spellStart"/>
      <w:r w:rsidRPr="00FC39DD">
        <w:rPr>
          <w:rFonts w:ascii="Times New Roman" w:eastAsia="Times New Roman" w:hAnsi="Times New Roman" w:cs="Times New Roman"/>
          <w:sz w:val="28"/>
          <w:szCs w:val="28"/>
          <w:lang w:eastAsia="uk-UA"/>
        </w:rPr>
        <w:t>антибіотикотерапії</w:t>
      </w:r>
      <w:proofErr w:type="spellEnd"/>
      <w:r w:rsidRPr="00FC39DD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FC39DD" w:rsidRPr="00FC39DD" w:rsidRDefault="00FC39DD" w:rsidP="00FC39DD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C39D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Висока </w:t>
      </w:r>
      <w:proofErr w:type="spellStart"/>
      <w:r w:rsidRPr="00FC39D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простежуваність</w:t>
      </w:r>
      <w:proofErr w:type="spellEnd"/>
      <w:r w:rsidRPr="00FC39D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ланцюга постачання</w:t>
      </w:r>
      <w:r w:rsidRPr="00FC39D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– від поля до споживача.</w:t>
      </w:r>
    </w:p>
    <w:p w:rsidR="00FC39DD" w:rsidRPr="00FC39DD" w:rsidRDefault="00FC39DD" w:rsidP="00FC39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C39D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Так, наприклад у сертифікованому органічному господарстві не можна використовувати гербіциди типу </w:t>
      </w:r>
      <w:proofErr w:type="spellStart"/>
      <w:r w:rsidRPr="00FC39DD">
        <w:rPr>
          <w:rFonts w:ascii="Times New Roman" w:eastAsia="Times New Roman" w:hAnsi="Times New Roman" w:cs="Times New Roman"/>
          <w:sz w:val="28"/>
          <w:szCs w:val="28"/>
          <w:lang w:eastAsia="uk-UA"/>
        </w:rPr>
        <w:t>гліфосату</w:t>
      </w:r>
      <w:proofErr w:type="spellEnd"/>
      <w:r w:rsidRPr="00FC39D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для знищення бур’янів. Натомість застосовують мульчування або механічне видалення бур’янів вручну чи спеціальною технікою.</w:t>
      </w:r>
    </w:p>
    <w:p w:rsidR="008A3982" w:rsidRPr="008A3982" w:rsidRDefault="008A3982" w:rsidP="008A398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FC39D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2. Вимоги до органічного виробництва</w:t>
      </w:r>
    </w:p>
    <w:p w:rsidR="008A3982" w:rsidRDefault="008A3982" w:rsidP="008A3982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FC39DD">
        <w:rPr>
          <w:rFonts w:ascii="Times New Roman" w:hAnsi="Times New Roman" w:cs="Times New Roman"/>
          <w:sz w:val="28"/>
          <w:szCs w:val="28"/>
        </w:rPr>
        <w:t xml:space="preserve">Органічне виробництво </w:t>
      </w:r>
      <w:r w:rsidRPr="00FC39DD">
        <w:rPr>
          <w:rFonts w:ascii="Times New Roman" w:hAnsi="Times New Roman" w:cs="Times New Roman"/>
          <w:sz w:val="28"/>
          <w:szCs w:val="28"/>
        </w:rPr>
        <w:t>–</w:t>
      </w:r>
      <w:r w:rsidRPr="00FC39DD">
        <w:rPr>
          <w:rFonts w:ascii="Times New Roman" w:hAnsi="Times New Roman" w:cs="Times New Roman"/>
          <w:sz w:val="28"/>
          <w:szCs w:val="28"/>
        </w:rPr>
        <w:t xml:space="preserve"> це не просто відмова від хімікатів, а </w:t>
      </w:r>
      <w:r w:rsidRPr="00FC39DD">
        <w:rPr>
          <w:rStyle w:val="a3"/>
          <w:rFonts w:ascii="Times New Roman" w:hAnsi="Times New Roman" w:cs="Times New Roman"/>
          <w:sz w:val="28"/>
          <w:szCs w:val="28"/>
        </w:rPr>
        <w:t>система ведення сільського господарства</w:t>
      </w:r>
      <w:r w:rsidRPr="00FC39DD">
        <w:rPr>
          <w:rFonts w:ascii="Times New Roman" w:hAnsi="Times New Roman" w:cs="Times New Roman"/>
          <w:sz w:val="28"/>
          <w:szCs w:val="28"/>
        </w:rPr>
        <w:t xml:space="preserve">, що базується на природоохоронних принципах, екологічній етиці та вимогах сталого використання ресурсів. Для того, щоб продукція отримала статус органічної, виробник повинен відповідати ряду </w:t>
      </w:r>
      <w:r w:rsidRPr="00FC39DD">
        <w:rPr>
          <w:rFonts w:ascii="Times New Roman" w:hAnsi="Times New Roman" w:cs="Times New Roman"/>
          <w:sz w:val="28"/>
          <w:szCs w:val="28"/>
        </w:rPr>
        <w:lastRenderedPageBreak/>
        <w:t xml:space="preserve">чітких вимог, що охоплюють </w:t>
      </w:r>
      <w:r w:rsidRPr="00FC39DD">
        <w:rPr>
          <w:rStyle w:val="a3"/>
          <w:rFonts w:ascii="Times New Roman" w:hAnsi="Times New Roman" w:cs="Times New Roman"/>
          <w:sz w:val="28"/>
          <w:szCs w:val="28"/>
        </w:rPr>
        <w:t>усі етапи виробництва, переробки та обігу продукції</w:t>
      </w:r>
      <w:r w:rsidRPr="00FC39DD">
        <w:rPr>
          <w:rFonts w:ascii="Times New Roman" w:hAnsi="Times New Roman" w:cs="Times New Roman"/>
          <w:sz w:val="28"/>
          <w:szCs w:val="28"/>
        </w:rPr>
        <w:t>.</w:t>
      </w:r>
    </w:p>
    <w:p w:rsidR="008A3982" w:rsidRPr="00FC39DD" w:rsidRDefault="008A3982" w:rsidP="005E0FB3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 w:rsidRPr="00FC39DD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027876" cy="593407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tGPT Image 10 квіт. 2025 р., 10_21_2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919" cy="599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982" w:rsidRPr="008A3982" w:rsidRDefault="008A3982" w:rsidP="008A398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FC39D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3. Система сертифікації органічної продукції</w:t>
      </w:r>
    </w:p>
    <w:p w:rsidR="008A3982" w:rsidRPr="008A3982" w:rsidRDefault="008A3982" w:rsidP="005E0F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A398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Сертифікація </w:t>
      </w:r>
      <w:r w:rsidR="005E0FB3" w:rsidRPr="00FC39DD">
        <w:rPr>
          <w:rFonts w:ascii="Times New Roman" w:eastAsia="Times New Roman" w:hAnsi="Times New Roman" w:cs="Times New Roman"/>
          <w:sz w:val="28"/>
          <w:szCs w:val="28"/>
          <w:lang w:eastAsia="uk-UA"/>
        </w:rPr>
        <w:t>–</w:t>
      </w:r>
      <w:r w:rsidRPr="008A398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це офіційне підтвердження відповідності продукції вимогам органічного виробництва. Для цього проводиться аудит господарства, аналіз документації, відбір зразків тощо. Сертифікат видається на певний період і вимагає регулярного поновлення.</w:t>
      </w:r>
    </w:p>
    <w:p w:rsidR="008A3982" w:rsidRPr="008A3982" w:rsidRDefault="008A3982" w:rsidP="005E0F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A3982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В Україні</w:t>
      </w:r>
      <w:r w:rsidRPr="008A398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систему сертифікації органічної продукції регулює Закон України «Про основні принципи та вимоги до органічного виробництва, обігу та маркування органічної продукції» (2018). Основні вимоги:</w:t>
      </w:r>
    </w:p>
    <w:p w:rsidR="008A3982" w:rsidRPr="008A3982" w:rsidRDefault="008A3982" w:rsidP="005E0FB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A3982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проходження перехідного періоду (від 1 до 3 років);</w:t>
      </w:r>
    </w:p>
    <w:p w:rsidR="008A3982" w:rsidRPr="008A3982" w:rsidRDefault="008A3982" w:rsidP="005E0FB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A3982">
        <w:rPr>
          <w:rFonts w:ascii="Times New Roman" w:eastAsia="Times New Roman" w:hAnsi="Times New Roman" w:cs="Times New Roman"/>
          <w:sz w:val="28"/>
          <w:szCs w:val="28"/>
          <w:lang w:eastAsia="uk-UA"/>
        </w:rPr>
        <w:t>ведення журналів виробничої діяльності;</w:t>
      </w:r>
    </w:p>
    <w:p w:rsidR="008A3982" w:rsidRPr="008A3982" w:rsidRDefault="008A3982" w:rsidP="005E0FB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A3982">
        <w:rPr>
          <w:rFonts w:ascii="Times New Roman" w:eastAsia="Times New Roman" w:hAnsi="Times New Roman" w:cs="Times New Roman"/>
          <w:sz w:val="28"/>
          <w:szCs w:val="28"/>
          <w:lang w:eastAsia="uk-UA"/>
        </w:rPr>
        <w:t>сертифікація акредитованим органом (наприклад, "Органік Стандарт").</w:t>
      </w:r>
    </w:p>
    <w:p w:rsidR="008A3982" w:rsidRPr="008A3982" w:rsidRDefault="008A3982" w:rsidP="005E0F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A3982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lastRenderedPageBreak/>
        <w:t>У країнах Європейського Союзу</w:t>
      </w:r>
      <w:r w:rsidRPr="008A398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діють Регламенти (EU) 2018/848 та 2021/279, які встановлюють:</w:t>
      </w:r>
    </w:p>
    <w:p w:rsidR="008A3982" w:rsidRPr="008A3982" w:rsidRDefault="008A3982" w:rsidP="005E0FB3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A3982">
        <w:rPr>
          <w:rFonts w:ascii="Times New Roman" w:eastAsia="Times New Roman" w:hAnsi="Times New Roman" w:cs="Times New Roman"/>
          <w:sz w:val="28"/>
          <w:szCs w:val="28"/>
          <w:lang w:eastAsia="uk-UA"/>
        </w:rPr>
        <w:t>сувору систему контролю;</w:t>
      </w:r>
    </w:p>
    <w:p w:rsidR="008A3982" w:rsidRPr="008A3982" w:rsidRDefault="008A3982" w:rsidP="005E0FB3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A398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єдиний логотип (EU </w:t>
      </w:r>
      <w:proofErr w:type="spellStart"/>
      <w:r w:rsidRPr="008A3982">
        <w:rPr>
          <w:rFonts w:ascii="Times New Roman" w:eastAsia="Times New Roman" w:hAnsi="Times New Roman" w:cs="Times New Roman"/>
          <w:sz w:val="28"/>
          <w:szCs w:val="28"/>
          <w:lang w:eastAsia="uk-UA"/>
        </w:rPr>
        <w:t>organic</w:t>
      </w:r>
      <w:proofErr w:type="spellEnd"/>
      <w:r w:rsidRPr="008A398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8A3982">
        <w:rPr>
          <w:rFonts w:ascii="Times New Roman" w:eastAsia="Times New Roman" w:hAnsi="Times New Roman" w:cs="Times New Roman"/>
          <w:sz w:val="28"/>
          <w:szCs w:val="28"/>
          <w:lang w:eastAsia="uk-UA"/>
        </w:rPr>
        <w:t>logo</w:t>
      </w:r>
      <w:proofErr w:type="spellEnd"/>
      <w:r w:rsidRPr="008A3982">
        <w:rPr>
          <w:rFonts w:ascii="Times New Roman" w:eastAsia="Times New Roman" w:hAnsi="Times New Roman" w:cs="Times New Roman"/>
          <w:sz w:val="28"/>
          <w:szCs w:val="28"/>
          <w:lang w:eastAsia="uk-UA"/>
        </w:rPr>
        <w:t>);</w:t>
      </w:r>
    </w:p>
    <w:p w:rsidR="008A3982" w:rsidRPr="008A3982" w:rsidRDefault="008A3982" w:rsidP="005E0FB3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A398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вимогу щодо маркування та </w:t>
      </w:r>
      <w:proofErr w:type="spellStart"/>
      <w:r w:rsidRPr="008A3982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простежуваності</w:t>
      </w:r>
      <w:proofErr w:type="spellEnd"/>
      <w:r w:rsidRPr="008A398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кожної партії.</w:t>
      </w:r>
    </w:p>
    <w:p w:rsidR="008A3982" w:rsidRPr="008A3982" w:rsidRDefault="008A3982" w:rsidP="005E0F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A3982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У США діє програма</w:t>
      </w:r>
      <w:r w:rsidRPr="008A398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FC39DD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National</w:t>
      </w:r>
      <w:proofErr w:type="spellEnd"/>
      <w:r w:rsidRPr="00FC39DD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</w:t>
      </w:r>
      <w:proofErr w:type="spellStart"/>
      <w:r w:rsidRPr="00FC39DD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Organic</w:t>
      </w:r>
      <w:proofErr w:type="spellEnd"/>
      <w:r w:rsidRPr="00FC39DD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</w:t>
      </w:r>
      <w:proofErr w:type="spellStart"/>
      <w:r w:rsidRPr="00FC39DD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Program</w:t>
      </w:r>
      <w:proofErr w:type="spellEnd"/>
      <w:r w:rsidRPr="00FC39DD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(NOP)</w:t>
      </w:r>
      <w:r w:rsidRPr="008A398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під керівництвом USDA. Особливості:</w:t>
      </w:r>
    </w:p>
    <w:p w:rsidR="008A3982" w:rsidRPr="008A3982" w:rsidRDefault="008A3982" w:rsidP="005E0FB3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A398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використання логотипу USDA </w:t>
      </w:r>
      <w:proofErr w:type="spellStart"/>
      <w:r w:rsidRPr="008A3982">
        <w:rPr>
          <w:rFonts w:ascii="Times New Roman" w:eastAsia="Times New Roman" w:hAnsi="Times New Roman" w:cs="Times New Roman"/>
          <w:sz w:val="28"/>
          <w:szCs w:val="28"/>
          <w:lang w:eastAsia="uk-UA"/>
        </w:rPr>
        <w:t>Organic</w:t>
      </w:r>
      <w:proofErr w:type="spellEnd"/>
      <w:r w:rsidRPr="008A3982">
        <w:rPr>
          <w:rFonts w:ascii="Times New Roman" w:eastAsia="Times New Roman" w:hAnsi="Times New Roman" w:cs="Times New Roman"/>
          <w:sz w:val="28"/>
          <w:szCs w:val="28"/>
          <w:lang w:eastAsia="uk-UA"/>
        </w:rPr>
        <w:t>;</w:t>
      </w:r>
    </w:p>
    <w:p w:rsidR="008A3982" w:rsidRPr="008A3982" w:rsidRDefault="008A3982" w:rsidP="005E0FB3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A3982">
        <w:rPr>
          <w:rFonts w:ascii="Times New Roman" w:eastAsia="Times New Roman" w:hAnsi="Times New Roman" w:cs="Times New Roman"/>
          <w:sz w:val="28"/>
          <w:szCs w:val="28"/>
          <w:lang w:eastAsia="uk-UA"/>
        </w:rPr>
        <w:t>сертифікація проводиться акредитованими органами, зокрема міжнародними;</w:t>
      </w:r>
    </w:p>
    <w:p w:rsidR="008A3982" w:rsidRPr="008A3982" w:rsidRDefault="008A3982" w:rsidP="005E0FB3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A3982">
        <w:rPr>
          <w:rFonts w:ascii="Times New Roman" w:eastAsia="Times New Roman" w:hAnsi="Times New Roman" w:cs="Times New Roman"/>
          <w:sz w:val="28"/>
          <w:szCs w:val="28"/>
          <w:lang w:eastAsia="uk-UA"/>
        </w:rPr>
        <w:t>є перелік дозволених та заборонених речовин.</w:t>
      </w:r>
    </w:p>
    <w:p w:rsidR="008A3982" w:rsidRPr="008A3982" w:rsidRDefault="005E0FB3" w:rsidP="008A398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FC39D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ПРАКТИЧНА ЧАСТИНА </w:t>
      </w:r>
    </w:p>
    <w:p w:rsidR="008A3982" w:rsidRPr="008A3982" w:rsidRDefault="008A3982" w:rsidP="008A398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FC39D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Завдання:</w:t>
      </w:r>
    </w:p>
    <w:p w:rsidR="008A3982" w:rsidRPr="008A3982" w:rsidRDefault="008A3982" w:rsidP="003D499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A3982">
        <w:rPr>
          <w:rFonts w:ascii="Times New Roman" w:eastAsia="Times New Roman" w:hAnsi="Times New Roman" w:cs="Times New Roman"/>
          <w:sz w:val="28"/>
          <w:szCs w:val="28"/>
          <w:lang w:eastAsia="uk-UA"/>
        </w:rPr>
        <w:t>Ознайомтесь з законодавством України у сфері органічного виробництва (закон 2018 року).</w:t>
      </w:r>
    </w:p>
    <w:p w:rsidR="008A3982" w:rsidRPr="008A3982" w:rsidRDefault="008A3982" w:rsidP="003D499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A3982">
        <w:rPr>
          <w:rFonts w:ascii="Times New Roman" w:eastAsia="Times New Roman" w:hAnsi="Times New Roman" w:cs="Times New Roman"/>
          <w:sz w:val="28"/>
          <w:szCs w:val="28"/>
          <w:lang w:eastAsia="uk-UA"/>
        </w:rPr>
        <w:t>Знайдіть приклади сертифікованих органічних підприємств в Україні</w:t>
      </w:r>
      <w:r w:rsidR="003D499D" w:rsidRPr="00FC39D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опишіть принципи їх роботи</w:t>
      </w:r>
      <w:r w:rsidRPr="008A398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(не менше двох).</w:t>
      </w:r>
    </w:p>
    <w:p w:rsidR="008A3982" w:rsidRPr="008A3982" w:rsidRDefault="008A3982" w:rsidP="003D499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A3982">
        <w:rPr>
          <w:rFonts w:ascii="Times New Roman" w:eastAsia="Times New Roman" w:hAnsi="Times New Roman" w:cs="Times New Roman"/>
          <w:sz w:val="28"/>
          <w:szCs w:val="28"/>
          <w:lang w:eastAsia="uk-UA"/>
        </w:rPr>
        <w:t>Порівняйте вимоги до органічної сертифікації в Україні, ЄС та США за таблицею (сформувати таблицю самостійно).</w:t>
      </w:r>
    </w:p>
    <w:p w:rsidR="008A3982" w:rsidRPr="008A3982" w:rsidRDefault="008A3982" w:rsidP="003D499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A3982">
        <w:rPr>
          <w:rFonts w:ascii="Times New Roman" w:eastAsia="Times New Roman" w:hAnsi="Times New Roman" w:cs="Times New Roman"/>
          <w:sz w:val="28"/>
          <w:szCs w:val="28"/>
          <w:lang w:eastAsia="uk-UA"/>
        </w:rPr>
        <w:t>Визначте органи сертифікації, які діють в Україні та мають міжнародну акредитацію.</w:t>
      </w:r>
    </w:p>
    <w:p w:rsidR="008A3982" w:rsidRPr="008A3982" w:rsidRDefault="005E0FB3" w:rsidP="008A398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FC39D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ДАЙТЕ ВІДПОВІДІ НА ЗАПИТАННЯ:</w:t>
      </w:r>
    </w:p>
    <w:p w:rsidR="008A3982" w:rsidRPr="008A3982" w:rsidRDefault="008A3982" w:rsidP="005330D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bookmarkStart w:id="0" w:name="_GoBack"/>
      <w:r w:rsidRPr="008A3982">
        <w:rPr>
          <w:rFonts w:ascii="Times New Roman" w:eastAsia="Times New Roman" w:hAnsi="Times New Roman" w:cs="Times New Roman"/>
          <w:sz w:val="28"/>
          <w:szCs w:val="28"/>
          <w:lang w:eastAsia="uk-UA"/>
        </w:rPr>
        <w:t>Що таке органічна продукція і чим вона відрізняється від традиційної?</w:t>
      </w:r>
    </w:p>
    <w:p w:rsidR="008A3982" w:rsidRPr="008A3982" w:rsidRDefault="008A3982" w:rsidP="005330D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A3982">
        <w:rPr>
          <w:rFonts w:ascii="Times New Roman" w:eastAsia="Times New Roman" w:hAnsi="Times New Roman" w:cs="Times New Roman"/>
          <w:sz w:val="28"/>
          <w:szCs w:val="28"/>
          <w:lang w:eastAsia="uk-UA"/>
        </w:rPr>
        <w:t>Які основні вимоги до органічного виробництва в Україні?</w:t>
      </w:r>
    </w:p>
    <w:p w:rsidR="008A3982" w:rsidRPr="008A3982" w:rsidRDefault="008A3982" w:rsidP="005330D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A3982">
        <w:rPr>
          <w:rFonts w:ascii="Times New Roman" w:eastAsia="Times New Roman" w:hAnsi="Times New Roman" w:cs="Times New Roman"/>
          <w:sz w:val="28"/>
          <w:szCs w:val="28"/>
          <w:lang w:eastAsia="uk-UA"/>
        </w:rPr>
        <w:t>Як здійснюється процедура сертифікації органічної продукції в Україні?</w:t>
      </w:r>
    </w:p>
    <w:p w:rsidR="008A3982" w:rsidRPr="008A3982" w:rsidRDefault="008A3982" w:rsidP="005330D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A3982">
        <w:rPr>
          <w:rFonts w:ascii="Times New Roman" w:eastAsia="Times New Roman" w:hAnsi="Times New Roman" w:cs="Times New Roman"/>
          <w:sz w:val="28"/>
          <w:szCs w:val="28"/>
          <w:lang w:eastAsia="uk-UA"/>
        </w:rPr>
        <w:t>Назвіть принаймні два сертифікаційних органи, що працюють в Україні.</w:t>
      </w:r>
    </w:p>
    <w:p w:rsidR="008A3982" w:rsidRPr="008A3982" w:rsidRDefault="008A3982" w:rsidP="005330D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A3982">
        <w:rPr>
          <w:rFonts w:ascii="Times New Roman" w:eastAsia="Times New Roman" w:hAnsi="Times New Roman" w:cs="Times New Roman"/>
          <w:sz w:val="28"/>
          <w:szCs w:val="28"/>
          <w:lang w:eastAsia="uk-UA"/>
        </w:rPr>
        <w:t>Які ключові відмінності між сертифікацією органічної продукції в ЄС та США?</w:t>
      </w:r>
    </w:p>
    <w:p w:rsidR="008A3982" w:rsidRPr="008A3982" w:rsidRDefault="008A3982" w:rsidP="005330D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A3982">
        <w:rPr>
          <w:rFonts w:ascii="Times New Roman" w:eastAsia="Times New Roman" w:hAnsi="Times New Roman" w:cs="Times New Roman"/>
          <w:sz w:val="28"/>
          <w:szCs w:val="28"/>
          <w:lang w:eastAsia="uk-UA"/>
        </w:rPr>
        <w:t>Що таке перехідний період і для чого він потрібен у процесі сертифікації?</w:t>
      </w:r>
    </w:p>
    <w:p w:rsidR="008A3982" w:rsidRPr="008A3982" w:rsidRDefault="008A3982" w:rsidP="005330D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A398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Як забезпечується </w:t>
      </w:r>
      <w:proofErr w:type="spellStart"/>
      <w:r w:rsidRPr="008A3982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простежуваність</w:t>
      </w:r>
      <w:proofErr w:type="spellEnd"/>
      <w:r w:rsidRPr="008A398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органічної продукції?</w:t>
      </w:r>
    </w:p>
    <w:p w:rsidR="008A3982" w:rsidRPr="008A3982" w:rsidRDefault="008A3982" w:rsidP="005330D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A3982">
        <w:rPr>
          <w:rFonts w:ascii="Times New Roman" w:eastAsia="Times New Roman" w:hAnsi="Times New Roman" w:cs="Times New Roman"/>
          <w:sz w:val="28"/>
          <w:szCs w:val="28"/>
          <w:lang w:eastAsia="uk-UA"/>
        </w:rPr>
        <w:t>Які санкції можуть бути застосовані до виробника у разі порушення стандартів органічного виробництва?</w:t>
      </w:r>
    </w:p>
    <w:p w:rsidR="008A3982" w:rsidRPr="008A3982" w:rsidRDefault="008A3982" w:rsidP="005330D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A3982">
        <w:rPr>
          <w:rFonts w:ascii="Times New Roman" w:eastAsia="Times New Roman" w:hAnsi="Times New Roman" w:cs="Times New Roman"/>
          <w:sz w:val="28"/>
          <w:szCs w:val="28"/>
          <w:lang w:eastAsia="uk-UA"/>
        </w:rPr>
        <w:t>Як впливає органічна сертифікація на вартість та конкурентоспроможність продукції?</w:t>
      </w:r>
    </w:p>
    <w:p w:rsidR="008A3982" w:rsidRPr="008A3982" w:rsidRDefault="008A3982" w:rsidP="005330D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A3982">
        <w:rPr>
          <w:rFonts w:ascii="Times New Roman" w:eastAsia="Times New Roman" w:hAnsi="Times New Roman" w:cs="Times New Roman"/>
          <w:sz w:val="28"/>
          <w:szCs w:val="28"/>
          <w:lang w:eastAsia="uk-UA"/>
        </w:rPr>
        <w:t>Яке значення органічної сертифікації для екологічної безпеки та сталого розвитку?</w:t>
      </w:r>
    </w:p>
    <w:bookmarkEnd w:id="0"/>
    <w:p w:rsidR="00AA049C" w:rsidRPr="00FC39DD" w:rsidRDefault="00AA049C">
      <w:pPr>
        <w:rPr>
          <w:rFonts w:ascii="Times New Roman" w:hAnsi="Times New Roman" w:cs="Times New Roman"/>
          <w:sz w:val="28"/>
          <w:szCs w:val="28"/>
        </w:rPr>
      </w:pPr>
    </w:p>
    <w:sectPr w:rsidR="00AA049C" w:rsidRPr="00FC39D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07FF6"/>
    <w:multiLevelType w:val="multilevel"/>
    <w:tmpl w:val="A1B4E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9D579A"/>
    <w:multiLevelType w:val="multilevel"/>
    <w:tmpl w:val="EB220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29556F"/>
    <w:multiLevelType w:val="multilevel"/>
    <w:tmpl w:val="70CE2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C0333B"/>
    <w:multiLevelType w:val="multilevel"/>
    <w:tmpl w:val="297A8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AF66F3"/>
    <w:multiLevelType w:val="multilevel"/>
    <w:tmpl w:val="8328F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8905A3"/>
    <w:multiLevelType w:val="multilevel"/>
    <w:tmpl w:val="BD4E0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5567CA"/>
    <w:multiLevelType w:val="multilevel"/>
    <w:tmpl w:val="F81CE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CA214B"/>
    <w:multiLevelType w:val="multilevel"/>
    <w:tmpl w:val="D1949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1F27AC"/>
    <w:multiLevelType w:val="multilevel"/>
    <w:tmpl w:val="6D1C6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C64613"/>
    <w:multiLevelType w:val="multilevel"/>
    <w:tmpl w:val="F0F0B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D80265"/>
    <w:multiLevelType w:val="multilevel"/>
    <w:tmpl w:val="00D8A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CC0FCC"/>
    <w:multiLevelType w:val="multilevel"/>
    <w:tmpl w:val="83A25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CF62E84"/>
    <w:multiLevelType w:val="multilevel"/>
    <w:tmpl w:val="5DF27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1CD5FCF"/>
    <w:multiLevelType w:val="multilevel"/>
    <w:tmpl w:val="82F09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1F26ED8"/>
    <w:multiLevelType w:val="multilevel"/>
    <w:tmpl w:val="57C46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44C2B02"/>
    <w:multiLevelType w:val="multilevel"/>
    <w:tmpl w:val="73227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6A71D3E"/>
    <w:multiLevelType w:val="multilevel"/>
    <w:tmpl w:val="35DA6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C5F7FCB"/>
    <w:multiLevelType w:val="multilevel"/>
    <w:tmpl w:val="B0C28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47A6B18"/>
    <w:multiLevelType w:val="multilevel"/>
    <w:tmpl w:val="801C4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99421B2"/>
    <w:multiLevelType w:val="multilevel"/>
    <w:tmpl w:val="D8361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BC240DF"/>
    <w:multiLevelType w:val="multilevel"/>
    <w:tmpl w:val="E8E8B4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1186326"/>
    <w:multiLevelType w:val="multilevel"/>
    <w:tmpl w:val="D3BEA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1411372"/>
    <w:multiLevelType w:val="multilevel"/>
    <w:tmpl w:val="6D0E1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73446A5"/>
    <w:multiLevelType w:val="multilevel"/>
    <w:tmpl w:val="DC425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9812EBB"/>
    <w:multiLevelType w:val="multilevel"/>
    <w:tmpl w:val="1388D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9D2466F"/>
    <w:multiLevelType w:val="multilevel"/>
    <w:tmpl w:val="995CF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B3919C2"/>
    <w:multiLevelType w:val="multilevel"/>
    <w:tmpl w:val="B6405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10"/>
  </w:num>
  <w:num w:numId="3">
    <w:abstractNumId w:val="14"/>
  </w:num>
  <w:num w:numId="4">
    <w:abstractNumId w:val="5"/>
  </w:num>
  <w:num w:numId="5">
    <w:abstractNumId w:val="20"/>
  </w:num>
  <w:num w:numId="6">
    <w:abstractNumId w:val="21"/>
  </w:num>
  <w:num w:numId="7">
    <w:abstractNumId w:val="9"/>
  </w:num>
  <w:num w:numId="8">
    <w:abstractNumId w:val="19"/>
  </w:num>
  <w:num w:numId="9">
    <w:abstractNumId w:val="17"/>
  </w:num>
  <w:num w:numId="10">
    <w:abstractNumId w:val="11"/>
  </w:num>
  <w:num w:numId="11">
    <w:abstractNumId w:val="18"/>
  </w:num>
  <w:num w:numId="12">
    <w:abstractNumId w:val="15"/>
  </w:num>
  <w:num w:numId="13">
    <w:abstractNumId w:val="8"/>
  </w:num>
  <w:num w:numId="14">
    <w:abstractNumId w:val="23"/>
  </w:num>
  <w:num w:numId="15">
    <w:abstractNumId w:val="16"/>
  </w:num>
  <w:num w:numId="16">
    <w:abstractNumId w:val="4"/>
  </w:num>
  <w:num w:numId="17">
    <w:abstractNumId w:val="7"/>
  </w:num>
  <w:num w:numId="18">
    <w:abstractNumId w:val="1"/>
  </w:num>
  <w:num w:numId="19">
    <w:abstractNumId w:val="26"/>
  </w:num>
  <w:num w:numId="20">
    <w:abstractNumId w:val="3"/>
  </w:num>
  <w:num w:numId="21">
    <w:abstractNumId w:val="13"/>
  </w:num>
  <w:num w:numId="22">
    <w:abstractNumId w:val="6"/>
  </w:num>
  <w:num w:numId="23">
    <w:abstractNumId w:val="2"/>
  </w:num>
  <w:num w:numId="24">
    <w:abstractNumId w:val="22"/>
  </w:num>
  <w:num w:numId="25">
    <w:abstractNumId w:val="24"/>
  </w:num>
  <w:num w:numId="26">
    <w:abstractNumId w:val="12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982"/>
    <w:rsid w:val="003D499D"/>
    <w:rsid w:val="005330DD"/>
    <w:rsid w:val="005E0FB3"/>
    <w:rsid w:val="008A3982"/>
    <w:rsid w:val="00AA049C"/>
    <w:rsid w:val="00FC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D152F9-79C8-4296-A6D4-B846F0BB2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A39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4">
    <w:name w:val="heading 4"/>
    <w:basedOn w:val="a"/>
    <w:link w:val="40"/>
    <w:uiPriority w:val="9"/>
    <w:qFormat/>
    <w:rsid w:val="008A398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paragraph" w:styleId="5">
    <w:name w:val="heading 5"/>
    <w:basedOn w:val="a"/>
    <w:link w:val="50"/>
    <w:uiPriority w:val="9"/>
    <w:qFormat/>
    <w:rsid w:val="008A398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A3982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customStyle="1" w:styleId="40">
    <w:name w:val="Заголовок 4 Знак"/>
    <w:basedOn w:val="a0"/>
    <w:link w:val="4"/>
    <w:uiPriority w:val="9"/>
    <w:rsid w:val="008A3982"/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character" w:customStyle="1" w:styleId="50">
    <w:name w:val="Заголовок 5 Знак"/>
    <w:basedOn w:val="a0"/>
    <w:link w:val="5"/>
    <w:uiPriority w:val="9"/>
    <w:rsid w:val="008A3982"/>
    <w:rPr>
      <w:rFonts w:ascii="Times New Roman" w:eastAsia="Times New Roman" w:hAnsi="Times New Roman" w:cs="Times New Roman"/>
      <w:b/>
      <w:bCs/>
      <w:sz w:val="20"/>
      <w:szCs w:val="20"/>
      <w:lang w:eastAsia="uk-UA"/>
    </w:rPr>
  </w:style>
  <w:style w:type="character" w:styleId="a3">
    <w:name w:val="Strong"/>
    <w:basedOn w:val="a0"/>
    <w:uiPriority w:val="22"/>
    <w:qFormat/>
    <w:rsid w:val="008A3982"/>
    <w:rPr>
      <w:b/>
      <w:bCs/>
    </w:rPr>
  </w:style>
  <w:style w:type="character" w:styleId="a4">
    <w:name w:val="Emphasis"/>
    <w:basedOn w:val="a0"/>
    <w:uiPriority w:val="20"/>
    <w:qFormat/>
    <w:rsid w:val="008A398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212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2832</Words>
  <Characters>1615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Нонік Людмила Юріївна</dc:creator>
  <cp:keywords/>
  <dc:description/>
  <cp:lastModifiedBy>Нонік Людмила Юріївна</cp:lastModifiedBy>
  <cp:revision>4</cp:revision>
  <dcterms:created xsi:type="dcterms:W3CDTF">2025-04-10T07:11:00Z</dcterms:created>
  <dcterms:modified xsi:type="dcterms:W3CDTF">2025-04-10T07:42:00Z</dcterms:modified>
</cp:coreProperties>
</file>