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62" w:rsidRPr="00A44C62" w:rsidRDefault="00A44C62" w:rsidP="00A44C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ПРАКТИЧНЕ ЗАНЯТТЯ №14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Енергетичний менеджмент та сертифікація енергоефективності – аналіз стандарту ISO 50001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A44C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знайомитися із системами енергетичного менеджменту, принципами впровадження стандарту ISO 50001, його структурою та значенням у забезпеченні енергоефективн</w:t>
      </w:r>
      <w:r w:rsidR="0038433D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 підприємств та організацій,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433D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авчити</w:t>
      </w:r>
      <w:r w:rsidR="0038433D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bookmarkStart w:id="0" w:name="_GoBack"/>
      <w:bookmarkEnd w:id="0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застосовувати підходи </w:t>
      </w:r>
      <w:proofErr w:type="spellStart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енергоменеджменту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аналізу екологічної ефективності.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енергетичний менеджмент?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Енергетичний менеджмент – це процес планування, впровадження, моніторингу та вдосконалення енергоспоживання організацією. Він включає організаційні та технічні заходи, спрямовані на зниження енергетичних витрат та впливу на довкілля.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50001:2018 – міжнародний стандарт системи енергетичного менеджменту (</w:t>
      </w:r>
      <w:proofErr w:type="spellStart"/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EnMS</w:t>
      </w:r>
      <w:proofErr w:type="spellEnd"/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підтримати систематичний підхід до покращення енергоефективності, зниження викидів парникових газів і витрат на енергію.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принципи ISO 50001:</w:t>
      </w:r>
    </w:p>
    <w:p w:rsidR="00A44C62" w:rsidRPr="00A44C62" w:rsidRDefault="00A44C62" w:rsidP="00A44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Політика енергетичного менеджменту.</w:t>
      </w:r>
    </w:p>
    <w:p w:rsidR="00A44C62" w:rsidRPr="00A44C62" w:rsidRDefault="00A44C62" w:rsidP="00A44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Планування енергоспоживання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значного енергоспоживання, базових ліній і показників.</w:t>
      </w:r>
    </w:p>
    <w:p w:rsidR="00A44C62" w:rsidRPr="00A44C62" w:rsidRDefault="00A44C62" w:rsidP="00A44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Впровадження та функціонування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системи </w:t>
      </w:r>
      <w:proofErr w:type="spellStart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енергоменеджменту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4C62" w:rsidRPr="00A44C62" w:rsidRDefault="00A44C62" w:rsidP="00A44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Моніторинг, вимірювання та аналіз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енерговитрат.</w:t>
      </w:r>
    </w:p>
    <w:p w:rsidR="00A44C62" w:rsidRPr="00A44C62" w:rsidRDefault="00A44C62" w:rsidP="00A44C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Аудит і аналіз з боку керівництва</w:t>
      </w: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постійного вдосконалення.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Цикл PDCA у стандарті ISO 50001:</w:t>
      </w:r>
    </w:p>
    <w:p w:rsidR="00A44C62" w:rsidRPr="00A44C62" w:rsidRDefault="00A44C62" w:rsidP="00A44C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Plan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планування;</w:t>
      </w:r>
    </w:p>
    <w:p w:rsidR="00A44C62" w:rsidRPr="00A44C62" w:rsidRDefault="00A44C62" w:rsidP="00A44C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Do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впровадження;</w:t>
      </w:r>
    </w:p>
    <w:p w:rsidR="00A44C62" w:rsidRPr="00A44C62" w:rsidRDefault="00A44C62" w:rsidP="00A44C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Check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перевірка;</w:t>
      </w:r>
    </w:p>
    <w:p w:rsidR="00A44C62" w:rsidRPr="00A44C62" w:rsidRDefault="00A44C62" w:rsidP="00A44C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Act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удосконалення.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Переваги впровадження ISO 50001:</w:t>
      </w:r>
    </w:p>
    <w:p w:rsidR="00A44C62" w:rsidRPr="00A44C62" w:rsidRDefault="00A44C62" w:rsidP="00A44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Оптимізація енергоспоживання;</w:t>
      </w:r>
    </w:p>
    <w:p w:rsidR="00A44C62" w:rsidRPr="00A44C62" w:rsidRDefault="00A44C62" w:rsidP="00A44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Зниження витрат на енергію;</w:t>
      </w:r>
    </w:p>
    <w:p w:rsidR="00A44C62" w:rsidRPr="00A44C62" w:rsidRDefault="00A44C62" w:rsidP="00A44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Зменшення викидів СО₂;</w:t>
      </w:r>
    </w:p>
    <w:p w:rsidR="00A44C62" w:rsidRPr="00A44C62" w:rsidRDefault="00A44C62" w:rsidP="00A44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Поліпшення екологічного іміджу компанії;</w:t>
      </w:r>
    </w:p>
    <w:p w:rsidR="00A44C62" w:rsidRPr="00A44C62" w:rsidRDefault="00A44C62" w:rsidP="00A44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Відповідність вимогам екологічного законодавства.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ПРАКТИЧНА ЧАСТИНА.</w:t>
      </w:r>
    </w:p>
    <w:p w:rsidR="00A44C62" w:rsidRPr="00A44C62" w:rsidRDefault="00A44C62" w:rsidP="00A44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Ознайомтеся зі змістом стандарту ISO 50001:2018 (можна використовувати відкриті джерела або адаптовані огляди).</w:t>
      </w:r>
    </w:p>
    <w:p w:rsidR="00A44C62" w:rsidRPr="00A44C62" w:rsidRDefault="00A44C62" w:rsidP="00A44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одне підприємство (реальне або умовне), яке потенційно може впровадити систему енергетичного менеджменту.</w:t>
      </w:r>
    </w:p>
    <w:p w:rsidR="00A44C62" w:rsidRPr="00A44C62" w:rsidRDefault="00A44C62" w:rsidP="00A44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короткий аналіз того, як впровадження стандарту ISO 50001 може змінити енергетичну політику цього підприємства.</w:t>
      </w:r>
    </w:p>
    <w:p w:rsidR="00A44C62" w:rsidRPr="00A44C62" w:rsidRDefault="00A44C62" w:rsidP="00A44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 3 приклади практичних заходів з енергозбереження, які можна було б впровадити на обраному підприємстві.</w:t>
      </w:r>
    </w:p>
    <w:p w:rsidR="00A44C62" w:rsidRPr="00A44C62" w:rsidRDefault="00A44C62" w:rsidP="00A44C6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4C62" w:rsidRPr="00A44C62" w:rsidRDefault="00A44C62" w:rsidP="00A44C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ЗАПИТАННЯ: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система енергетичного менеджменту?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основна мета стандарту ISO 50001?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етапи охоплює цикл PDCA?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базова лінія (</w:t>
      </w:r>
      <w:proofErr w:type="spellStart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baseline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контексті ISO 50001?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переваги може отримати підприємство після впровадження </w:t>
      </w:r>
      <w:proofErr w:type="spellStart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енергоменеджменту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енергоменеджмент</w:t>
      </w:r>
      <w:proofErr w:type="spellEnd"/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пов’язаний із охороною навколишнього середовища?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показники використовуються для оцінки енергоефективності?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входить до обов’язків енергетичного менеджера на підприємстві?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впровадження ISO 50001 може знизити викиди парникових газів?</w:t>
      </w:r>
    </w:p>
    <w:p w:rsidR="00A44C62" w:rsidRPr="00A44C62" w:rsidRDefault="00A44C62" w:rsidP="00A44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C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виклики існують при впровадженні стандарту на підприємстві?</w:t>
      </w:r>
    </w:p>
    <w:p w:rsidR="00AB1772" w:rsidRPr="00A44C62" w:rsidRDefault="00AB1772" w:rsidP="00A44C62">
      <w:pPr>
        <w:jc w:val="both"/>
        <w:rPr>
          <w:sz w:val="28"/>
          <w:szCs w:val="28"/>
        </w:rPr>
      </w:pPr>
    </w:p>
    <w:sectPr w:rsidR="00AB1772" w:rsidRPr="00A44C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532B"/>
    <w:multiLevelType w:val="multilevel"/>
    <w:tmpl w:val="D1EA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D46D9"/>
    <w:multiLevelType w:val="multilevel"/>
    <w:tmpl w:val="88B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47119"/>
    <w:multiLevelType w:val="multilevel"/>
    <w:tmpl w:val="4F64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25AB3"/>
    <w:multiLevelType w:val="multilevel"/>
    <w:tmpl w:val="C17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042EB"/>
    <w:multiLevelType w:val="multilevel"/>
    <w:tmpl w:val="C41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62"/>
    <w:rsid w:val="0038433D"/>
    <w:rsid w:val="00A44C62"/>
    <w:rsid w:val="00A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65ACB-4478-41CE-A9C8-E15079E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44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44C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44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ПРАКТИЧНЕ ЗАНЯТТЯ №14</vt:lpstr>
      <vt:lpstr>    Тема: Енергетичний менеджмент та сертифікація енергоефективності – аналіз станда</vt:lpstr>
      <vt:lpstr>        Мета заняття: ознайомитися із системами енергетичного менеджменту, принципами вп</vt:lpstr>
      <vt:lpstr>        ТЕОРЕТИЧНА ЧАСТИНА.</vt:lpstr>
      <vt:lpstr>        ПРАКТИЧНА ЧАСТИНА.</vt:lpstr>
      <vt:lpstr>        ДАЙТЕ ВІДПОВІДІ НА ЗАПИТАННЯ: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4</cp:revision>
  <dcterms:created xsi:type="dcterms:W3CDTF">2025-05-21T08:26:00Z</dcterms:created>
  <dcterms:modified xsi:type="dcterms:W3CDTF">2025-05-21T08:31:00Z</dcterms:modified>
</cp:coreProperties>
</file>