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CE5" w:rsidRPr="00547A93" w:rsidRDefault="00535CE5" w:rsidP="00535CE5">
      <w:pPr>
        <w:pStyle w:val="Default"/>
        <w:spacing w:line="264" w:lineRule="auto"/>
        <w:ind w:firstLine="567"/>
        <w:jc w:val="both"/>
        <w:rPr>
          <w:lang w:val="uk-UA"/>
        </w:rPr>
      </w:pPr>
      <w:r w:rsidRPr="00547A93">
        <w:rPr>
          <w:b/>
          <w:lang w:val="uk-UA"/>
        </w:rPr>
        <w:t>Завдання 1.</w:t>
      </w:r>
      <w:r w:rsidRPr="00547A93">
        <w:rPr>
          <w:lang w:val="uk-UA"/>
        </w:rPr>
        <w:t xml:space="preserve"> Які чинники макросередовища необхідно враховувати виробнику: 1) колекційних дитячих іграшок; 2) хлібобулочних виробів; 3) кінофільмів; 4) друкарської продукції (книжок)? </w:t>
      </w:r>
    </w:p>
    <w:p w:rsidR="00535CE5" w:rsidRPr="00547A93" w:rsidRDefault="00535CE5" w:rsidP="00535CE5">
      <w:pPr>
        <w:pStyle w:val="Default"/>
        <w:spacing w:line="264" w:lineRule="auto"/>
        <w:ind w:firstLine="567"/>
        <w:jc w:val="both"/>
        <w:rPr>
          <w:lang w:val="uk-UA"/>
        </w:rPr>
      </w:pPr>
      <w:r w:rsidRPr="00547A93">
        <w:rPr>
          <w:lang w:val="uk-UA"/>
        </w:rPr>
        <w:t xml:space="preserve">Проранжуйте чинники за ступенем значущості. Обґрунтуйте отримані результати. </w:t>
      </w:r>
    </w:p>
    <w:p w:rsidR="00535CE5" w:rsidRPr="00547A93" w:rsidRDefault="00535CE5" w:rsidP="00535CE5">
      <w:pPr>
        <w:pStyle w:val="Default"/>
        <w:spacing w:line="264" w:lineRule="auto"/>
        <w:ind w:firstLine="567"/>
        <w:jc w:val="both"/>
        <w:rPr>
          <w:b/>
          <w:lang w:val="uk-UA"/>
        </w:rPr>
      </w:pPr>
      <w:r w:rsidRPr="00547A93">
        <w:rPr>
          <w:b/>
          <w:lang w:val="uk-UA"/>
        </w:rPr>
        <w:t>Задача 2.</w:t>
      </w:r>
    </w:p>
    <w:p w:rsidR="00535CE5" w:rsidRPr="00547A93" w:rsidRDefault="00535CE5" w:rsidP="00535CE5">
      <w:pPr>
        <w:pStyle w:val="Default"/>
        <w:spacing w:line="264" w:lineRule="auto"/>
        <w:ind w:firstLine="567"/>
        <w:jc w:val="both"/>
        <w:rPr>
          <w:shd w:val="clear" w:color="auto" w:fill="FFFFFF"/>
          <w:lang w:val="uk-UA"/>
        </w:rPr>
      </w:pPr>
      <w:r w:rsidRPr="00547A93">
        <w:rPr>
          <w:shd w:val="clear" w:color="auto" w:fill="FFFFFF"/>
          <w:lang w:val="uk-UA"/>
        </w:rPr>
        <w:t>Підприємство посідає провідне становище на ринку з випуску та реалізації побутового посуду, виготовленого з нових сплавів. Пропоновані товари є новинкою. Конкурентів практично немає. Вироби користуються високим попитом у споживачів. Яку концепцію маркетингу можна запропонувати для цього підприємства?</w:t>
      </w:r>
    </w:p>
    <w:p w:rsidR="00535CE5" w:rsidRPr="00547A93" w:rsidRDefault="00535CE5" w:rsidP="00535CE5">
      <w:pPr>
        <w:pStyle w:val="Default"/>
        <w:spacing w:line="264" w:lineRule="auto"/>
        <w:ind w:firstLine="567"/>
        <w:jc w:val="both"/>
        <w:rPr>
          <w:lang w:val="uk-UA"/>
        </w:rPr>
      </w:pPr>
      <w:r w:rsidRPr="00547A93">
        <w:rPr>
          <w:b/>
          <w:lang w:val="uk-UA"/>
        </w:rPr>
        <w:t xml:space="preserve">Задача 3. </w:t>
      </w:r>
      <w:r w:rsidRPr="00547A93">
        <w:rPr>
          <w:lang w:val="uk-UA"/>
        </w:rPr>
        <w:t xml:space="preserve">Визначте маркетингові концепції відповідно до інструментів, що їх застосували фармацевтичні компанії в наведених нижче ситуаціях: </w:t>
      </w:r>
    </w:p>
    <w:p w:rsidR="00535CE5" w:rsidRPr="00547A93" w:rsidRDefault="00535CE5" w:rsidP="00535CE5">
      <w:pPr>
        <w:pStyle w:val="Default"/>
        <w:numPr>
          <w:ilvl w:val="0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shd w:val="clear" w:color="auto" w:fill="FFFFFF"/>
          <w:lang w:val="uk-UA"/>
        </w:rPr>
      </w:pPr>
      <w:r w:rsidRPr="00547A93">
        <w:rPr>
          <w:lang w:val="uk-UA"/>
        </w:rPr>
        <w:t xml:space="preserve">Компанія Ф., яка виробляла краплі Ципрофарм® (антибіотик для лікування запальних захворювань очей і вух) у флаконі об’ємом 5 мл, вирішила випускати препарат у флаконі об’ємом 10 мл, оскільки терапія будь-яким антибіотиком розрахована на 7–14 днів і на курс лікування потрібно 8–10 мл препарату. </w:t>
      </w:r>
    </w:p>
    <w:p w:rsidR="00535CE5" w:rsidRPr="00547A93" w:rsidRDefault="00535CE5" w:rsidP="00535CE5">
      <w:pPr>
        <w:pStyle w:val="Default"/>
        <w:numPr>
          <w:ilvl w:val="0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shd w:val="clear" w:color="auto" w:fill="FFFFFF"/>
          <w:lang w:val="uk-UA"/>
        </w:rPr>
      </w:pPr>
      <w:r w:rsidRPr="00547A93">
        <w:rPr>
          <w:lang w:val="uk-UA"/>
        </w:rPr>
        <w:t xml:space="preserve">Представництво компанії G. для реалізації на території України пластиру Версатіс, який містить лідокаїн і має анестезуючу дію, набрало фармацевтичних представників у містах  Київ, Одеса, Харків, Дніпропетровськ, Донецьк, Львів. </w:t>
      </w:r>
    </w:p>
    <w:p w:rsidR="00535CE5" w:rsidRPr="00547A93" w:rsidRDefault="00535CE5" w:rsidP="00535CE5">
      <w:pPr>
        <w:pStyle w:val="Default"/>
        <w:numPr>
          <w:ilvl w:val="0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shd w:val="clear" w:color="auto" w:fill="FFFFFF"/>
          <w:lang w:val="uk-UA"/>
        </w:rPr>
      </w:pPr>
      <w:r w:rsidRPr="00547A93">
        <w:rPr>
          <w:lang w:val="uk-UA"/>
        </w:rPr>
        <w:t>Компанія Ф. виготовляє лінійку високоефективних інсулінів під власною торговою маркою Фармасулін® за ліцензією, наданою світовим лідером на ринку інсулінів компанією Eli Lilly, відкрила «Школу діабету» для хворих на цукровий діабет, відкриває кабінети діабетичної стопи в регіонах України, проводить науково-практичні конференції для лікарів-ендокринологів, бере участь у всіх тендерах на поставку інсулінів, забезпечує виконання Державної програми «Цукровий діабет».</w:t>
      </w:r>
    </w:p>
    <w:p w:rsidR="00535CE5" w:rsidRPr="00547A93" w:rsidRDefault="00535CE5" w:rsidP="00535CE5">
      <w:pPr>
        <w:pStyle w:val="Default"/>
        <w:tabs>
          <w:tab w:val="left" w:pos="993"/>
        </w:tabs>
        <w:spacing w:line="264" w:lineRule="auto"/>
        <w:jc w:val="both"/>
        <w:rPr>
          <w:shd w:val="clear" w:color="auto" w:fill="FFFFFF"/>
          <w:lang w:val="uk-UA"/>
        </w:rPr>
      </w:pPr>
    </w:p>
    <w:p w:rsidR="00660CD1" w:rsidRPr="00547A93" w:rsidRDefault="00660CD1" w:rsidP="00660CD1">
      <w:pPr>
        <w:spacing w:line="264" w:lineRule="auto"/>
        <w:ind w:firstLine="709"/>
        <w:jc w:val="both"/>
        <w:rPr>
          <w:b/>
          <w:spacing w:val="-8"/>
        </w:rPr>
      </w:pPr>
      <w:r w:rsidRPr="00547A93">
        <w:rPr>
          <w:b/>
          <w:spacing w:val="-8"/>
        </w:rPr>
        <w:t>Завдання 4. Чи потрібна європейська парасолька японським споживачам?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Європейська фірма, марка якої загальновідома  у всьому світі, прийняла рішення про вихід на ринок Японії з пропозицією деяких споживчих товарів. Для пробних продажів було обрано парасольки.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Через часті дощі в Японії парасольки стали важливою річчю повсякденного життя. Найбільше опадів спостерігається в червні та липні, відтак і витрати на купівлю парасольок найбільші саме в ці місяці. Чоловікам, жінкам і дітям пропонуються парасольки будь-яких розмірів, складені та звичайної форми. Крім того, жінкам доступні ще й спеціальні парасольки від сонця. Щорічно витрати на покупку парасольок з розрахунку на одну сім'ю становлять 1544 єн, це приблизно стільки ж, скільки і п'ять років тому. Кількість парасольок, які купуються сім'єю щорічно, в середньому становить 1061. Імпорт парасольок, який у 1987 р. дорівнював 18,3 млрд. єн, зріс у 1989 р. до 29,2 млрд. єн, тим самим виявляючи стійку тенденцію до зростання.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У Японії жінки переважно мають 2-3 довгі парасольки і 1-2 складені. Отже, усього 3-5 парасольок. Зливи в Японії – звичайне явище, є навіть сезон дощів, тому наявність декількох парасольок є буденною необхідністю. Дуже часто дощі починаються зненацька, через що більшість дівчаток і жінок постійно носять парасольки із собою  у школу та на роботу. Цілком логічно, що найбільшою популярністю користуються саме складені парасольки.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Тільки незначна кількість жінок (0,6%) користується парасольками, виготовленими в США або Європі; раніше ж ними користувалися тільки 0,3% опитаних. Якщо ж робити прогноз на майбутнє, то імпортним товаром готові скористатися 3% жінок, що набагато більше, ніж у попередні роки. Цілком зрозуміло, що деякі жінки, які досі не використовували імпортні парасольки,  в перспективі хотіли б їх придбати.</w:t>
      </w:r>
    </w:p>
    <w:p w:rsidR="00660CD1" w:rsidRPr="00547A93" w:rsidRDefault="00660CD1" w:rsidP="00660CD1">
      <w:pPr>
        <w:spacing w:line="264" w:lineRule="auto"/>
        <w:ind w:firstLine="709"/>
        <w:jc w:val="both"/>
        <w:rPr>
          <w:spacing w:val="-6"/>
        </w:rPr>
      </w:pPr>
      <w:r w:rsidRPr="00547A93">
        <w:rPr>
          <w:spacing w:val="-6"/>
        </w:rPr>
        <w:t xml:space="preserve">59% жінок повідомили, що, виходячи з дому, вони завжди зважають на мінливу погоду та зазвичай беруть із собою парасольку на випадок можливого дощу.  Водночас 47% респондентів повідомили, що у </w:t>
      </w:r>
      <w:r w:rsidRPr="00547A93">
        <w:rPr>
          <w:spacing w:val="-6"/>
        </w:rPr>
        <w:lastRenderedPageBreak/>
        <w:t>разі дощу вони купують на ходу дешеву парасольку. В Японії це дуже легко зробити біля станцій метро або паперових магазинів, де під час дощу парасольки виставляються просто на вітринах.</w:t>
      </w:r>
    </w:p>
    <w:p w:rsidR="00660CD1" w:rsidRPr="00547A93" w:rsidRDefault="00660CD1" w:rsidP="00660CD1">
      <w:pPr>
        <w:spacing w:line="264" w:lineRule="auto"/>
        <w:ind w:firstLine="709"/>
        <w:jc w:val="both"/>
        <w:rPr>
          <w:spacing w:val="-4"/>
        </w:rPr>
      </w:pPr>
      <w:r w:rsidRPr="00547A93">
        <w:rPr>
          <w:spacing w:val="-4"/>
        </w:rPr>
        <w:t>Покупці парасольок  найбільшу увагу приділяють довговічності товару. Одних приваблює яскравий та незвичний дизайн, інших  – простий дизайн, але певний колір. Великі парасольки більш популярні, ніж маленькі, але тільки 15% жінок купують парасольки відомої товарної марки або з оригінальною формою ручки. Серед 20-річних великі парасольки більш популярні, ніж в інших вікових групах, товарна марка має для них вагоме значення. Перевагу парасолькам американського або європейського виробництва також, як правило, віддають жінки віком 20 років; найчастіше вони живуть у великих містах.</w:t>
      </w:r>
    </w:p>
    <w:p w:rsidR="00660CD1" w:rsidRPr="00547A93" w:rsidRDefault="00660CD1" w:rsidP="00660CD1">
      <w:pPr>
        <w:spacing w:line="264" w:lineRule="auto"/>
        <w:ind w:firstLine="709"/>
        <w:jc w:val="both"/>
        <w:rPr>
          <w:spacing w:val="-4"/>
        </w:rPr>
      </w:pPr>
      <w:r w:rsidRPr="00547A93">
        <w:rPr>
          <w:spacing w:val="-4"/>
        </w:rPr>
        <w:t>Маркетингові дослідження споживчих переваг засвідчили такі результати.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1.  Країна-виробник використовуваного товару: Японія (нині й раніше) – 83,2%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США або країни Європи (нині) – 0,6%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США або країни Європи (раніше) – 0,3%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інші країни (нині й раніше) – 2,2% опитаних.</w:t>
      </w:r>
    </w:p>
    <w:p w:rsidR="00660CD1" w:rsidRPr="00547A93" w:rsidRDefault="00660CD1" w:rsidP="00660CD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64" w:lineRule="auto"/>
        <w:ind w:left="0" w:firstLine="709"/>
        <w:jc w:val="both"/>
      </w:pPr>
      <w:r w:rsidRPr="00547A93">
        <w:t xml:space="preserve"> Перспективи використання товарів: припускають використання товару в майбутньому – 100%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не беруть до уваги країну-виробника – 56,2%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  <w:rPr>
          <w:spacing w:val="-6"/>
        </w:rPr>
      </w:pPr>
      <w:r w:rsidRPr="00547A93">
        <w:rPr>
          <w:spacing w:val="-6"/>
        </w:rPr>
        <w:t>віддають перевагу товару, виробленому у США або Європі – 3,1%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віддають перевагу товару, виробленому в Японії – 40,8%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віддають перевагу товару, виробленому в інших країнах – 0,5% опитаних;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не планують використовувати товар у майбутньому – 0%.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Деякі додаткові відомості було отримано під час опитування вибірковим методом «face to face», коли респондентам ставилося два питання.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У результаті обробки даних було отримано таку інформацію: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Скільки у вас парасольок (усього)? 1 – 2,5%; 2 – 13,3%; 3 – 20,6%; 4 – 20,9%; 5 – 17,6%; 6 і понад – 24,8%; не надали відповіді  – 0,4%.</w:t>
      </w:r>
    </w:p>
    <w:p w:rsidR="00660CD1" w:rsidRPr="00547A93" w:rsidRDefault="00660CD1" w:rsidP="00660CD1">
      <w:pPr>
        <w:spacing w:line="264" w:lineRule="auto"/>
        <w:ind w:firstLine="709"/>
        <w:jc w:val="both"/>
      </w:pPr>
      <w:r w:rsidRPr="00547A93">
        <w:t>Як ви діятиме, якщо розпочнеться дощ, а парасольки у вас не виявиться?</w:t>
      </w:r>
    </w:p>
    <w:p w:rsidR="00660CD1" w:rsidRPr="00547A93" w:rsidRDefault="00660CD1" w:rsidP="00660CD1">
      <w:pPr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чекатиму, поки скінчиться дощ – 19,7%;</w:t>
      </w:r>
    </w:p>
    <w:p w:rsidR="00660CD1" w:rsidRPr="00547A93" w:rsidRDefault="00660CD1" w:rsidP="00660CD1">
      <w:pPr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попрямую далі, якщо дощ не дуже сильний – 49,7%;</w:t>
      </w:r>
    </w:p>
    <w:p w:rsidR="00660CD1" w:rsidRPr="00547A93" w:rsidRDefault="00660CD1" w:rsidP="00660CD1">
      <w:pPr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попрямую далі, навіть якщо дощ сильний  – 1,2%;</w:t>
      </w:r>
    </w:p>
    <w:p w:rsidR="00660CD1" w:rsidRPr="00547A93" w:rsidRDefault="00660CD1" w:rsidP="00660CD1">
      <w:pPr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придбаю дешеву парасольку  – 47,0%;</w:t>
      </w:r>
    </w:p>
    <w:p w:rsidR="00660CD1" w:rsidRPr="00547A93" w:rsidRDefault="00660CD1" w:rsidP="00660CD1">
      <w:pPr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викличу таксі – 28,9%;</w:t>
      </w:r>
    </w:p>
    <w:p w:rsidR="00660CD1" w:rsidRPr="00547A93" w:rsidRDefault="00660CD1" w:rsidP="00660CD1">
      <w:pPr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не надали відповіді – 0,5%.</w:t>
      </w:r>
    </w:p>
    <w:p w:rsidR="00660CD1" w:rsidRPr="00547A93" w:rsidRDefault="00660CD1" w:rsidP="00660CD1">
      <w:pPr>
        <w:spacing w:line="264" w:lineRule="auto"/>
        <w:ind w:firstLine="709"/>
        <w:jc w:val="both"/>
        <w:rPr>
          <w:i/>
        </w:rPr>
      </w:pPr>
      <w:r w:rsidRPr="00547A93">
        <w:rPr>
          <w:i/>
        </w:rPr>
        <w:t>* Питання та завдання:</w:t>
      </w:r>
    </w:p>
    <w:p w:rsidR="00660CD1" w:rsidRPr="00547A93" w:rsidRDefault="00660CD1" w:rsidP="00660CD1">
      <w:pPr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Чи вважаєте ви вихід європейської фірми на японський ринок парасольок доцільним? Наведіть дані, що підтверджують (або спростовують) позитивне вирішення питання.</w:t>
      </w:r>
    </w:p>
    <w:p w:rsidR="00660CD1" w:rsidRPr="00547A93" w:rsidRDefault="00660CD1" w:rsidP="00660CD1">
      <w:pPr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Який вид парасольок ви порадите фірмі запропонувати японським покупцям? Відповідь обґрунтуйте.</w:t>
      </w:r>
    </w:p>
    <w:p w:rsidR="00660CD1" w:rsidRPr="00547A93" w:rsidRDefault="00660CD1" w:rsidP="00660CD1">
      <w:pPr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</w:pPr>
      <w:r w:rsidRPr="00547A93">
        <w:t>Які способи просування товару ви порекомендуєте використовувати фірмі?</w:t>
      </w:r>
    </w:p>
    <w:p w:rsidR="00660CD1" w:rsidRPr="00547A93" w:rsidRDefault="00660CD1" w:rsidP="00660CD1">
      <w:pPr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  <w:rPr>
          <w:spacing w:val="-6"/>
        </w:rPr>
      </w:pPr>
      <w:r w:rsidRPr="00547A93">
        <w:rPr>
          <w:spacing w:val="-6"/>
        </w:rPr>
        <w:t>Які відмінні риси й конкурентні переваги має забезпечити фірма для свого товару? На якій основі їй варто розробити позиціонування своєї пропозиції?</w:t>
      </w:r>
    </w:p>
    <w:p w:rsidR="00535CE5" w:rsidRPr="00547A93" w:rsidRDefault="00535CE5" w:rsidP="00660CD1"/>
    <w:p w:rsidR="009174D8" w:rsidRPr="00547A93" w:rsidRDefault="009174D8" w:rsidP="009174D8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547A93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Pr="00547A9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547A93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174D8" w:rsidRPr="00547A93" w:rsidRDefault="009174D8" w:rsidP="00917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 xml:space="preserve">Якщо виробники сформують пропозицію екологічно чистих товарів, то українці охоче будуть їх купувати, навіть попри певну різницю в ціні. Компанія Appleton Mayer проводила опитування споживачів Києва, Харкова, Дніпра, Запоріжжя, Одеси та Львова. Згідно з результатам 38% опитаних заявили, що вони задоволені якістю придбаних продовольчих товарів. До непродовольчої категорії лояльно ставиться більша частина опитаних – 62%. До цієї категорії </w:t>
      </w:r>
      <w:r w:rsidRPr="00547A93">
        <w:rPr>
          <w:rFonts w:ascii="Times New Roman" w:hAnsi="Times New Roman"/>
          <w:sz w:val="24"/>
          <w:szCs w:val="24"/>
          <w:lang w:val="uk-UA"/>
        </w:rPr>
        <w:lastRenderedPageBreak/>
        <w:t xml:space="preserve">товарів дослідники віднесли текстиль, одяго-взуттєву, парфюмерно- косметичну продукцію, засоби особистої гігієни, побутову техніку, товари культурно-побутового та господарського призначення. </w:t>
      </w:r>
    </w:p>
    <w:p w:rsidR="009174D8" w:rsidRPr="00547A93" w:rsidRDefault="009174D8" w:rsidP="00917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Готовність купувати екологічно чисті товари, хай навіть дорожче, підтвердили 60% опитаних. Лише 16% відзначили, що такі товари їх не цікавлять. Якщо ціна на очікувану екологічно чисту продукцію буде вищою за середню на 25-40%, то кількість опитаних, готових до подібних витрат, зменшується на 22%, порівняно з тим, коли націнка коливається в межах 10-25%. При підвищенні ціни на 40-50% відмовляються або вагаються відповісти вже 74% раніше опитаних. Серед усіх можливих варіантів продуктів, які б опитані українці хотіли б бачити екологічно чистими, найчастіше згадувалося м’ясо та м’ясна продукція. Це актуально для 39% опитаних. Далі пріоритети розподілилися таким чином: молоко та молочна продукція – 36% опитаних, овочі та фрукти (включно із продуктами їх переробки) – 29% опитаних, хлібобулочні та макаронні вироби – 16% опитаних.</w:t>
      </w:r>
    </w:p>
    <w:p w:rsidR="009174D8" w:rsidRPr="00547A93" w:rsidRDefault="009174D8" w:rsidP="009174D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З огляду на готовність українців купувати «зелену» продукцію темп розвитку ринку багато в чому залежатиме від активності вітчизняних виробників і торгівельних компаній, яким доведеться працювати в умовах відсутності відповідної законодавчої бази.</w:t>
      </w:r>
    </w:p>
    <w:p w:rsidR="009174D8" w:rsidRPr="00547A93" w:rsidRDefault="009174D8" w:rsidP="00917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 xml:space="preserve">Питання, які потребують відповіді: </w:t>
      </w:r>
    </w:p>
    <w:p w:rsidR="009174D8" w:rsidRPr="00547A93" w:rsidRDefault="009174D8" w:rsidP="009174D8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З чим пов’язана зміна споживчих уподобань українців на користь екологічних товарів?</w:t>
      </w:r>
    </w:p>
    <w:p w:rsidR="009174D8" w:rsidRPr="00547A93" w:rsidRDefault="009174D8" w:rsidP="009174D8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На яких товарних ринках відзначається сформований попит на екологічну продукцію? Якими мотивами споживання це пояснюється?</w:t>
      </w:r>
    </w:p>
    <w:p w:rsidR="009174D8" w:rsidRPr="00547A93" w:rsidRDefault="009174D8" w:rsidP="009174D8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Які перспективи налагодження виробництва екологічних товарів в Україні? Що для цього необхідно змінити?</w:t>
      </w:r>
    </w:p>
    <w:p w:rsidR="009174D8" w:rsidRPr="00547A93" w:rsidRDefault="009174D8" w:rsidP="009174D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174D8" w:rsidRPr="00547A93" w:rsidRDefault="009174D8" w:rsidP="009174D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47A93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Pr="00547A93">
        <w:rPr>
          <w:rFonts w:ascii="Times New Roman" w:hAnsi="Times New Roman"/>
          <w:b/>
          <w:sz w:val="24"/>
          <w:szCs w:val="24"/>
          <w:lang w:val="uk-UA"/>
        </w:rPr>
        <w:t>6</w:t>
      </w:r>
      <w:r w:rsidRPr="00547A93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174D8" w:rsidRPr="00547A93" w:rsidRDefault="009174D8" w:rsidP="009174D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Французька компанія Evian (світовий лідер із продажу мінеральної  води) з початку дев’яностих років минулого століття ініціювала програму створення екоупаковки для води. З метою зниження негативного впливу на навколишнє середовище компанія постійно працює над оптимізацією екологічного ефекту власної діяльності. Результатом багаторічних досліджень стала екопляшка, яка вже в першому півріччі 2011 р. надійшла у продаж і з’явилася на полицях магазинів України. Так, пляшка у період з 1995 по 2011 рік стала на 34% (1/3) легшою, що дозволило значно знизити емісію парникових газів. Пляшки компанії Evian виготовляються з ПЕТ-матеріалу і на 100% підлягають переробці. ПЕТ – це поліетилен терефталату; він чудово зберігає природні властивості й чистоту води. Компанія використовує ПЕТ для виробництва тари з 2008 р. Пляшки призначені для горизонтального пресування й утилізуються повністю. Розливна лінія має сертифікат 157ISO14001 – свідоцтво відповідності міжнародним стандартам з охорони довкілля. У подальшому компанія планує скоротити викид СО</w:t>
      </w:r>
      <w:r w:rsidRPr="00547A93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547A93">
        <w:rPr>
          <w:rFonts w:ascii="Times New Roman" w:hAnsi="Times New Roman"/>
          <w:sz w:val="24"/>
          <w:szCs w:val="24"/>
          <w:lang w:val="uk-UA"/>
        </w:rPr>
        <w:t xml:space="preserve"> на 40%. Evian піклується не тільки про чистоту води, яка щодня проходить безліч тестів, перш ніж розливається в пляшки, але й про чистоту довкілля, всіляко підтримуючи і беручи участь у програмах, що дозволяють зробити виробництво і переробку відходів менш шкідливим. Наприклад, перевезення продукції компанія здійснює переважно залізничним і водним транспортом, який є більш екологічним.</w:t>
      </w:r>
    </w:p>
    <w:p w:rsidR="009174D8" w:rsidRPr="00547A93" w:rsidRDefault="009174D8" w:rsidP="009174D8">
      <w:pPr>
        <w:ind w:firstLine="709"/>
        <w:jc w:val="both"/>
      </w:pPr>
      <w:r w:rsidRPr="00547A93">
        <w:t xml:space="preserve">Питання, які потребують відповіді: </w:t>
      </w:r>
    </w:p>
    <w:p w:rsidR="009174D8" w:rsidRPr="00547A93" w:rsidRDefault="009174D8" w:rsidP="009174D8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Які зміни в суспільстві обумовили підвищену увагу компанії Evian до упаковки свого продукту?</w:t>
      </w:r>
    </w:p>
    <w:p w:rsidR="009174D8" w:rsidRPr="00547A93" w:rsidRDefault="009174D8" w:rsidP="00547A93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after="0"/>
        <w:ind w:left="0" w:firstLine="709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Які переваги має нова пляшка з екологічної точки зору?</w:t>
      </w:r>
    </w:p>
    <w:p w:rsidR="004F6E18" w:rsidRPr="00547A93" w:rsidRDefault="009174D8" w:rsidP="00547A93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after="0" w:line="360" w:lineRule="auto"/>
        <w:ind w:left="142" w:firstLine="567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Чи вважаєте ви дії компанії доцільними? Адже вони ведуть до збільшення витрат на виробництво мінеральної води та підвищення ціни пляшки.</w:t>
      </w:r>
    </w:p>
    <w:p w:rsidR="004F6E18" w:rsidRPr="00547A93" w:rsidRDefault="004F6E18">
      <w:pPr>
        <w:suppressAutoHyphens w:val="0"/>
        <w:spacing w:after="160" w:line="259" w:lineRule="auto"/>
        <w:rPr>
          <w:b/>
          <w:bCs/>
          <w:sz w:val="28"/>
          <w:szCs w:val="28"/>
          <w:lang w:eastAsia="en-US"/>
        </w:rPr>
      </w:pPr>
      <w:r w:rsidRPr="00547A93">
        <w:br w:type="page"/>
      </w:r>
    </w:p>
    <w:p w:rsidR="004F6E18" w:rsidRPr="00547A93" w:rsidRDefault="004F6E18" w:rsidP="00547A93">
      <w:pPr>
        <w:pStyle w:val="4"/>
        <w:ind w:left="0"/>
        <w:jc w:val="center"/>
        <w:rPr>
          <w:sz w:val="24"/>
          <w:szCs w:val="24"/>
        </w:rPr>
      </w:pPr>
      <w:r w:rsidRPr="00547A93">
        <w:rPr>
          <w:sz w:val="24"/>
          <w:szCs w:val="24"/>
        </w:rPr>
        <w:lastRenderedPageBreak/>
        <w:t xml:space="preserve">Завдання 7. </w:t>
      </w:r>
      <w:r w:rsidRPr="00547A93">
        <w:rPr>
          <w:sz w:val="24"/>
          <w:szCs w:val="24"/>
        </w:rPr>
        <w:t>ДІЯЛЬНІСТЬ</w:t>
      </w:r>
      <w:r w:rsidRPr="00547A93">
        <w:rPr>
          <w:spacing w:val="-10"/>
          <w:sz w:val="24"/>
          <w:szCs w:val="24"/>
        </w:rPr>
        <w:t xml:space="preserve"> </w:t>
      </w:r>
      <w:r w:rsidRPr="00547A93">
        <w:rPr>
          <w:sz w:val="24"/>
          <w:szCs w:val="24"/>
        </w:rPr>
        <w:t>КОМПАНІЇ</w:t>
      </w:r>
      <w:r w:rsidRPr="00547A93">
        <w:rPr>
          <w:spacing w:val="-11"/>
          <w:sz w:val="24"/>
          <w:szCs w:val="24"/>
        </w:rPr>
        <w:t xml:space="preserve"> </w:t>
      </w:r>
      <w:r w:rsidRPr="00547A93">
        <w:rPr>
          <w:sz w:val="24"/>
          <w:szCs w:val="24"/>
        </w:rPr>
        <w:t>«ОРТЕКС»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НА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УКРАЇНСЬКОМУ РИНКУ СВІЖОЗАМОРОЖЕНИХ ПРОДУКТІВ</w:t>
      </w:r>
    </w:p>
    <w:p w:rsidR="004F6E18" w:rsidRPr="00547A93" w:rsidRDefault="004F6E18" w:rsidP="00547A93">
      <w:pPr>
        <w:pStyle w:val="a4"/>
        <w:ind w:right="303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Україна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–</w:t>
      </w:r>
      <w:r w:rsidRPr="00547A93">
        <w:rPr>
          <w:spacing w:val="-12"/>
          <w:sz w:val="24"/>
          <w:szCs w:val="24"/>
        </w:rPr>
        <w:t xml:space="preserve"> </w:t>
      </w:r>
      <w:r w:rsidRPr="00547A93">
        <w:rPr>
          <w:sz w:val="24"/>
          <w:szCs w:val="24"/>
        </w:rPr>
        <w:t>традиційний</w:t>
      </w:r>
      <w:r w:rsidRPr="00547A93">
        <w:rPr>
          <w:spacing w:val="-13"/>
          <w:sz w:val="24"/>
          <w:szCs w:val="24"/>
        </w:rPr>
        <w:t xml:space="preserve"> </w:t>
      </w:r>
      <w:r w:rsidRPr="00547A93">
        <w:rPr>
          <w:sz w:val="24"/>
          <w:szCs w:val="24"/>
        </w:rPr>
        <w:t>виробник</w:t>
      </w:r>
      <w:r w:rsidRPr="00547A93">
        <w:rPr>
          <w:spacing w:val="-13"/>
          <w:sz w:val="24"/>
          <w:szCs w:val="24"/>
        </w:rPr>
        <w:t xml:space="preserve"> </w:t>
      </w:r>
      <w:r w:rsidRPr="00547A93">
        <w:rPr>
          <w:sz w:val="24"/>
          <w:szCs w:val="24"/>
        </w:rPr>
        <w:t>сільськогосподарської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продукції.</w:t>
      </w:r>
      <w:r w:rsidRPr="00547A93">
        <w:rPr>
          <w:spacing w:val="-17"/>
          <w:sz w:val="24"/>
          <w:szCs w:val="24"/>
        </w:rPr>
        <w:t xml:space="preserve"> </w:t>
      </w:r>
      <w:r w:rsidRPr="00547A93">
        <w:rPr>
          <w:sz w:val="24"/>
          <w:szCs w:val="24"/>
        </w:rPr>
        <w:t>Однак головна проблема, яка є в</w:t>
      </w:r>
      <w:r w:rsidRPr="00547A93">
        <w:rPr>
          <w:spacing w:val="-12"/>
          <w:sz w:val="24"/>
          <w:szCs w:val="24"/>
        </w:rPr>
        <w:t xml:space="preserve"> </w:t>
      </w:r>
      <w:r w:rsidRPr="00547A93">
        <w:rPr>
          <w:sz w:val="24"/>
          <w:szCs w:val="24"/>
        </w:rPr>
        <w:t>нашій країні – збереження вирощеного врожаю, доведення його до вигляду, який би задовольняв потреби сучасних споживачів.</w:t>
      </w:r>
    </w:p>
    <w:p w:rsidR="004F6E18" w:rsidRPr="00547A93" w:rsidRDefault="004F6E18" w:rsidP="00547A93">
      <w:pPr>
        <w:pStyle w:val="a4"/>
        <w:ind w:right="298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Одним із варіантів розв’язання даної проблеми є збереження сільськогосподарської продукції за</w:t>
      </w:r>
      <w:r w:rsidRPr="00547A93">
        <w:rPr>
          <w:spacing w:val="-1"/>
          <w:sz w:val="24"/>
          <w:szCs w:val="24"/>
        </w:rPr>
        <w:t xml:space="preserve"> </w:t>
      </w:r>
      <w:r w:rsidRPr="00547A93">
        <w:rPr>
          <w:sz w:val="24"/>
          <w:szCs w:val="24"/>
        </w:rPr>
        <w:t>допомогою</w:t>
      </w:r>
      <w:r w:rsidRPr="00547A93">
        <w:rPr>
          <w:spacing w:val="-2"/>
          <w:sz w:val="24"/>
          <w:szCs w:val="24"/>
        </w:rPr>
        <w:t xml:space="preserve"> </w:t>
      </w:r>
      <w:r w:rsidRPr="00547A93">
        <w:rPr>
          <w:sz w:val="24"/>
          <w:szCs w:val="24"/>
        </w:rPr>
        <w:t>глибокої (шокової)</w:t>
      </w:r>
      <w:r w:rsidRPr="00547A93">
        <w:rPr>
          <w:spacing w:val="-1"/>
          <w:sz w:val="24"/>
          <w:szCs w:val="24"/>
        </w:rPr>
        <w:t xml:space="preserve"> </w:t>
      </w:r>
      <w:r w:rsidRPr="00547A93">
        <w:rPr>
          <w:sz w:val="24"/>
          <w:szCs w:val="24"/>
        </w:rPr>
        <w:t xml:space="preserve">заморозки за так званою технологією </w:t>
      </w:r>
      <w:r w:rsidRPr="00547A93">
        <w:rPr>
          <w:i/>
          <w:sz w:val="24"/>
          <w:szCs w:val="24"/>
        </w:rPr>
        <w:t>deep frozen</w:t>
      </w:r>
      <w:r w:rsidRPr="00547A93">
        <w:rPr>
          <w:sz w:val="24"/>
          <w:szCs w:val="24"/>
        </w:rPr>
        <w:t>. Специфіка цієї технології полягає у швидкому заморожуванні продуктів до дуже низьких температур. За рахунок цього зберігається форма продукції, її структура та споживчі властивості, забезпечується довготривалий термін зберігання. Глибоке замороження дає змогу також забезпечити збереження у продукції цінних вітамінів та мікроелементів, які руйнуються під час використання традиційних засобів зберігання,</w:t>
      </w:r>
      <w:r w:rsidRPr="00547A93">
        <w:rPr>
          <w:spacing w:val="-2"/>
          <w:sz w:val="24"/>
          <w:szCs w:val="24"/>
        </w:rPr>
        <w:t xml:space="preserve"> </w:t>
      </w:r>
      <w:r w:rsidRPr="00547A93">
        <w:rPr>
          <w:sz w:val="24"/>
          <w:szCs w:val="24"/>
        </w:rPr>
        <w:t>таких як, наприклад, консервування за рахунок впливу високих температур. Під час же зберігання продукції у домашніх умовах (наприклад, у погребах)</w:t>
      </w:r>
      <w:r w:rsidRPr="00547A93">
        <w:rPr>
          <w:spacing w:val="-11"/>
          <w:sz w:val="24"/>
          <w:szCs w:val="24"/>
        </w:rPr>
        <w:t xml:space="preserve"> </w:t>
      </w:r>
      <w:r w:rsidRPr="00547A93">
        <w:rPr>
          <w:sz w:val="24"/>
          <w:szCs w:val="24"/>
        </w:rPr>
        <w:t>уміст</w:t>
      </w:r>
      <w:r w:rsidRPr="00547A93">
        <w:rPr>
          <w:spacing w:val="-10"/>
          <w:sz w:val="24"/>
          <w:szCs w:val="24"/>
        </w:rPr>
        <w:t xml:space="preserve"> </w:t>
      </w:r>
      <w:r w:rsidRPr="00547A93">
        <w:rPr>
          <w:sz w:val="24"/>
          <w:szCs w:val="24"/>
        </w:rPr>
        <w:t>вітамінів</w:t>
      </w:r>
      <w:r w:rsidRPr="00547A93">
        <w:rPr>
          <w:spacing w:val="-12"/>
          <w:sz w:val="24"/>
          <w:szCs w:val="24"/>
        </w:rPr>
        <w:t xml:space="preserve"> </w:t>
      </w:r>
      <w:r w:rsidRPr="00547A93">
        <w:rPr>
          <w:sz w:val="24"/>
          <w:szCs w:val="24"/>
        </w:rPr>
        <w:t>значно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зменшується.</w:t>
      </w:r>
      <w:r w:rsidRPr="00547A93">
        <w:rPr>
          <w:spacing w:val="-10"/>
          <w:sz w:val="24"/>
          <w:szCs w:val="24"/>
        </w:rPr>
        <w:t xml:space="preserve"> </w:t>
      </w:r>
      <w:r w:rsidRPr="00547A93">
        <w:rPr>
          <w:sz w:val="24"/>
          <w:szCs w:val="24"/>
        </w:rPr>
        <w:t>Тому</w:t>
      </w:r>
      <w:r w:rsidRPr="00547A93">
        <w:rPr>
          <w:spacing w:val="-10"/>
          <w:sz w:val="24"/>
          <w:szCs w:val="24"/>
        </w:rPr>
        <w:t xml:space="preserve"> </w:t>
      </w:r>
      <w:r w:rsidRPr="00547A93">
        <w:rPr>
          <w:sz w:val="24"/>
          <w:szCs w:val="24"/>
        </w:rPr>
        <w:t>за</w:t>
      </w:r>
      <w:r w:rsidRPr="00547A93">
        <w:rPr>
          <w:spacing w:val="-11"/>
          <w:sz w:val="24"/>
          <w:szCs w:val="24"/>
        </w:rPr>
        <w:t xml:space="preserve"> </w:t>
      </w:r>
      <w:r w:rsidRPr="00547A93">
        <w:rPr>
          <w:sz w:val="24"/>
          <w:szCs w:val="24"/>
        </w:rPr>
        <w:t>показниками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збереження</w:t>
      </w:r>
      <w:r w:rsidRPr="00547A93">
        <w:rPr>
          <w:sz w:val="24"/>
          <w:szCs w:val="24"/>
        </w:rPr>
        <w:t xml:space="preserve"> </w:t>
      </w:r>
      <w:r w:rsidRPr="00547A93">
        <w:rPr>
          <w:sz w:val="24"/>
          <w:szCs w:val="24"/>
        </w:rPr>
        <w:t>вітамінів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у</w:t>
      </w:r>
      <w:r w:rsidRPr="00547A93">
        <w:rPr>
          <w:spacing w:val="-5"/>
          <w:sz w:val="24"/>
          <w:szCs w:val="24"/>
        </w:rPr>
        <w:t xml:space="preserve"> </w:t>
      </w:r>
      <w:r w:rsidRPr="00547A93">
        <w:rPr>
          <w:sz w:val="24"/>
          <w:szCs w:val="24"/>
        </w:rPr>
        <w:t>натуральній</w:t>
      </w:r>
      <w:r w:rsidRPr="00547A93">
        <w:rPr>
          <w:spacing w:val="-4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продукції</w:t>
      </w:r>
      <w:r w:rsidRPr="00547A93">
        <w:rPr>
          <w:spacing w:val="-4"/>
          <w:sz w:val="24"/>
          <w:szCs w:val="24"/>
        </w:rPr>
        <w:t xml:space="preserve"> </w:t>
      </w:r>
      <w:r w:rsidRPr="00547A93">
        <w:rPr>
          <w:sz w:val="24"/>
          <w:szCs w:val="24"/>
        </w:rPr>
        <w:t>технологія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i/>
          <w:sz w:val="24"/>
          <w:szCs w:val="24"/>
        </w:rPr>
        <w:t>deep</w:t>
      </w:r>
      <w:r w:rsidRPr="00547A93">
        <w:rPr>
          <w:i/>
          <w:spacing w:val="-4"/>
          <w:sz w:val="24"/>
          <w:szCs w:val="24"/>
        </w:rPr>
        <w:t xml:space="preserve"> </w:t>
      </w:r>
      <w:r w:rsidRPr="00547A93">
        <w:rPr>
          <w:i/>
          <w:sz w:val="24"/>
          <w:szCs w:val="24"/>
        </w:rPr>
        <w:t>frozen</w:t>
      </w:r>
      <w:r w:rsidRPr="00547A93">
        <w:rPr>
          <w:i/>
          <w:spacing w:val="-5"/>
          <w:sz w:val="24"/>
          <w:szCs w:val="24"/>
        </w:rPr>
        <w:t xml:space="preserve"> </w:t>
      </w:r>
      <w:r w:rsidRPr="00547A93">
        <w:rPr>
          <w:sz w:val="24"/>
          <w:szCs w:val="24"/>
        </w:rPr>
        <w:t>не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має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spacing w:val="-2"/>
          <w:sz w:val="24"/>
          <w:szCs w:val="24"/>
        </w:rPr>
        <w:t>аналогів.</w:t>
      </w:r>
    </w:p>
    <w:p w:rsidR="004F6E18" w:rsidRPr="00547A93" w:rsidRDefault="004F6E18" w:rsidP="00547A93">
      <w:pPr>
        <w:pStyle w:val="a4"/>
        <w:ind w:right="302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З</w:t>
      </w:r>
      <w:r w:rsidRPr="00547A93">
        <w:rPr>
          <w:spacing w:val="-16"/>
          <w:sz w:val="24"/>
          <w:szCs w:val="24"/>
        </w:rPr>
        <w:t xml:space="preserve"> </w:t>
      </w:r>
      <w:r w:rsidRPr="00547A93">
        <w:rPr>
          <w:sz w:val="24"/>
          <w:szCs w:val="24"/>
        </w:rPr>
        <w:t>метою</w:t>
      </w:r>
      <w:r w:rsidRPr="00547A93">
        <w:rPr>
          <w:spacing w:val="-17"/>
          <w:sz w:val="24"/>
          <w:szCs w:val="24"/>
        </w:rPr>
        <w:t xml:space="preserve"> </w:t>
      </w:r>
      <w:r w:rsidRPr="00547A93">
        <w:rPr>
          <w:sz w:val="24"/>
          <w:szCs w:val="24"/>
        </w:rPr>
        <w:t>виробництва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та</w:t>
      </w:r>
      <w:r w:rsidRPr="00547A93">
        <w:rPr>
          <w:spacing w:val="-17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продажу</w:t>
      </w:r>
      <w:r w:rsidRPr="00547A93">
        <w:rPr>
          <w:spacing w:val="-13"/>
          <w:sz w:val="24"/>
          <w:szCs w:val="24"/>
        </w:rPr>
        <w:t xml:space="preserve"> </w:t>
      </w:r>
      <w:r w:rsidRPr="00547A93">
        <w:rPr>
          <w:sz w:val="24"/>
          <w:szCs w:val="24"/>
        </w:rPr>
        <w:t>свіжозамороженої</w:t>
      </w:r>
      <w:r w:rsidRPr="00547A93">
        <w:rPr>
          <w:spacing w:val="-14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продукції</w:t>
      </w:r>
      <w:r w:rsidRPr="00547A93">
        <w:rPr>
          <w:spacing w:val="-14"/>
          <w:sz w:val="24"/>
          <w:szCs w:val="24"/>
        </w:rPr>
        <w:t xml:space="preserve"> </w:t>
      </w:r>
      <w:r w:rsidRPr="00547A93">
        <w:rPr>
          <w:sz w:val="24"/>
          <w:szCs w:val="24"/>
        </w:rPr>
        <w:t>в</w:t>
      </w:r>
      <w:r w:rsidRPr="00547A93">
        <w:rPr>
          <w:spacing w:val="-17"/>
          <w:sz w:val="24"/>
          <w:szCs w:val="24"/>
        </w:rPr>
        <w:t xml:space="preserve"> </w:t>
      </w:r>
      <w:r w:rsidRPr="00547A93">
        <w:rPr>
          <w:sz w:val="24"/>
          <w:szCs w:val="24"/>
        </w:rPr>
        <w:t>Україні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у 1993 р. було створено спільне українсько-німецьке підприємство “Ортекс”. Підприємство створено у формі товариства з обмеженою відповідальністю з правом займатися зовнішньоекономічною діяльністю. Частину продукції фірма виробляє в Україні, частину (передусім, екзотичні складові, такі як, наприклад, парость бамбуку) – імпортує до нашої країни.</w:t>
      </w:r>
    </w:p>
    <w:p w:rsidR="004F6E18" w:rsidRPr="00547A93" w:rsidRDefault="004F6E18" w:rsidP="00547A93">
      <w:pPr>
        <w:pStyle w:val="a4"/>
        <w:ind w:right="297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До основних законів, що безпосередньо регулюють діяльність підприємств на ринку свіжозаморожених продуктів, можна віднести закони “Про зовнішньоекономічну діяльність”,</w:t>
      </w:r>
      <w:r w:rsidRPr="00547A93">
        <w:rPr>
          <w:spacing w:val="-2"/>
          <w:sz w:val="24"/>
          <w:szCs w:val="24"/>
        </w:rPr>
        <w:t xml:space="preserve"> </w:t>
      </w:r>
      <w:r w:rsidRPr="00547A93">
        <w:rPr>
          <w:sz w:val="24"/>
          <w:szCs w:val="24"/>
        </w:rPr>
        <w:t>“Про ставки</w:t>
      </w:r>
      <w:r w:rsidRPr="00547A93">
        <w:rPr>
          <w:spacing w:val="-2"/>
          <w:sz w:val="24"/>
          <w:szCs w:val="24"/>
        </w:rPr>
        <w:t xml:space="preserve"> </w:t>
      </w:r>
      <w:r w:rsidRPr="00547A93">
        <w:rPr>
          <w:sz w:val="24"/>
          <w:szCs w:val="24"/>
        </w:rPr>
        <w:t>акцизного збору і</w:t>
      </w:r>
      <w:r w:rsidRPr="00547A93">
        <w:rPr>
          <w:spacing w:val="-1"/>
          <w:sz w:val="24"/>
          <w:szCs w:val="24"/>
        </w:rPr>
        <w:t xml:space="preserve"> </w:t>
      </w:r>
      <w:r w:rsidRPr="00547A93">
        <w:rPr>
          <w:sz w:val="24"/>
          <w:szCs w:val="24"/>
        </w:rPr>
        <w:t>ввізного мита на деякі товари”, “Про захист прав</w:t>
      </w:r>
      <w:r w:rsidRPr="00547A93">
        <w:rPr>
          <w:spacing w:val="-18"/>
          <w:sz w:val="24"/>
          <w:szCs w:val="24"/>
        </w:rPr>
        <w:t xml:space="preserve"> </w:t>
      </w:r>
      <w:r w:rsidRPr="00547A93">
        <w:rPr>
          <w:sz w:val="24"/>
          <w:szCs w:val="24"/>
        </w:rPr>
        <w:t>споживачів”, “Про безпеку харчових продуктів і продовольчої сировини”, постанову КМУ “Про встановлення мінімальної митної вартості на деякі товари, що підлягають обкладенню акцизним збором”.</w:t>
      </w:r>
    </w:p>
    <w:p w:rsidR="004F6E18" w:rsidRPr="00547A93" w:rsidRDefault="004F6E18" w:rsidP="00547A93">
      <w:pPr>
        <w:pStyle w:val="a4"/>
        <w:ind w:right="300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Основною діяльністю підприємства є виробництво та торгівля свіжозамороженими продуктами рослинництва, а саме: овочами, грибами, фруктами, ягодами та картоплею. Підприємство продає продукцію у вигляді сумішей</w:t>
      </w:r>
      <w:r w:rsidRPr="00547A93">
        <w:rPr>
          <w:spacing w:val="-16"/>
          <w:sz w:val="24"/>
          <w:szCs w:val="24"/>
        </w:rPr>
        <w:t xml:space="preserve"> </w:t>
      </w:r>
      <w:r w:rsidRPr="00547A93">
        <w:rPr>
          <w:sz w:val="24"/>
          <w:szCs w:val="24"/>
        </w:rPr>
        <w:t>для</w:t>
      </w:r>
      <w:r w:rsidRPr="00547A93">
        <w:rPr>
          <w:spacing w:val="-5"/>
          <w:sz w:val="24"/>
          <w:szCs w:val="24"/>
        </w:rPr>
        <w:t xml:space="preserve"> </w:t>
      </w:r>
      <w:r w:rsidRPr="00547A93">
        <w:rPr>
          <w:sz w:val="24"/>
          <w:szCs w:val="24"/>
        </w:rPr>
        <w:t>супів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та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sz w:val="24"/>
          <w:szCs w:val="24"/>
        </w:rPr>
        <w:t>салатів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або</w:t>
      </w:r>
      <w:r w:rsidRPr="00547A93">
        <w:rPr>
          <w:spacing w:val="-5"/>
          <w:sz w:val="24"/>
          <w:szCs w:val="24"/>
        </w:rPr>
        <w:t xml:space="preserve"> </w:t>
      </w:r>
      <w:r w:rsidRPr="00547A93">
        <w:rPr>
          <w:sz w:val="24"/>
          <w:szCs w:val="24"/>
        </w:rPr>
        <w:t>у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чистому</w:t>
      </w:r>
      <w:r w:rsidRPr="00547A93">
        <w:rPr>
          <w:spacing w:val="-2"/>
          <w:sz w:val="24"/>
          <w:szCs w:val="24"/>
        </w:rPr>
        <w:t xml:space="preserve"> </w:t>
      </w:r>
      <w:r w:rsidRPr="00547A93">
        <w:rPr>
          <w:sz w:val="24"/>
          <w:szCs w:val="24"/>
        </w:rPr>
        <w:t>вигляді</w:t>
      </w:r>
      <w:r w:rsidRPr="00547A93">
        <w:rPr>
          <w:spacing w:val="-18"/>
          <w:sz w:val="24"/>
          <w:szCs w:val="24"/>
        </w:rPr>
        <w:t xml:space="preserve"> </w:t>
      </w:r>
      <w:r w:rsidRPr="00547A93">
        <w:rPr>
          <w:sz w:val="24"/>
          <w:szCs w:val="24"/>
        </w:rPr>
        <w:t>(овочі</w:t>
      </w:r>
      <w:r w:rsidRPr="00547A93">
        <w:rPr>
          <w:spacing w:val="-17"/>
          <w:sz w:val="24"/>
          <w:szCs w:val="24"/>
        </w:rPr>
        <w:t xml:space="preserve"> </w:t>
      </w:r>
      <w:r w:rsidRPr="00547A93">
        <w:rPr>
          <w:sz w:val="24"/>
          <w:szCs w:val="24"/>
        </w:rPr>
        <w:t>чи</w:t>
      </w:r>
      <w:r w:rsidRPr="00547A93">
        <w:rPr>
          <w:spacing w:val="-18"/>
          <w:sz w:val="24"/>
          <w:szCs w:val="24"/>
        </w:rPr>
        <w:t xml:space="preserve"> </w:t>
      </w:r>
      <w:r w:rsidRPr="00547A93">
        <w:rPr>
          <w:sz w:val="24"/>
          <w:szCs w:val="24"/>
        </w:rPr>
        <w:t>фрукти).</w:t>
      </w:r>
      <w:r w:rsidRPr="00547A93">
        <w:rPr>
          <w:spacing w:val="-17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Продукція випускається в упаковці по 0,3, 0,5 та 1 кг. Асортиментпродукції підприємства наведено у табл. 1.</w:t>
      </w:r>
    </w:p>
    <w:p w:rsidR="004F6E18" w:rsidRPr="00547A93" w:rsidRDefault="004F6E18" w:rsidP="00547A93">
      <w:pPr>
        <w:pStyle w:val="a4"/>
        <w:ind w:right="300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Основними конкурентами компанії “Ортекс”, що продають свою продукцію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sz w:val="24"/>
          <w:szCs w:val="24"/>
        </w:rPr>
        <w:t>на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українському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ринку,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є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i/>
          <w:sz w:val="24"/>
          <w:szCs w:val="24"/>
        </w:rPr>
        <w:t>AgroPolska,</w:t>
      </w:r>
      <w:r w:rsidRPr="00547A93">
        <w:rPr>
          <w:i/>
          <w:spacing w:val="-7"/>
          <w:sz w:val="24"/>
          <w:szCs w:val="24"/>
        </w:rPr>
        <w:t xml:space="preserve"> </w:t>
      </w:r>
      <w:r w:rsidRPr="00547A93">
        <w:rPr>
          <w:i/>
          <w:sz w:val="24"/>
          <w:szCs w:val="24"/>
        </w:rPr>
        <w:t>Tumador,</w:t>
      </w:r>
      <w:r w:rsidRPr="00547A93">
        <w:rPr>
          <w:i/>
          <w:spacing w:val="-9"/>
          <w:sz w:val="24"/>
          <w:szCs w:val="24"/>
        </w:rPr>
        <w:t xml:space="preserve"> </w:t>
      </w:r>
      <w:r w:rsidRPr="00547A93">
        <w:rPr>
          <w:i/>
          <w:sz w:val="24"/>
          <w:szCs w:val="24"/>
        </w:rPr>
        <w:t>Zgoda</w:t>
      </w:r>
      <w:r w:rsidRPr="00547A93">
        <w:rPr>
          <w:sz w:val="24"/>
          <w:szCs w:val="24"/>
        </w:rPr>
        <w:t>.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Асортиментна політика цих компаній багато у чому подібна до асортименту ТОВ “Ортекс”. Проте за</w:t>
      </w:r>
      <w:r w:rsidRPr="00547A93">
        <w:rPr>
          <w:spacing w:val="-3"/>
          <w:sz w:val="24"/>
          <w:szCs w:val="24"/>
        </w:rPr>
        <w:t xml:space="preserve"> </w:t>
      </w:r>
      <w:r w:rsidRPr="00547A93">
        <w:rPr>
          <w:sz w:val="24"/>
          <w:szCs w:val="24"/>
        </w:rPr>
        <w:t>обсягами реалізації продукції</w:t>
      </w:r>
      <w:r w:rsidRPr="00547A93">
        <w:rPr>
          <w:spacing w:val="-13"/>
          <w:sz w:val="24"/>
          <w:szCs w:val="24"/>
        </w:rPr>
        <w:t xml:space="preserve"> </w:t>
      </w:r>
      <w:r w:rsidRPr="00547A93">
        <w:rPr>
          <w:sz w:val="24"/>
          <w:szCs w:val="24"/>
        </w:rPr>
        <w:t>“Ортекс”</w:t>
      </w:r>
      <w:r w:rsidRPr="00547A93">
        <w:rPr>
          <w:spacing w:val="-13"/>
          <w:sz w:val="24"/>
          <w:szCs w:val="24"/>
        </w:rPr>
        <w:t xml:space="preserve"> </w:t>
      </w:r>
      <w:r w:rsidRPr="00547A93">
        <w:rPr>
          <w:sz w:val="24"/>
          <w:szCs w:val="24"/>
        </w:rPr>
        <w:t>на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сьогодні</w:t>
      </w:r>
      <w:r w:rsidRPr="00547A93">
        <w:rPr>
          <w:spacing w:val="-13"/>
          <w:sz w:val="24"/>
          <w:szCs w:val="24"/>
        </w:rPr>
        <w:t xml:space="preserve"> </w:t>
      </w:r>
      <w:r w:rsidRPr="00547A93">
        <w:rPr>
          <w:sz w:val="24"/>
          <w:szCs w:val="24"/>
        </w:rPr>
        <w:t>є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одним</w:t>
      </w:r>
      <w:r w:rsidRPr="00547A93">
        <w:rPr>
          <w:spacing w:val="-14"/>
          <w:sz w:val="24"/>
          <w:szCs w:val="24"/>
        </w:rPr>
        <w:t xml:space="preserve"> </w:t>
      </w:r>
      <w:r w:rsidRPr="00547A93">
        <w:rPr>
          <w:sz w:val="24"/>
          <w:szCs w:val="24"/>
        </w:rPr>
        <w:t>з</w:t>
      </w:r>
      <w:r w:rsidRPr="00547A93">
        <w:rPr>
          <w:spacing w:val="-15"/>
          <w:sz w:val="24"/>
          <w:szCs w:val="24"/>
        </w:rPr>
        <w:t xml:space="preserve"> </w:t>
      </w:r>
      <w:r w:rsidRPr="00547A93">
        <w:rPr>
          <w:sz w:val="24"/>
          <w:szCs w:val="24"/>
        </w:rPr>
        <w:t>лідерів</w:t>
      </w:r>
      <w:r w:rsidRPr="00547A93">
        <w:rPr>
          <w:spacing w:val="-14"/>
          <w:sz w:val="24"/>
          <w:szCs w:val="24"/>
        </w:rPr>
        <w:t xml:space="preserve"> </w:t>
      </w:r>
      <w:r w:rsidRPr="00547A93">
        <w:rPr>
          <w:sz w:val="24"/>
          <w:szCs w:val="24"/>
        </w:rPr>
        <w:t>на ринку. Згідно з проведеними компанією оцінками місткість ринку свіжозаморожених продуктів на рік дорівнює 450 тис. кг. Обсяг продажу продукції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ТОВ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“Ортекс”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у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sz w:val="24"/>
          <w:szCs w:val="24"/>
        </w:rPr>
        <w:t>2000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р.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склав</w:t>
      </w:r>
      <w:r w:rsidRPr="00547A93">
        <w:rPr>
          <w:spacing w:val="-10"/>
          <w:sz w:val="24"/>
          <w:szCs w:val="24"/>
        </w:rPr>
        <w:t xml:space="preserve"> </w:t>
      </w:r>
      <w:r w:rsidRPr="00547A93">
        <w:rPr>
          <w:sz w:val="24"/>
          <w:szCs w:val="24"/>
        </w:rPr>
        <w:t>90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sz w:val="24"/>
          <w:szCs w:val="24"/>
        </w:rPr>
        <w:t>тис.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кг.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З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>них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10–15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%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припадає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на</w:t>
      </w:r>
      <w:r w:rsidRPr="00547A93">
        <w:rPr>
          <w:spacing w:val="-9"/>
          <w:sz w:val="24"/>
          <w:szCs w:val="24"/>
        </w:rPr>
        <w:t xml:space="preserve"> </w:t>
      </w:r>
      <w:r w:rsidRPr="00547A93">
        <w:rPr>
          <w:sz w:val="24"/>
          <w:szCs w:val="24"/>
        </w:rPr>
        <w:t xml:space="preserve">м. </w:t>
      </w:r>
      <w:r w:rsidRPr="00547A93">
        <w:rPr>
          <w:spacing w:val="-2"/>
          <w:sz w:val="24"/>
          <w:szCs w:val="24"/>
        </w:rPr>
        <w:t>Київ.</w:t>
      </w:r>
    </w:p>
    <w:p w:rsidR="004F6E18" w:rsidRPr="00547A93" w:rsidRDefault="004F6E18" w:rsidP="00547A93">
      <w:pPr>
        <w:pStyle w:val="a4"/>
        <w:ind w:left="996"/>
        <w:rPr>
          <w:spacing w:val="-2"/>
          <w:sz w:val="24"/>
          <w:szCs w:val="24"/>
        </w:rPr>
      </w:pPr>
      <w:r w:rsidRPr="00547A93">
        <w:rPr>
          <w:sz w:val="24"/>
          <w:szCs w:val="24"/>
        </w:rPr>
        <w:t>Таблиця</w:t>
      </w:r>
      <w:r w:rsidRPr="00547A93">
        <w:rPr>
          <w:spacing w:val="-10"/>
          <w:sz w:val="24"/>
          <w:szCs w:val="24"/>
        </w:rPr>
        <w:t xml:space="preserve"> </w:t>
      </w:r>
      <w:r w:rsidRPr="00547A93">
        <w:rPr>
          <w:sz w:val="24"/>
          <w:szCs w:val="24"/>
        </w:rPr>
        <w:t>1</w:t>
      </w:r>
      <w:r w:rsidRPr="00547A93">
        <w:rPr>
          <w:spacing w:val="-6"/>
          <w:sz w:val="24"/>
          <w:szCs w:val="24"/>
        </w:rPr>
        <w:t xml:space="preserve"> </w:t>
      </w:r>
      <w:r w:rsidRPr="00547A93">
        <w:rPr>
          <w:sz w:val="24"/>
          <w:szCs w:val="24"/>
        </w:rPr>
        <w:t>-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Асортимент</w:t>
      </w:r>
      <w:r w:rsidRPr="00547A93">
        <w:rPr>
          <w:spacing w:val="-11"/>
          <w:sz w:val="24"/>
          <w:szCs w:val="24"/>
        </w:rPr>
        <w:t xml:space="preserve"> </w:t>
      </w:r>
      <w:r w:rsidRPr="00547A93">
        <w:rPr>
          <w:sz w:val="24"/>
          <w:szCs w:val="24"/>
        </w:rPr>
        <w:t>продукції</w:t>
      </w:r>
      <w:r w:rsidRPr="00547A93">
        <w:rPr>
          <w:spacing w:val="-11"/>
          <w:sz w:val="24"/>
          <w:szCs w:val="24"/>
        </w:rPr>
        <w:t xml:space="preserve"> </w:t>
      </w:r>
      <w:r w:rsidRPr="00547A93">
        <w:rPr>
          <w:sz w:val="24"/>
          <w:szCs w:val="24"/>
        </w:rPr>
        <w:t>компанії</w:t>
      </w:r>
      <w:r w:rsidRPr="00547A93">
        <w:rPr>
          <w:spacing w:val="-11"/>
          <w:sz w:val="24"/>
          <w:szCs w:val="24"/>
        </w:rPr>
        <w:t xml:space="preserve"> </w:t>
      </w:r>
      <w:r w:rsidRPr="00547A93">
        <w:rPr>
          <w:spacing w:val="-2"/>
          <w:sz w:val="24"/>
          <w:szCs w:val="24"/>
        </w:rPr>
        <w:t>“Ортекс”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727"/>
        <w:gridCol w:w="2085"/>
        <w:gridCol w:w="3680"/>
      </w:tblGrid>
      <w:tr w:rsidR="004F6E18" w:rsidRPr="00547A93" w:rsidTr="00547A93">
        <w:tc>
          <w:tcPr>
            <w:tcW w:w="3727" w:type="dxa"/>
          </w:tcPr>
          <w:p w:rsidR="004F6E18" w:rsidRPr="00547A93" w:rsidRDefault="004F6E18" w:rsidP="00547A93">
            <w:pPr>
              <w:pStyle w:val="TableParagraph"/>
              <w:ind w:left="0"/>
              <w:rPr>
                <w:b/>
              </w:rPr>
            </w:pPr>
            <w:r w:rsidRPr="00547A93">
              <w:rPr>
                <w:b/>
              </w:rPr>
              <w:t>Овочі,</w:t>
            </w:r>
            <w:r w:rsidRPr="00547A93">
              <w:rPr>
                <w:b/>
                <w:spacing w:val="-1"/>
              </w:rPr>
              <w:t xml:space="preserve"> </w:t>
            </w:r>
            <w:r w:rsidRPr="00547A93">
              <w:rPr>
                <w:b/>
              </w:rPr>
              <w:t>картопля</w:t>
            </w:r>
            <w:r w:rsidRPr="00547A93">
              <w:rPr>
                <w:b/>
                <w:spacing w:val="-1"/>
              </w:rPr>
              <w:t xml:space="preserve"> </w:t>
            </w:r>
            <w:r w:rsidRPr="00547A93">
              <w:rPr>
                <w:b/>
              </w:rPr>
              <w:t>та</w:t>
            </w:r>
            <w:r w:rsidRPr="00547A93">
              <w:rPr>
                <w:b/>
                <w:spacing w:val="-1"/>
              </w:rPr>
              <w:t xml:space="preserve"> </w:t>
            </w:r>
            <w:r w:rsidRPr="00547A93">
              <w:rPr>
                <w:b/>
                <w:spacing w:val="-4"/>
              </w:rPr>
              <w:t>інші</w:t>
            </w:r>
          </w:p>
          <w:p w:rsidR="004F6E18" w:rsidRPr="00547A93" w:rsidRDefault="004F6E18" w:rsidP="00547A93">
            <w:pPr>
              <w:pStyle w:val="a4"/>
              <w:ind w:left="0"/>
              <w:rPr>
                <w:sz w:val="22"/>
                <w:szCs w:val="22"/>
              </w:rPr>
            </w:pPr>
            <w:r w:rsidRPr="00547A93">
              <w:rPr>
                <w:b/>
                <w:sz w:val="22"/>
                <w:szCs w:val="22"/>
              </w:rPr>
              <w:t>види</w:t>
            </w:r>
            <w:r w:rsidRPr="00547A93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547A93">
              <w:rPr>
                <w:b/>
                <w:spacing w:val="-2"/>
                <w:sz w:val="22"/>
                <w:szCs w:val="22"/>
              </w:rPr>
              <w:t>продукції</w:t>
            </w:r>
          </w:p>
        </w:tc>
        <w:tc>
          <w:tcPr>
            <w:tcW w:w="2085" w:type="dxa"/>
          </w:tcPr>
          <w:p w:rsidR="004F6E18" w:rsidRPr="00547A93" w:rsidRDefault="004F6E18" w:rsidP="00547A93">
            <w:pPr>
              <w:pStyle w:val="a4"/>
              <w:ind w:left="0"/>
              <w:rPr>
                <w:sz w:val="22"/>
                <w:szCs w:val="22"/>
              </w:rPr>
            </w:pPr>
            <w:r w:rsidRPr="00547A93">
              <w:rPr>
                <w:b/>
                <w:sz w:val="22"/>
                <w:szCs w:val="22"/>
              </w:rPr>
              <w:t>Фрукти</w:t>
            </w:r>
            <w:r w:rsidRPr="00547A93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547A93">
              <w:rPr>
                <w:b/>
                <w:sz w:val="22"/>
                <w:szCs w:val="22"/>
              </w:rPr>
              <w:t>та</w:t>
            </w:r>
            <w:r w:rsidRPr="00547A93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547A93">
              <w:rPr>
                <w:b/>
                <w:spacing w:val="-4"/>
                <w:sz w:val="22"/>
                <w:szCs w:val="22"/>
              </w:rPr>
              <w:t>ягоди</w:t>
            </w:r>
          </w:p>
        </w:tc>
        <w:tc>
          <w:tcPr>
            <w:tcW w:w="3680" w:type="dxa"/>
          </w:tcPr>
          <w:p w:rsidR="004F6E18" w:rsidRPr="00547A93" w:rsidRDefault="004F6E18" w:rsidP="00547A93">
            <w:pPr>
              <w:pStyle w:val="a4"/>
              <w:ind w:left="0"/>
              <w:rPr>
                <w:sz w:val="22"/>
                <w:szCs w:val="22"/>
              </w:rPr>
            </w:pPr>
            <w:r w:rsidRPr="00547A93">
              <w:rPr>
                <w:b/>
                <w:spacing w:val="-2"/>
                <w:sz w:val="22"/>
                <w:szCs w:val="22"/>
              </w:rPr>
              <w:t>Суміші</w:t>
            </w:r>
          </w:p>
        </w:tc>
      </w:tr>
      <w:tr w:rsidR="004F6E18" w:rsidRPr="00547A93" w:rsidTr="00547A93">
        <w:tc>
          <w:tcPr>
            <w:tcW w:w="3727" w:type="dxa"/>
          </w:tcPr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Брокколі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Брюссельська капуста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Горох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Капуста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Картопля-</w:t>
            </w:r>
            <w:r w:rsidRPr="00547A93">
              <w:rPr>
                <w:spacing w:val="-5"/>
              </w:rPr>
              <w:t>фрі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Квасоля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Кольорова капуста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Кукурудза солодка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Морква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молода</w:t>
            </w:r>
          </w:p>
        </w:tc>
        <w:tc>
          <w:tcPr>
            <w:tcW w:w="2085" w:type="dxa"/>
          </w:tcPr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Абрикос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Ананаси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Вишня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Груші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Журавлина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>Малина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4"/>
              </w:rPr>
              <w:t>Слива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20"/>
              </w:tabs>
              <w:ind w:left="0"/>
            </w:pPr>
            <w:r w:rsidRPr="00547A93">
              <w:rPr>
                <w:spacing w:val="-2"/>
              </w:rPr>
              <w:t xml:space="preserve">Смородина </w:t>
            </w:r>
            <w:r w:rsidRPr="00547A93">
              <w:rPr>
                <w:spacing w:val="-4"/>
              </w:rPr>
              <w:t>чорна</w:t>
            </w:r>
            <w:r w:rsidR="00547A93" w:rsidRPr="00547A93">
              <w:rPr>
                <w:spacing w:val="-4"/>
              </w:rPr>
              <w:t xml:space="preserve"> </w:t>
            </w:r>
            <w:r w:rsidRPr="00547A93">
              <w:rPr>
                <w:spacing w:val="-2"/>
              </w:rPr>
              <w:t>Суниця</w:t>
            </w:r>
          </w:p>
        </w:tc>
        <w:tc>
          <w:tcPr>
            <w:tcW w:w="3680" w:type="dxa"/>
          </w:tcPr>
          <w:p w:rsidR="004F6E18" w:rsidRPr="00547A93" w:rsidRDefault="004F6E18" w:rsidP="00547A93">
            <w:pPr>
              <w:pStyle w:val="TableParagraph"/>
              <w:ind w:left="0"/>
            </w:pPr>
            <w:r w:rsidRPr="00547A93">
              <w:t>Суміші</w:t>
            </w:r>
            <w:r w:rsidRPr="00547A93">
              <w:rPr>
                <w:spacing w:val="-2"/>
              </w:rPr>
              <w:t xml:space="preserve"> </w:t>
            </w:r>
            <w:r w:rsidRPr="00547A93">
              <w:t>для</w:t>
            </w:r>
            <w:r w:rsidRPr="00547A93">
              <w:rPr>
                <w:spacing w:val="-3"/>
              </w:rPr>
              <w:t xml:space="preserve"> </w:t>
            </w:r>
            <w:r w:rsidRPr="00547A93">
              <w:rPr>
                <w:spacing w:val="-2"/>
              </w:rPr>
              <w:t>супів: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18"/>
              </w:tabs>
              <w:ind w:left="0"/>
            </w:pPr>
            <w:r w:rsidRPr="00547A93">
              <w:rPr>
                <w:spacing w:val="-2"/>
              </w:rPr>
              <w:t>“Гавайська”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“Каліфорнійська”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18"/>
              </w:tabs>
              <w:ind w:left="0"/>
            </w:pPr>
            <w:r w:rsidRPr="00547A93">
              <w:t>Овочевий</w:t>
            </w:r>
            <w:r w:rsidRPr="00547A93">
              <w:rPr>
                <w:spacing w:val="-4"/>
              </w:rPr>
              <w:t xml:space="preserve"> </w:t>
            </w:r>
            <w:r w:rsidRPr="00547A93">
              <w:rPr>
                <w:spacing w:val="-5"/>
              </w:rPr>
              <w:t>суп</w:t>
            </w:r>
            <w:r w:rsidR="00547A93" w:rsidRPr="00547A93">
              <w:rPr>
                <w:spacing w:val="-5"/>
              </w:rPr>
              <w:t xml:space="preserve"> </w:t>
            </w:r>
            <w:r w:rsidRPr="00547A93">
              <w:t>Гороховий</w:t>
            </w:r>
            <w:r w:rsidRPr="00547A93">
              <w:rPr>
                <w:spacing w:val="-10"/>
              </w:rPr>
              <w:t xml:space="preserve"> </w:t>
            </w:r>
            <w:r w:rsidRPr="00547A93">
              <w:rPr>
                <w:spacing w:val="-5"/>
              </w:rPr>
              <w:t>суп</w:t>
            </w:r>
          </w:p>
          <w:p w:rsidR="004F6E18" w:rsidRPr="00547A93" w:rsidRDefault="004F6E18" w:rsidP="00547A93">
            <w:pPr>
              <w:pStyle w:val="TableParagraph"/>
              <w:tabs>
                <w:tab w:val="left" w:pos="1418"/>
              </w:tabs>
              <w:ind w:left="0"/>
            </w:pPr>
            <w:r w:rsidRPr="00547A93">
              <w:t>Український</w:t>
            </w:r>
            <w:r w:rsidRPr="00547A93">
              <w:rPr>
                <w:spacing w:val="-8"/>
              </w:rPr>
              <w:t xml:space="preserve"> </w:t>
            </w:r>
            <w:r w:rsidRPr="00547A93">
              <w:rPr>
                <w:spacing w:val="-4"/>
              </w:rPr>
              <w:t>борщ</w:t>
            </w:r>
            <w:r w:rsidR="00547A93" w:rsidRPr="00547A93">
              <w:rPr>
                <w:spacing w:val="-4"/>
              </w:rPr>
              <w:t xml:space="preserve"> </w:t>
            </w:r>
            <w:r w:rsidRPr="00547A93">
              <w:t>Суп</w:t>
            </w:r>
            <w:r w:rsidRPr="00547A93">
              <w:rPr>
                <w:spacing w:val="-4"/>
              </w:rPr>
              <w:t xml:space="preserve"> </w:t>
            </w:r>
            <w:r w:rsidRPr="00547A93">
              <w:rPr>
                <w:spacing w:val="-2"/>
              </w:rPr>
              <w:t>“Весняний”</w:t>
            </w:r>
          </w:p>
          <w:p w:rsidR="004F6E18" w:rsidRPr="00547A93" w:rsidRDefault="004F6E18" w:rsidP="00547A93">
            <w:pPr>
              <w:pStyle w:val="a4"/>
              <w:ind w:left="0"/>
              <w:rPr>
                <w:sz w:val="22"/>
                <w:szCs w:val="22"/>
              </w:rPr>
            </w:pPr>
            <w:r w:rsidRPr="00547A93">
              <w:rPr>
                <w:sz w:val="22"/>
                <w:szCs w:val="22"/>
              </w:rPr>
              <w:t>Суп</w:t>
            </w:r>
            <w:r w:rsidRPr="00547A93">
              <w:rPr>
                <w:spacing w:val="-15"/>
                <w:sz w:val="22"/>
                <w:szCs w:val="22"/>
              </w:rPr>
              <w:t xml:space="preserve"> </w:t>
            </w:r>
            <w:r w:rsidRPr="00547A93">
              <w:rPr>
                <w:sz w:val="22"/>
                <w:szCs w:val="22"/>
              </w:rPr>
              <w:t xml:space="preserve">із </w:t>
            </w:r>
            <w:r w:rsidRPr="00547A93">
              <w:rPr>
                <w:spacing w:val="-2"/>
                <w:sz w:val="22"/>
                <w:szCs w:val="22"/>
              </w:rPr>
              <w:t>шампіньйонів</w:t>
            </w:r>
          </w:p>
        </w:tc>
      </w:tr>
      <w:tr w:rsidR="004F6E18" w:rsidRPr="00547A93" w:rsidTr="00547A93">
        <w:tc>
          <w:tcPr>
            <w:tcW w:w="3727" w:type="dxa"/>
          </w:tcPr>
          <w:p w:rsidR="000611F9" w:rsidRPr="00547A93" w:rsidRDefault="000611F9" w:rsidP="00547A93">
            <w:pPr>
              <w:pStyle w:val="TableParagraph"/>
              <w:tabs>
                <w:tab w:val="left" w:pos="1419"/>
              </w:tabs>
              <w:ind w:left="0"/>
              <w:jc w:val="both"/>
            </w:pPr>
            <w:r w:rsidRPr="00547A93">
              <w:rPr>
                <w:spacing w:val="-2"/>
              </w:rPr>
              <w:t>Огірки</w:t>
            </w:r>
          </w:p>
          <w:p w:rsidR="000611F9" w:rsidRPr="00547A93" w:rsidRDefault="000611F9" w:rsidP="00547A93">
            <w:pPr>
              <w:pStyle w:val="TableParagraph"/>
              <w:tabs>
                <w:tab w:val="left" w:pos="1419"/>
              </w:tabs>
              <w:ind w:left="0"/>
              <w:jc w:val="both"/>
            </w:pPr>
            <w:r w:rsidRPr="00547A93">
              <w:rPr>
                <w:spacing w:val="-2"/>
              </w:rPr>
              <w:t xml:space="preserve">Перець </w:t>
            </w:r>
            <w:r w:rsidRPr="00547A93">
              <w:t>солодкий</w:t>
            </w:r>
            <w:r w:rsidRPr="00547A93">
              <w:rPr>
                <w:spacing w:val="-15"/>
              </w:rPr>
              <w:t xml:space="preserve"> </w:t>
            </w:r>
            <w:r w:rsidRPr="00547A93">
              <w:t xml:space="preserve">червоний </w:t>
            </w:r>
            <w:r w:rsidRPr="00547A93">
              <w:rPr>
                <w:spacing w:val="-2"/>
              </w:rPr>
              <w:t>нарізаний</w:t>
            </w:r>
          </w:p>
          <w:p w:rsidR="000611F9" w:rsidRPr="00547A93" w:rsidRDefault="000611F9" w:rsidP="00547A93">
            <w:pPr>
              <w:pStyle w:val="TableParagraph"/>
              <w:tabs>
                <w:tab w:val="left" w:pos="1419"/>
              </w:tabs>
              <w:ind w:left="0"/>
              <w:jc w:val="both"/>
            </w:pPr>
            <w:r w:rsidRPr="00547A93">
              <w:rPr>
                <w:spacing w:val="-2"/>
              </w:rPr>
              <w:t>Розочки брокколі</w:t>
            </w:r>
          </w:p>
          <w:p w:rsidR="000611F9" w:rsidRPr="00547A93" w:rsidRDefault="000611F9" w:rsidP="00547A93">
            <w:pPr>
              <w:pStyle w:val="TableParagraph"/>
              <w:tabs>
                <w:tab w:val="left" w:pos="1419"/>
              </w:tabs>
              <w:ind w:left="0"/>
              <w:jc w:val="both"/>
            </w:pPr>
            <w:r w:rsidRPr="00547A93">
              <w:rPr>
                <w:spacing w:val="-2"/>
              </w:rPr>
              <w:t>Шампіньйони порізані</w:t>
            </w:r>
          </w:p>
          <w:p w:rsidR="004F6E18" w:rsidRPr="00547A93" w:rsidRDefault="000611F9" w:rsidP="00547A93">
            <w:pPr>
              <w:pStyle w:val="a4"/>
              <w:ind w:left="0"/>
              <w:rPr>
                <w:sz w:val="22"/>
                <w:szCs w:val="22"/>
              </w:rPr>
            </w:pPr>
            <w:r w:rsidRPr="00547A93">
              <w:rPr>
                <w:spacing w:val="-2"/>
                <w:sz w:val="22"/>
                <w:szCs w:val="22"/>
              </w:rPr>
              <w:t>Шпинат</w:t>
            </w:r>
          </w:p>
        </w:tc>
        <w:tc>
          <w:tcPr>
            <w:tcW w:w="2085" w:type="dxa"/>
          </w:tcPr>
          <w:p w:rsidR="004F6E18" w:rsidRPr="00547A93" w:rsidRDefault="000611F9" w:rsidP="00547A93">
            <w:pPr>
              <w:pStyle w:val="a4"/>
              <w:ind w:left="0"/>
              <w:rPr>
                <w:sz w:val="22"/>
                <w:szCs w:val="22"/>
              </w:rPr>
            </w:pPr>
            <w:r w:rsidRPr="00547A93">
              <w:rPr>
                <w:sz w:val="22"/>
                <w:szCs w:val="22"/>
              </w:rPr>
              <w:t>Яблука</w:t>
            </w:r>
          </w:p>
        </w:tc>
        <w:tc>
          <w:tcPr>
            <w:tcW w:w="3680" w:type="dxa"/>
          </w:tcPr>
          <w:p w:rsidR="000611F9" w:rsidRPr="00547A93" w:rsidRDefault="000611F9" w:rsidP="00547A93">
            <w:pPr>
              <w:pStyle w:val="TableParagraph"/>
              <w:tabs>
                <w:tab w:val="left" w:pos="1418"/>
              </w:tabs>
              <w:ind w:left="0"/>
            </w:pPr>
            <w:r w:rsidRPr="00547A93">
              <w:rPr>
                <w:spacing w:val="-4"/>
              </w:rPr>
              <w:t xml:space="preserve">Салат </w:t>
            </w:r>
            <w:r w:rsidRPr="00547A93">
              <w:rPr>
                <w:spacing w:val="-2"/>
              </w:rPr>
              <w:t>“Делікатесний”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rPr>
                <w:spacing w:val="-2"/>
              </w:rPr>
              <w:t>Салат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t>“Мексиканський”</w:t>
            </w:r>
            <w:r w:rsidRPr="00547A93">
              <w:rPr>
                <w:spacing w:val="-4"/>
              </w:rPr>
              <w:t xml:space="preserve"> </w:t>
            </w:r>
            <w:r w:rsidRPr="00547A93">
              <w:t>із</w:t>
            </w:r>
            <w:r w:rsidRPr="00547A93">
              <w:rPr>
                <w:spacing w:val="-3"/>
              </w:rPr>
              <w:t xml:space="preserve"> </w:t>
            </w:r>
            <w:r w:rsidRPr="00547A93">
              <w:rPr>
                <w:spacing w:val="-2"/>
              </w:rPr>
              <w:t>квасолею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t>Салат із паростками</w:t>
            </w:r>
            <w:r w:rsidRPr="00547A93">
              <w:rPr>
                <w:spacing w:val="-15"/>
              </w:rPr>
              <w:t xml:space="preserve"> </w:t>
            </w:r>
            <w:r w:rsidRPr="00547A93">
              <w:t>бамбуку</w:t>
            </w:r>
            <w:r w:rsidR="00547A93" w:rsidRPr="00547A93">
              <w:t xml:space="preserve"> </w:t>
            </w:r>
            <w:r w:rsidRPr="00547A93">
              <w:t>Овочева</w:t>
            </w:r>
            <w:r w:rsidRPr="00547A93">
              <w:rPr>
                <w:spacing w:val="-4"/>
              </w:rPr>
              <w:t xml:space="preserve"> </w:t>
            </w:r>
            <w:r w:rsidRPr="00547A93">
              <w:rPr>
                <w:spacing w:val="-2"/>
              </w:rPr>
              <w:t>суміш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t>Овочеві</w:t>
            </w:r>
            <w:r w:rsidRPr="00547A93">
              <w:rPr>
                <w:spacing w:val="-15"/>
              </w:rPr>
              <w:t xml:space="preserve"> </w:t>
            </w:r>
            <w:r w:rsidRPr="00547A93">
              <w:t>букет</w:t>
            </w:r>
            <w:r w:rsidRPr="00547A93">
              <w:rPr>
                <w:spacing w:val="-15"/>
              </w:rPr>
              <w:t xml:space="preserve"> </w:t>
            </w:r>
            <w:r w:rsidRPr="00547A93">
              <w:t xml:space="preserve">із </w:t>
            </w:r>
            <w:r w:rsidRPr="00547A93">
              <w:rPr>
                <w:spacing w:val="-4"/>
              </w:rPr>
              <w:t>рисом</w:t>
            </w:r>
            <w:r w:rsidR="00547A93" w:rsidRPr="00547A93">
              <w:rPr>
                <w:spacing w:val="-4"/>
              </w:rPr>
              <w:t xml:space="preserve"> </w:t>
            </w:r>
            <w:r w:rsidRPr="00547A93">
              <w:rPr>
                <w:spacing w:val="-4"/>
              </w:rPr>
              <w:t>Лечо</w:t>
            </w:r>
            <w:r w:rsidR="00547A93" w:rsidRPr="00547A93">
              <w:rPr>
                <w:spacing w:val="-4"/>
              </w:rPr>
              <w:t xml:space="preserve"> </w:t>
            </w:r>
            <w:r w:rsidRPr="00547A93">
              <w:rPr>
                <w:spacing w:val="-2"/>
              </w:rPr>
              <w:t>Рататуй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t>Компот-</w:t>
            </w:r>
            <w:r w:rsidRPr="00547A93">
              <w:rPr>
                <w:spacing w:val="-1"/>
              </w:rPr>
              <w:t xml:space="preserve"> </w:t>
            </w:r>
            <w:r w:rsidRPr="00547A93">
              <w:rPr>
                <w:spacing w:val="-2"/>
              </w:rPr>
              <w:t>асорті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t>Суміш</w:t>
            </w:r>
            <w:r w:rsidRPr="00547A93">
              <w:rPr>
                <w:spacing w:val="-1"/>
              </w:rPr>
              <w:t xml:space="preserve"> </w:t>
            </w:r>
            <w:r w:rsidRPr="00547A93">
              <w:t>яблук</w:t>
            </w:r>
            <w:r w:rsidRPr="00547A93">
              <w:rPr>
                <w:spacing w:val="1"/>
              </w:rPr>
              <w:t xml:space="preserve"> </w:t>
            </w:r>
            <w:r w:rsidRPr="00547A93">
              <w:rPr>
                <w:spacing w:val="-5"/>
              </w:rPr>
              <w:t>та</w:t>
            </w:r>
            <w:r w:rsidR="00547A93" w:rsidRPr="00547A93">
              <w:rPr>
                <w:spacing w:val="-5"/>
              </w:rPr>
              <w:t xml:space="preserve"> </w:t>
            </w:r>
            <w:r w:rsidRPr="00547A93">
              <w:rPr>
                <w:spacing w:val="-4"/>
              </w:rPr>
              <w:t>груш</w:t>
            </w:r>
            <w:r w:rsidR="00547A93" w:rsidRPr="00547A93">
              <w:rPr>
                <w:spacing w:val="-4"/>
              </w:rPr>
              <w:t xml:space="preserve"> </w:t>
            </w:r>
            <w:r w:rsidRPr="00547A93">
              <w:t>Суміш</w:t>
            </w:r>
            <w:r w:rsidRPr="00547A93">
              <w:rPr>
                <w:spacing w:val="-15"/>
              </w:rPr>
              <w:t xml:space="preserve"> </w:t>
            </w:r>
            <w:r w:rsidRPr="00547A93">
              <w:t>із</w:t>
            </w:r>
            <w:r w:rsidRPr="00547A93">
              <w:rPr>
                <w:spacing w:val="-15"/>
              </w:rPr>
              <w:t xml:space="preserve"> </w:t>
            </w:r>
            <w:r w:rsidRPr="00547A93">
              <w:t>слив</w:t>
            </w:r>
            <w:r w:rsidRPr="00547A93">
              <w:rPr>
                <w:spacing w:val="-15"/>
              </w:rPr>
              <w:t xml:space="preserve"> </w:t>
            </w:r>
            <w:r w:rsidRPr="00547A93">
              <w:t xml:space="preserve">та </w:t>
            </w:r>
            <w:r w:rsidRPr="00547A93">
              <w:rPr>
                <w:spacing w:val="-2"/>
              </w:rPr>
              <w:t>ананасів</w:t>
            </w:r>
          </w:p>
          <w:p w:rsidR="000611F9" w:rsidRPr="00547A93" w:rsidRDefault="000611F9" w:rsidP="00547A93">
            <w:pPr>
              <w:pStyle w:val="TableParagraph"/>
              <w:tabs>
                <w:tab w:val="left" w:pos="1418"/>
              </w:tabs>
              <w:ind w:left="0"/>
            </w:pPr>
            <w:r w:rsidRPr="00547A93">
              <w:t>Суміш</w:t>
            </w:r>
            <w:r w:rsidRPr="00547A93">
              <w:rPr>
                <w:spacing w:val="-14"/>
              </w:rPr>
              <w:t xml:space="preserve"> </w:t>
            </w:r>
            <w:r w:rsidRPr="00547A93">
              <w:t>із</w:t>
            </w:r>
            <w:r w:rsidRPr="00547A93">
              <w:rPr>
                <w:spacing w:val="-11"/>
              </w:rPr>
              <w:t xml:space="preserve"> </w:t>
            </w:r>
            <w:r w:rsidRPr="00547A93">
              <w:t>суниці</w:t>
            </w:r>
            <w:r w:rsidRPr="00547A93">
              <w:rPr>
                <w:spacing w:val="-11"/>
              </w:rPr>
              <w:t xml:space="preserve"> </w:t>
            </w:r>
            <w:r w:rsidRPr="00547A93">
              <w:t xml:space="preserve">та </w:t>
            </w:r>
            <w:r w:rsidRPr="00547A93">
              <w:rPr>
                <w:spacing w:val="-2"/>
              </w:rPr>
              <w:t>малини</w:t>
            </w:r>
          </w:p>
          <w:p w:rsidR="004F6E18" w:rsidRPr="00547A93" w:rsidRDefault="000611F9" w:rsidP="00547A93">
            <w:pPr>
              <w:pStyle w:val="TableParagraph"/>
              <w:tabs>
                <w:tab w:val="left" w:pos="1418"/>
              </w:tabs>
              <w:ind w:left="0"/>
            </w:pPr>
            <w:r w:rsidRPr="00547A93">
              <w:t>Суміш</w:t>
            </w:r>
            <w:r w:rsidRPr="00547A93">
              <w:rPr>
                <w:spacing w:val="-3"/>
              </w:rPr>
              <w:t xml:space="preserve"> </w:t>
            </w:r>
            <w:r w:rsidRPr="00547A93">
              <w:t>із</w:t>
            </w:r>
            <w:r w:rsidRPr="00547A93">
              <w:rPr>
                <w:spacing w:val="-2"/>
              </w:rPr>
              <w:t xml:space="preserve"> брусниці</w:t>
            </w:r>
            <w:r w:rsidR="00547A93" w:rsidRPr="00547A93">
              <w:rPr>
                <w:spacing w:val="-2"/>
              </w:rPr>
              <w:t xml:space="preserve"> </w:t>
            </w:r>
            <w:r w:rsidRPr="00547A93">
              <w:t>та</w:t>
            </w:r>
            <w:r w:rsidRPr="00547A93">
              <w:rPr>
                <w:spacing w:val="-1"/>
              </w:rPr>
              <w:t xml:space="preserve"> </w:t>
            </w:r>
            <w:r w:rsidRPr="00547A93">
              <w:rPr>
                <w:spacing w:val="-2"/>
              </w:rPr>
              <w:t>чорниці</w:t>
            </w:r>
          </w:p>
        </w:tc>
      </w:tr>
    </w:tbl>
    <w:p w:rsidR="004F6E18" w:rsidRPr="00547A93" w:rsidRDefault="004F6E18" w:rsidP="00547A93">
      <w:pPr>
        <w:pStyle w:val="a4"/>
        <w:ind w:right="134" w:firstLine="851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З початку дія</w:t>
      </w:r>
      <w:bookmarkStart w:id="0" w:name="_GoBack"/>
      <w:bookmarkEnd w:id="0"/>
      <w:r w:rsidRPr="00547A93">
        <w:rPr>
          <w:sz w:val="24"/>
          <w:szCs w:val="24"/>
        </w:rPr>
        <w:t>льності на українському ринку підприємство мало повільне зростання</w:t>
      </w:r>
      <w:r w:rsidRPr="00547A93">
        <w:rPr>
          <w:spacing w:val="-18"/>
          <w:sz w:val="24"/>
          <w:szCs w:val="24"/>
        </w:rPr>
        <w:t xml:space="preserve"> </w:t>
      </w:r>
      <w:r w:rsidRPr="00547A93">
        <w:rPr>
          <w:sz w:val="24"/>
          <w:szCs w:val="24"/>
        </w:rPr>
        <w:t xml:space="preserve">обсягів збуту. Однак у 2020–2021 рр. почався повільний спад обсягів збуту, що спонукало </w:t>
      </w:r>
      <w:r w:rsidRPr="00547A93">
        <w:rPr>
          <w:sz w:val="24"/>
          <w:szCs w:val="24"/>
        </w:rPr>
        <w:lastRenderedPageBreak/>
        <w:t xml:space="preserve">керівництво підприємства до пошуку шляхів збільшення обсягів продажів на ринку, визначення подальших напрямів розвитку </w:t>
      </w:r>
      <w:r w:rsidRPr="00547A93">
        <w:rPr>
          <w:spacing w:val="-2"/>
          <w:sz w:val="24"/>
          <w:szCs w:val="24"/>
        </w:rPr>
        <w:t>підприємства.</w:t>
      </w:r>
    </w:p>
    <w:p w:rsidR="004F6E18" w:rsidRPr="00547A93" w:rsidRDefault="004F6E18" w:rsidP="00547A93">
      <w:pPr>
        <w:pStyle w:val="4"/>
        <w:jc w:val="both"/>
        <w:rPr>
          <w:sz w:val="24"/>
          <w:szCs w:val="24"/>
        </w:rPr>
      </w:pPr>
      <w:r w:rsidRPr="00547A93">
        <w:rPr>
          <w:sz w:val="24"/>
          <w:szCs w:val="24"/>
        </w:rPr>
        <w:t>Питання</w:t>
      </w:r>
      <w:r w:rsidRPr="00547A93">
        <w:rPr>
          <w:spacing w:val="-8"/>
          <w:sz w:val="24"/>
          <w:szCs w:val="24"/>
        </w:rPr>
        <w:t xml:space="preserve"> </w:t>
      </w:r>
      <w:r w:rsidRPr="00547A93">
        <w:rPr>
          <w:sz w:val="24"/>
          <w:szCs w:val="24"/>
        </w:rPr>
        <w:t>та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завдання</w:t>
      </w:r>
      <w:r w:rsidRPr="00547A93">
        <w:rPr>
          <w:spacing w:val="-7"/>
          <w:sz w:val="24"/>
          <w:szCs w:val="24"/>
        </w:rPr>
        <w:t xml:space="preserve"> </w:t>
      </w:r>
      <w:r w:rsidRPr="00547A93">
        <w:rPr>
          <w:sz w:val="24"/>
          <w:szCs w:val="24"/>
        </w:rPr>
        <w:t>до</w:t>
      </w:r>
      <w:r w:rsidRPr="00547A93">
        <w:rPr>
          <w:spacing w:val="-4"/>
          <w:sz w:val="24"/>
          <w:szCs w:val="24"/>
        </w:rPr>
        <w:t xml:space="preserve"> </w:t>
      </w:r>
      <w:r w:rsidRPr="00547A93">
        <w:rPr>
          <w:sz w:val="24"/>
          <w:szCs w:val="24"/>
        </w:rPr>
        <w:t>ситуаційної</w:t>
      </w:r>
      <w:r w:rsidRPr="00547A93">
        <w:rPr>
          <w:spacing w:val="-3"/>
          <w:sz w:val="24"/>
          <w:szCs w:val="24"/>
        </w:rPr>
        <w:t xml:space="preserve"> </w:t>
      </w:r>
      <w:r w:rsidRPr="00547A93">
        <w:rPr>
          <w:spacing w:val="-2"/>
          <w:sz w:val="24"/>
          <w:szCs w:val="24"/>
        </w:rPr>
        <w:t>вправи:</w:t>
      </w:r>
    </w:p>
    <w:p w:rsidR="004F6E18" w:rsidRPr="00547A93" w:rsidRDefault="004F6E18" w:rsidP="00547A93">
      <w:pPr>
        <w:pStyle w:val="a3"/>
        <w:widowControl w:val="0"/>
        <w:numPr>
          <w:ilvl w:val="0"/>
          <w:numId w:val="16"/>
        </w:numPr>
        <w:tabs>
          <w:tab w:val="left" w:pos="1275"/>
        </w:tabs>
        <w:autoSpaceDE w:val="0"/>
        <w:autoSpaceDN w:val="0"/>
        <w:spacing w:after="0" w:line="240" w:lineRule="auto"/>
        <w:ind w:right="1669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Визначити</w:t>
      </w:r>
      <w:r w:rsidRPr="00547A93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доцільну</w:t>
      </w:r>
      <w:r w:rsidRPr="00547A93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концепцію</w:t>
      </w:r>
      <w:r w:rsidRPr="00547A9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управління</w:t>
      </w:r>
      <w:r w:rsidRPr="00547A9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 xml:space="preserve">підприємством. </w:t>
      </w:r>
    </w:p>
    <w:p w:rsidR="004F6E18" w:rsidRPr="00547A93" w:rsidRDefault="004F6E18" w:rsidP="00547A93">
      <w:pPr>
        <w:pStyle w:val="a3"/>
        <w:widowControl w:val="0"/>
        <w:numPr>
          <w:ilvl w:val="0"/>
          <w:numId w:val="16"/>
        </w:numPr>
        <w:tabs>
          <w:tab w:val="left" w:pos="1300"/>
        </w:tabs>
        <w:autoSpaceDE w:val="0"/>
        <w:autoSpaceDN w:val="0"/>
        <w:spacing w:after="0" w:line="240" w:lineRule="auto"/>
        <w:ind w:right="305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Визначити основні фактори маркетингового середовища та причини, що спричинилипадіння обсягів збуту.</w:t>
      </w:r>
    </w:p>
    <w:p w:rsidR="004F6E18" w:rsidRPr="00547A93" w:rsidRDefault="004F6E18" w:rsidP="00547A93">
      <w:pPr>
        <w:pStyle w:val="a3"/>
        <w:widowControl w:val="0"/>
        <w:numPr>
          <w:ilvl w:val="0"/>
          <w:numId w:val="16"/>
        </w:numPr>
        <w:tabs>
          <w:tab w:val="left" w:pos="127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z w:val="24"/>
          <w:szCs w:val="24"/>
          <w:lang w:val="uk-UA"/>
        </w:rPr>
        <w:t>Визначити</w:t>
      </w:r>
      <w:r w:rsidRPr="00547A93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основні</w:t>
      </w:r>
      <w:r w:rsidRPr="00547A93"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ринкові</w:t>
      </w:r>
      <w:r w:rsidRPr="00547A93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можливості</w:t>
      </w:r>
      <w:r w:rsidRPr="00547A93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для</w:t>
      </w:r>
      <w:r w:rsidRPr="00547A9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ТОВ</w:t>
      </w:r>
      <w:r w:rsidRPr="00547A93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pacing w:val="-2"/>
          <w:sz w:val="24"/>
          <w:szCs w:val="24"/>
          <w:lang w:val="uk-UA"/>
        </w:rPr>
        <w:t>“Ортекс”.</w:t>
      </w:r>
    </w:p>
    <w:p w:rsidR="004F6E18" w:rsidRPr="00547A93" w:rsidRDefault="004F6E18" w:rsidP="00547A93">
      <w:pPr>
        <w:pStyle w:val="a3"/>
        <w:widowControl w:val="0"/>
        <w:numPr>
          <w:ilvl w:val="0"/>
          <w:numId w:val="16"/>
        </w:numPr>
        <w:tabs>
          <w:tab w:val="left" w:pos="1444"/>
          <w:tab w:val="left" w:pos="3387"/>
          <w:tab w:val="left" w:pos="4539"/>
          <w:tab w:val="left" w:pos="6181"/>
          <w:tab w:val="left" w:pos="6737"/>
          <w:tab w:val="left" w:pos="7739"/>
        </w:tabs>
        <w:autoSpaceDE w:val="0"/>
        <w:autoSpaceDN w:val="0"/>
        <w:spacing w:after="0" w:line="240" w:lineRule="auto"/>
        <w:ind w:right="304"/>
        <w:jc w:val="both"/>
        <w:rPr>
          <w:rFonts w:ascii="Times New Roman" w:hAnsi="Times New Roman"/>
          <w:sz w:val="24"/>
          <w:szCs w:val="24"/>
          <w:lang w:val="uk-UA"/>
        </w:rPr>
      </w:pPr>
      <w:r w:rsidRPr="00547A93">
        <w:rPr>
          <w:rFonts w:ascii="Times New Roman" w:hAnsi="Times New Roman"/>
          <w:spacing w:val="-2"/>
          <w:sz w:val="24"/>
          <w:szCs w:val="24"/>
          <w:lang w:val="uk-UA"/>
        </w:rPr>
        <w:t>Перерахувати</w:t>
      </w:r>
      <w:r w:rsidR="00751614" w:rsidRPr="00547A9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pacing w:val="-2"/>
          <w:sz w:val="24"/>
          <w:szCs w:val="24"/>
          <w:lang w:val="uk-UA"/>
        </w:rPr>
        <w:t>мотиви</w:t>
      </w:r>
      <w:r w:rsidR="00751614" w:rsidRPr="00547A9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pacing w:val="-2"/>
          <w:sz w:val="24"/>
          <w:szCs w:val="24"/>
          <w:lang w:val="uk-UA"/>
        </w:rPr>
        <w:t>споживачів</w:t>
      </w:r>
      <w:r w:rsidR="00751614" w:rsidRPr="00547A9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pacing w:val="-6"/>
          <w:sz w:val="24"/>
          <w:szCs w:val="24"/>
          <w:lang w:val="uk-UA"/>
        </w:rPr>
        <w:t>на</w:t>
      </w:r>
      <w:r w:rsidR="00751614" w:rsidRPr="00547A93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pacing w:val="-2"/>
          <w:sz w:val="24"/>
          <w:szCs w:val="24"/>
          <w:lang w:val="uk-UA"/>
        </w:rPr>
        <w:t>ринку</w:t>
      </w:r>
      <w:r w:rsidR="00751614" w:rsidRPr="00547A9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pacing w:val="-2"/>
          <w:sz w:val="24"/>
          <w:szCs w:val="24"/>
          <w:lang w:val="uk-UA"/>
        </w:rPr>
        <w:t xml:space="preserve">свіжоморожених </w:t>
      </w:r>
      <w:r w:rsidRPr="00547A93">
        <w:rPr>
          <w:rFonts w:ascii="Times New Roman" w:hAnsi="Times New Roman"/>
          <w:sz w:val="24"/>
          <w:szCs w:val="24"/>
          <w:lang w:val="uk-UA"/>
        </w:rPr>
        <w:t>продуктів та</w:t>
      </w:r>
      <w:r w:rsidRPr="00547A93">
        <w:rPr>
          <w:rFonts w:ascii="Times New Roman" w:hAnsi="Times New Roman"/>
          <w:spacing w:val="40"/>
          <w:sz w:val="24"/>
          <w:szCs w:val="24"/>
          <w:lang w:val="uk-UA"/>
        </w:rPr>
        <w:t xml:space="preserve"> </w:t>
      </w:r>
      <w:r w:rsidRPr="00547A93">
        <w:rPr>
          <w:rFonts w:ascii="Times New Roman" w:hAnsi="Times New Roman"/>
          <w:sz w:val="24"/>
          <w:szCs w:val="24"/>
          <w:lang w:val="uk-UA"/>
        </w:rPr>
        <w:t>описати моделі їхньої поведінки.</w:t>
      </w:r>
    </w:p>
    <w:p w:rsidR="009174D8" w:rsidRPr="00547A93" w:rsidRDefault="009174D8" w:rsidP="00660CD1"/>
    <w:sectPr w:rsidR="009174D8" w:rsidRPr="00547A93" w:rsidSect="00547A9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A62D2"/>
    <w:multiLevelType w:val="hybridMultilevel"/>
    <w:tmpl w:val="C760290C"/>
    <w:lvl w:ilvl="0" w:tplc="36F49886">
      <w:numFmt w:val="bullet"/>
      <w:lvlText w:val=""/>
      <w:lvlJc w:val="left"/>
      <w:pPr>
        <w:ind w:left="175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B529BA4">
      <w:numFmt w:val="bullet"/>
      <w:lvlText w:val="•"/>
      <w:lvlJc w:val="left"/>
      <w:pPr>
        <w:ind w:left="464" w:hanging="680"/>
      </w:pPr>
      <w:rPr>
        <w:rFonts w:hint="default"/>
        <w:lang w:val="uk-UA" w:eastAsia="en-US" w:bidi="ar-SA"/>
      </w:rPr>
    </w:lvl>
    <w:lvl w:ilvl="2" w:tplc="5E7AE990">
      <w:numFmt w:val="bullet"/>
      <w:lvlText w:val="•"/>
      <w:lvlJc w:val="left"/>
      <w:pPr>
        <w:ind w:left="748" w:hanging="680"/>
      </w:pPr>
      <w:rPr>
        <w:rFonts w:hint="default"/>
        <w:lang w:val="uk-UA" w:eastAsia="en-US" w:bidi="ar-SA"/>
      </w:rPr>
    </w:lvl>
    <w:lvl w:ilvl="3" w:tplc="BD4CB032">
      <w:numFmt w:val="bullet"/>
      <w:lvlText w:val="•"/>
      <w:lvlJc w:val="left"/>
      <w:pPr>
        <w:ind w:left="1032" w:hanging="680"/>
      </w:pPr>
      <w:rPr>
        <w:rFonts w:hint="default"/>
        <w:lang w:val="uk-UA" w:eastAsia="en-US" w:bidi="ar-SA"/>
      </w:rPr>
    </w:lvl>
    <w:lvl w:ilvl="4" w:tplc="13BA1066">
      <w:numFmt w:val="bullet"/>
      <w:lvlText w:val="•"/>
      <w:lvlJc w:val="left"/>
      <w:pPr>
        <w:ind w:left="1316" w:hanging="680"/>
      </w:pPr>
      <w:rPr>
        <w:rFonts w:hint="default"/>
        <w:lang w:val="uk-UA" w:eastAsia="en-US" w:bidi="ar-SA"/>
      </w:rPr>
    </w:lvl>
    <w:lvl w:ilvl="5" w:tplc="63C8734A">
      <w:numFmt w:val="bullet"/>
      <w:lvlText w:val="•"/>
      <w:lvlJc w:val="left"/>
      <w:pPr>
        <w:ind w:left="1601" w:hanging="680"/>
      </w:pPr>
      <w:rPr>
        <w:rFonts w:hint="default"/>
        <w:lang w:val="uk-UA" w:eastAsia="en-US" w:bidi="ar-SA"/>
      </w:rPr>
    </w:lvl>
    <w:lvl w:ilvl="6" w:tplc="566CF702">
      <w:numFmt w:val="bullet"/>
      <w:lvlText w:val="•"/>
      <w:lvlJc w:val="left"/>
      <w:pPr>
        <w:ind w:left="1885" w:hanging="680"/>
      </w:pPr>
      <w:rPr>
        <w:rFonts w:hint="default"/>
        <w:lang w:val="uk-UA" w:eastAsia="en-US" w:bidi="ar-SA"/>
      </w:rPr>
    </w:lvl>
    <w:lvl w:ilvl="7" w:tplc="9D0ECFEC">
      <w:numFmt w:val="bullet"/>
      <w:lvlText w:val="•"/>
      <w:lvlJc w:val="left"/>
      <w:pPr>
        <w:ind w:left="2169" w:hanging="680"/>
      </w:pPr>
      <w:rPr>
        <w:rFonts w:hint="default"/>
        <w:lang w:val="uk-UA" w:eastAsia="en-US" w:bidi="ar-SA"/>
      </w:rPr>
    </w:lvl>
    <w:lvl w:ilvl="8" w:tplc="0AF6D9FC">
      <w:numFmt w:val="bullet"/>
      <w:lvlText w:val="•"/>
      <w:lvlJc w:val="left"/>
      <w:pPr>
        <w:ind w:left="2453" w:hanging="680"/>
      </w:pPr>
      <w:rPr>
        <w:rFonts w:hint="default"/>
        <w:lang w:val="uk-UA" w:eastAsia="en-US" w:bidi="ar-SA"/>
      </w:rPr>
    </w:lvl>
  </w:abstractNum>
  <w:abstractNum w:abstractNumId="1">
    <w:nsid w:val="0BDF17FC"/>
    <w:multiLevelType w:val="hybridMultilevel"/>
    <w:tmpl w:val="81E468F6"/>
    <w:lvl w:ilvl="0" w:tplc="0F127BD8">
      <w:numFmt w:val="bullet"/>
      <w:lvlText w:val=""/>
      <w:lvlJc w:val="left"/>
      <w:pPr>
        <w:ind w:left="1420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38F2F0">
      <w:numFmt w:val="bullet"/>
      <w:lvlText w:val="•"/>
      <w:lvlJc w:val="left"/>
      <w:pPr>
        <w:ind w:left="1560" w:hanging="680"/>
      </w:pPr>
      <w:rPr>
        <w:rFonts w:hint="default"/>
        <w:lang w:val="uk-UA" w:eastAsia="en-US" w:bidi="ar-SA"/>
      </w:rPr>
    </w:lvl>
    <w:lvl w:ilvl="2" w:tplc="6CA0C828">
      <w:numFmt w:val="bullet"/>
      <w:lvlText w:val="•"/>
      <w:lvlJc w:val="left"/>
      <w:pPr>
        <w:ind w:left="1701" w:hanging="680"/>
      </w:pPr>
      <w:rPr>
        <w:rFonts w:hint="default"/>
        <w:lang w:val="uk-UA" w:eastAsia="en-US" w:bidi="ar-SA"/>
      </w:rPr>
    </w:lvl>
    <w:lvl w:ilvl="3" w:tplc="45F6477E">
      <w:numFmt w:val="bullet"/>
      <w:lvlText w:val="•"/>
      <w:lvlJc w:val="left"/>
      <w:pPr>
        <w:ind w:left="1842" w:hanging="680"/>
      </w:pPr>
      <w:rPr>
        <w:rFonts w:hint="default"/>
        <w:lang w:val="uk-UA" w:eastAsia="en-US" w:bidi="ar-SA"/>
      </w:rPr>
    </w:lvl>
    <w:lvl w:ilvl="4" w:tplc="0F7442B4">
      <w:numFmt w:val="bullet"/>
      <w:lvlText w:val="•"/>
      <w:lvlJc w:val="left"/>
      <w:pPr>
        <w:ind w:left="1982" w:hanging="680"/>
      </w:pPr>
      <w:rPr>
        <w:rFonts w:hint="default"/>
        <w:lang w:val="uk-UA" w:eastAsia="en-US" w:bidi="ar-SA"/>
      </w:rPr>
    </w:lvl>
    <w:lvl w:ilvl="5" w:tplc="8662EE68">
      <w:numFmt w:val="bullet"/>
      <w:lvlText w:val="•"/>
      <w:lvlJc w:val="left"/>
      <w:pPr>
        <w:ind w:left="2123" w:hanging="680"/>
      </w:pPr>
      <w:rPr>
        <w:rFonts w:hint="default"/>
        <w:lang w:val="uk-UA" w:eastAsia="en-US" w:bidi="ar-SA"/>
      </w:rPr>
    </w:lvl>
    <w:lvl w:ilvl="6" w:tplc="BDA03AEE">
      <w:numFmt w:val="bullet"/>
      <w:lvlText w:val="•"/>
      <w:lvlJc w:val="left"/>
      <w:pPr>
        <w:ind w:left="2264" w:hanging="680"/>
      </w:pPr>
      <w:rPr>
        <w:rFonts w:hint="default"/>
        <w:lang w:val="uk-UA" w:eastAsia="en-US" w:bidi="ar-SA"/>
      </w:rPr>
    </w:lvl>
    <w:lvl w:ilvl="7" w:tplc="05C010A6">
      <w:numFmt w:val="bullet"/>
      <w:lvlText w:val="•"/>
      <w:lvlJc w:val="left"/>
      <w:pPr>
        <w:ind w:left="2404" w:hanging="680"/>
      </w:pPr>
      <w:rPr>
        <w:rFonts w:hint="default"/>
        <w:lang w:val="uk-UA" w:eastAsia="en-US" w:bidi="ar-SA"/>
      </w:rPr>
    </w:lvl>
    <w:lvl w:ilvl="8" w:tplc="19AA134A">
      <w:numFmt w:val="bullet"/>
      <w:lvlText w:val="•"/>
      <w:lvlJc w:val="left"/>
      <w:pPr>
        <w:ind w:left="2545" w:hanging="680"/>
      </w:pPr>
      <w:rPr>
        <w:rFonts w:hint="default"/>
        <w:lang w:val="uk-UA" w:eastAsia="en-US" w:bidi="ar-SA"/>
      </w:rPr>
    </w:lvl>
  </w:abstractNum>
  <w:abstractNum w:abstractNumId="2">
    <w:nsid w:val="16F31CE3"/>
    <w:multiLevelType w:val="hybridMultilevel"/>
    <w:tmpl w:val="B1E42678"/>
    <w:lvl w:ilvl="0" w:tplc="170C6D3E">
      <w:numFmt w:val="bullet"/>
      <w:lvlText w:val=""/>
      <w:lvlJc w:val="left"/>
      <w:pPr>
        <w:ind w:left="172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3B4109A">
      <w:numFmt w:val="bullet"/>
      <w:lvlText w:val="•"/>
      <w:lvlJc w:val="left"/>
      <w:pPr>
        <w:ind w:left="519" w:hanging="680"/>
      </w:pPr>
      <w:rPr>
        <w:rFonts w:hint="default"/>
        <w:lang w:val="uk-UA" w:eastAsia="en-US" w:bidi="ar-SA"/>
      </w:rPr>
    </w:lvl>
    <w:lvl w:ilvl="2" w:tplc="2DB6F248">
      <w:numFmt w:val="bullet"/>
      <w:lvlText w:val="•"/>
      <w:lvlJc w:val="left"/>
      <w:pPr>
        <w:ind w:left="859" w:hanging="680"/>
      </w:pPr>
      <w:rPr>
        <w:rFonts w:hint="default"/>
        <w:lang w:val="uk-UA" w:eastAsia="en-US" w:bidi="ar-SA"/>
      </w:rPr>
    </w:lvl>
    <w:lvl w:ilvl="3" w:tplc="4A72539A">
      <w:numFmt w:val="bullet"/>
      <w:lvlText w:val="•"/>
      <w:lvlJc w:val="left"/>
      <w:pPr>
        <w:ind w:left="1199" w:hanging="680"/>
      </w:pPr>
      <w:rPr>
        <w:rFonts w:hint="default"/>
        <w:lang w:val="uk-UA" w:eastAsia="en-US" w:bidi="ar-SA"/>
      </w:rPr>
    </w:lvl>
    <w:lvl w:ilvl="4" w:tplc="A4F6DE88">
      <w:numFmt w:val="bullet"/>
      <w:lvlText w:val="•"/>
      <w:lvlJc w:val="left"/>
      <w:pPr>
        <w:ind w:left="1539" w:hanging="680"/>
      </w:pPr>
      <w:rPr>
        <w:rFonts w:hint="default"/>
        <w:lang w:val="uk-UA" w:eastAsia="en-US" w:bidi="ar-SA"/>
      </w:rPr>
    </w:lvl>
    <w:lvl w:ilvl="5" w:tplc="9E301082">
      <w:numFmt w:val="bullet"/>
      <w:lvlText w:val="•"/>
      <w:lvlJc w:val="left"/>
      <w:pPr>
        <w:ind w:left="1879" w:hanging="680"/>
      </w:pPr>
      <w:rPr>
        <w:rFonts w:hint="default"/>
        <w:lang w:val="uk-UA" w:eastAsia="en-US" w:bidi="ar-SA"/>
      </w:rPr>
    </w:lvl>
    <w:lvl w:ilvl="6" w:tplc="BDE0BEA4">
      <w:numFmt w:val="bullet"/>
      <w:lvlText w:val="•"/>
      <w:lvlJc w:val="left"/>
      <w:pPr>
        <w:ind w:left="2218" w:hanging="680"/>
      </w:pPr>
      <w:rPr>
        <w:rFonts w:hint="default"/>
        <w:lang w:val="uk-UA" w:eastAsia="en-US" w:bidi="ar-SA"/>
      </w:rPr>
    </w:lvl>
    <w:lvl w:ilvl="7" w:tplc="1D9A21D2">
      <w:numFmt w:val="bullet"/>
      <w:lvlText w:val="•"/>
      <w:lvlJc w:val="left"/>
      <w:pPr>
        <w:ind w:left="2558" w:hanging="680"/>
      </w:pPr>
      <w:rPr>
        <w:rFonts w:hint="default"/>
        <w:lang w:val="uk-UA" w:eastAsia="en-US" w:bidi="ar-SA"/>
      </w:rPr>
    </w:lvl>
    <w:lvl w:ilvl="8" w:tplc="B602206C">
      <w:numFmt w:val="bullet"/>
      <w:lvlText w:val="•"/>
      <w:lvlJc w:val="left"/>
      <w:pPr>
        <w:ind w:left="2898" w:hanging="680"/>
      </w:pPr>
      <w:rPr>
        <w:rFonts w:hint="default"/>
        <w:lang w:val="uk-UA" w:eastAsia="en-US" w:bidi="ar-SA"/>
      </w:rPr>
    </w:lvl>
  </w:abstractNum>
  <w:abstractNum w:abstractNumId="3">
    <w:nsid w:val="1EAA21ED"/>
    <w:multiLevelType w:val="hybridMultilevel"/>
    <w:tmpl w:val="8CD2F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65D17"/>
    <w:multiLevelType w:val="hybridMultilevel"/>
    <w:tmpl w:val="07686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A0110"/>
    <w:multiLevelType w:val="hybridMultilevel"/>
    <w:tmpl w:val="31E44D54"/>
    <w:lvl w:ilvl="0" w:tplc="0C2C3D4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C3223"/>
    <w:multiLevelType w:val="multilevel"/>
    <w:tmpl w:val="7028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D6B57"/>
    <w:multiLevelType w:val="hybridMultilevel"/>
    <w:tmpl w:val="09C8B37A"/>
    <w:lvl w:ilvl="0" w:tplc="5B729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DE33A2"/>
    <w:multiLevelType w:val="hybridMultilevel"/>
    <w:tmpl w:val="958EDA02"/>
    <w:lvl w:ilvl="0" w:tplc="0B10B9F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934DC4"/>
    <w:multiLevelType w:val="hybridMultilevel"/>
    <w:tmpl w:val="28409374"/>
    <w:lvl w:ilvl="0" w:tplc="52E0E19E">
      <w:numFmt w:val="bullet"/>
      <w:lvlText w:val=""/>
      <w:lvlJc w:val="left"/>
      <w:pPr>
        <w:ind w:left="175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5EE9AF4">
      <w:numFmt w:val="bullet"/>
      <w:lvlText w:val="•"/>
      <w:lvlJc w:val="left"/>
      <w:pPr>
        <w:ind w:left="464" w:hanging="680"/>
      </w:pPr>
      <w:rPr>
        <w:rFonts w:hint="default"/>
        <w:lang w:val="uk-UA" w:eastAsia="en-US" w:bidi="ar-SA"/>
      </w:rPr>
    </w:lvl>
    <w:lvl w:ilvl="2" w:tplc="16E6DCDA">
      <w:numFmt w:val="bullet"/>
      <w:lvlText w:val="•"/>
      <w:lvlJc w:val="left"/>
      <w:pPr>
        <w:ind w:left="748" w:hanging="680"/>
      </w:pPr>
      <w:rPr>
        <w:rFonts w:hint="default"/>
        <w:lang w:val="uk-UA" w:eastAsia="en-US" w:bidi="ar-SA"/>
      </w:rPr>
    </w:lvl>
    <w:lvl w:ilvl="3" w:tplc="5832D436">
      <w:numFmt w:val="bullet"/>
      <w:lvlText w:val="•"/>
      <w:lvlJc w:val="left"/>
      <w:pPr>
        <w:ind w:left="1032" w:hanging="680"/>
      </w:pPr>
      <w:rPr>
        <w:rFonts w:hint="default"/>
        <w:lang w:val="uk-UA" w:eastAsia="en-US" w:bidi="ar-SA"/>
      </w:rPr>
    </w:lvl>
    <w:lvl w:ilvl="4" w:tplc="9DF426BA">
      <w:numFmt w:val="bullet"/>
      <w:lvlText w:val="•"/>
      <w:lvlJc w:val="left"/>
      <w:pPr>
        <w:ind w:left="1316" w:hanging="680"/>
      </w:pPr>
      <w:rPr>
        <w:rFonts w:hint="default"/>
        <w:lang w:val="uk-UA" w:eastAsia="en-US" w:bidi="ar-SA"/>
      </w:rPr>
    </w:lvl>
    <w:lvl w:ilvl="5" w:tplc="F848AB58">
      <w:numFmt w:val="bullet"/>
      <w:lvlText w:val="•"/>
      <w:lvlJc w:val="left"/>
      <w:pPr>
        <w:ind w:left="1601" w:hanging="680"/>
      </w:pPr>
      <w:rPr>
        <w:rFonts w:hint="default"/>
        <w:lang w:val="uk-UA" w:eastAsia="en-US" w:bidi="ar-SA"/>
      </w:rPr>
    </w:lvl>
    <w:lvl w:ilvl="6" w:tplc="BEDEBA36">
      <w:numFmt w:val="bullet"/>
      <w:lvlText w:val="•"/>
      <w:lvlJc w:val="left"/>
      <w:pPr>
        <w:ind w:left="1885" w:hanging="680"/>
      </w:pPr>
      <w:rPr>
        <w:rFonts w:hint="default"/>
        <w:lang w:val="uk-UA" w:eastAsia="en-US" w:bidi="ar-SA"/>
      </w:rPr>
    </w:lvl>
    <w:lvl w:ilvl="7" w:tplc="5ED21BF8">
      <w:numFmt w:val="bullet"/>
      <w:lvlText w:val="•"/>
      <w:lvlJc w:val="left"/>
      <w:pPr>
        <w:ind w:left="2169" w:hanging="680"/>
      </w:pPr>
      <w:rPr>
        <w:rFonts w:hint="default"/>
        <w:lang w:val="uk-UA" w:eastAsia="en-US" w:bidi="ar-SA"/>
      </w:rPr>
    </w:lvl>
    <w:lvl w:ilvl="8" w:tplc="6B66C2FC">
      <w:numFmt w:val="bullet"/>
      <w:lvlText w:val="•"/>
      <w:lvlJc w:val="left"/>
      <w:pPr>
        <w:ind w:left="2453" w:hanging="680"/>
      </w:pPr>
      <w:rPr>
        <w:rFonts w:hint="default"/>
        <w:lang w:val="uk-UA" w:eastAsia="en-US" w:bidi="ar-SA"/>
      </w:rPr>
    </w:lvl>
  </w:abstractNum>
  <w:abstractNum w:abstractNumId="10">
    <w:nsid w:val="4CC90650"/>
    <w:multiLevelType w:val="hybridMultilevel"/>
    <w:tmpl w:val="B13026C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047714"/>
    <w:multiLevelType w:val="hybridMultilevel"/>
    <w:tmpl w:val="9C448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F24A4"/>
    <w:multiLevelType w:val="hybridMultilevel"/>
    <w:tmpl w:val="A6709146"/>
    <w:lvl w:ilvl="0" w:tplc="B860C26E">
      <w:numFmt w:val="bullet"/>
      <w:lvlText w:val=""/>
      <w:lvlJc w:val="left"/>
      <w:pPr>
        <w:ind w:left="174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A84DE76">
      <w:numFmt w:val="bullet"/>
      <w:lvlText w:val="•"/>
      <w:lvlJc w:val="left"/>
      <w:pPr>
        <w:ind w:left="444" w:hanging="680"/>
      </w:pPr>
      <w:rPr>
        <w:rFonts w:hint="default"/>
        <w:lang w:val="uk-UA" w:eastAsia="en-US" w:bidi="ar-SA"/>
      </w:rPr>
    </w:lvl>
    <w:lvl w:ilvl="2" w:tplc="11CC2742">
      <w:numFmt w:val="bullet"/>
      <w:lvlText w:val="•"/>
      <w:lvlJc w:val="left"/>
      <w:pPr>
        <w:ind w:left="709" w:hanging="680"/>
      </w:pPr>
      <w:rPr>
        <w:rFonts w:hint="default"/>
        <w:lang w:val="uk-UA" w:eastAsia="en-US" w:bidi="ar-SA"/>
      </w:rPr>
    </w:lvl>
    <w:lvl w:ilvl="3" w:tplc="89003CFE">
      <w:numFmt w:val="bullet"/>
      <w:lvlText w:val="•"/>
      <w:lvlJc w:val="left"/>
      <w:pPr>
        <w:ind w:left="974" w:hanging="680"/>
      </w:pPr>
      <w:rPr>
        <w:rFonts w:hint="default"/>
        <w:lang w:val="uk-UA" w:eastAsia="en-US" w:bidi="ar-SA"/>
      </w:rPr>
    </w:lvl>
    <w:lvl w:ilvl="4" w:tplc="35127942">
      <w:numFmt w:val="bullet"/>
      <w:lvlText w:val="•"/>
      <w:lvlJc w:val="left"/>
      <w:pPr>
        <w:ind w:left="1238" w:hanging="680"/>
      </w:pPr>
      <w:rPr>
        <w:rFonts w:hint="default"/>
        <w:lang w:val="uk-UA" w:eastAsia="en-US" w:bidi="ar-SA"/>
      </w:rPr>
    </w:lvl>
    <w:lvl w:ilvl="5" w:tplc="3964376C">
      <w:numFmt w:val="bullet"/>
      <w:lvlText w:val="•"/>
      <w:lvlJc w:val="left"/>
      <w:pPr>
        <w:ind w:left="1503" w:hanging="680"/>
      </w:pPr>
      <w:rPr>
        <w:rFonts w:hint="default"/>
        <w:lang w:val="uk-UA" w:eastAsia="en-US" w:bidi="ar-SA"/>
      </w:rPr>
    </w:lvl>
    <w:lvl w:ilvl="6" w:tplc="82AED98C">
      <w:numFmt w:val="bullet"/>
      <w:lvlText w:val="•"/>
      <w:lvlJc w:val="left"/>
      <w:pPr>
        <w:ind w:left="1768" w:hanging="680"/>
      </w:pPr>
      <w:rPr>
        <w:rFonts w:hint="default"/>
        <w:lang w:val="uk-UA" w:eastAsia="en-US" w:bidi="ar-SA"/>
      </w:rPr>
    </w:lvl>
    <w:lvl w:ilvl="7" w:tplc="7E980584">
      <w:numFmt w:val="bullet"/>
      <w:lvlText w:val="•"/>
      <w:lvlJc w:val="left"/>
      <w:pPr>
        <w:ind w:left="2032" w:hanging="680"/>
      </w:pPr>
      <w:rPr>
        <w:rFonts w:hint="default"/>
        <w:lang w:val="uk-UA" w:eastAsia="en-US" w:bidi="ar-SA"/>
      </w:rPr>
    </w:lvl>
    <w:lvl w:ilvl="8" w:tplc="DAFEC402">
      <w:numFmt w:val="bullet"/>
      <w:lvlText w:val="•"/>
      <w:lvlJc w:val="left"/>
      <w:pPr>
        <w:ind w:left="2297" w:hanging="680"/>
      </w:pPr>
      <w:rPr>
        <w:rFonts w:hint="default"/>
        <w:lang w:val="uk-UA" w:eastAsia="en-US" w:bidi="ar-SA"/>
      </w:rPr>
    </w:lvl>
  </w:abstractNum>
  <w:abstractNum w:abstractNumId="13">
    <w:nsid w:val="6E2133BE"/>
    <w:multiLevelType w:val="hybridMultilevel"/>
    <w:tmpl w:val="7C042E8C"/>
    <w:lvl w:ilvl="0" w:tplc="072A33E0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2DEC2">
      <w:start w:val="1"/>
      <w:numFmt w:val="decimal"/>
      <w:lvlText w:val="%2."/>
      <w:lvlJc w:val="left"/>
      <w:pPr>
        <w:ind w:left="144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EC65E1A">
      <w:numFmt w:val="bullet"/>
      <w:lvlText w:val="•"/>
      <w:lvlJc w:val="left"/>
      <w:pPr>
        <w:ind w:left="2256" w:hanging="308"/>
      </w:pPr>
      <w:rPr>
        <w:rFonts w:hint="default"/>
        <w:lang w:val="uk-UA" w:eastAsia="en-US" w:bidi="ar-SA"/>
      </w:rPr>
    </w:lvl>
    <w:lvl w:ilvl="3" w:tplc="9A6489FC">
      <w:numFmt w:val="bullet"/>
      <w:lvlText w:val="•"/>
      <w:lvlJc w:val="left"/>
      <w:pPr>
        <w:ind w:left="3232" w:hanging="308"/>
      </w:pPr>
      <w:rPr>
        <w:rFonts w:hint="default"/>
        <w:lang w:val="uk-UA" w:eastAsia="en-US" w:bidi="ar-SA"/>
      </w:rPr>
    </w:lvl>
    <w:lvl w:ilvl="4" w:tplc="0658BD40">
      <w:numFmt w:val="bullet"/>
      <w:lvlText w:val="•"/>
      <w:lvlJc w:val="left"/>
      <w:pPr>
        <w:ind w:left="4208" w:hanging="308"/>
      </w:pPr>
      <w:rPr>
        <w:rFonts w:hint="default"/>
        <w:lang w:val="uk-UA" w:eastAsia="en-US" w:bidi="ar-SA"/>
      </w:rPr>
    </w:lvl>
    <w:lvl w:ilvl="5" w:tplc="F146BD4A">
      <w:numFmt w:val="bullet"/>
      <w:lvlText w:val="•"/>
      <w:lvlJc w:val="left"/>
      <w:pPr>
        <w:ind w:left="5184" w:hanging="308"/>
      </w:pPr>
      <w:rPr>
        <w:rFonts w:hint="default"/>
        <w:lang w:val="uk-UA" w:eastAsia="en-US" w:bidi="ar-SA"/>
      </w:rPr>
    </w:lvl>
    <w:lvl w:ilvl="6" w:tplc="52E0DC92">
      <w:numFmt w:val="bullet"/>
      <w:lvlText w:val="•"/>
      <w:lvlJc w:val="left"/>
      <w:pPr>
        <w:ind w:left="6160" w:hanging="308"/>
      </w:pPr>
      <w:rPr>
        <w:rFonts w:hint="default"/>
        <w:lang w:val="uk-UA" w:eastAsia="en-US" w:bidi="ar-SA"/>
      </w:rPr>
    </w:lvl>
    <w:lvl w:ilvl="7" w:tplc="903CC106">
      <w:numFmt w:val="bullet"/>
      <w:lvlText w:val="•"/>
      <w:lvlJc w:val="left"/>
      <w:pPr>
        <w:ind w:left="7136" w:hanging="308"/>
      </w:pPr>
      <w:rPr>
        <w:rFonts w:hint="default"/>
        <w:lang w:val="uk-UA" w:eastAsia="en-US" w:bidi="ar-SA"/>
      </w:rPr>
    </w:lvl>
    <w:lvl w:ilvl="8" w:tplc="AD52AA98">
      <w:numFmt w:val="bullet"/>
      <w:lvlText w:val="•"/>
      <w:lvlJc w:val="left"/>
      <w:pPr>
        <w:ind w:left="8113" w:hanging="308"/>
      </w:pPr>
      <w:rPr>
        <w:rFonts w:hint="default"/>
        <w:lang w:val="uk-UA" w:eastAsia="en-US" w:bidi="ar-SA"/>
      </w:rPr>
    </w:lvl>
  </w:abstractNum>
  <w:abstractNum w:abstractNumId="14">
    <w:nsid w:val="7639402A"/>
    <w:multiLevelType w:val="hybridMultilevel"/>
    <w:tmpl w:val="9D960FEE"/>
    <w:lvl w:ilvl="0" w:tplc="767CCDD0">
      <w:numFmt w:val="bullet"/>
      <w:lvlText w:val=""/>
      <w:lvlJc w:val="left"/>
      <w:pPr>
        <w:ind w:left="172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4162AF48">
      <w:numFmt w:val="bullet"/>
      <w:lvlText w:val="•"/>
      <w:lvlJc w:val="left"/>
      <w:pPr>
        <w:ind w:left="519" w:hanging="680"/>
      </w:pPr>
      <w:rPr>
        <w:rFonts w:hint="default"/>
        <w:lang w:val="uk-UA" w:eastAsia="en-US" w:bidi="ar-SA"/>
      </w:rPr>
    </w:lvl>
    <w:lvl w:ilvl="2" w:tplc="CAC440F0">
      <w:numFmt w:val="bullet"/>
      <w:lvlText w:val="•"/>
      <w:lvlJc w:val="left"/>
      <w:pPr>
        <w:ind w:left="859" w:hanging="680"/>
      </w:pPr>
      <w:rPr>
        <w:rFonts w:hint="default"/>
        <w:lang w:val="uk-UA" w:eastAsia="en-US" w:bidi="ar-SA"/>
      </w:rPr>
    </w:lvl>
    <w:lvl w:ilvl="3" w:tplc="BABEA038">
      <w:numFmt w:val="bullet"/>
      <w:lvlText w:val="•"/>
      <w:lvlJc w:val="left"/>
      <w:pPr>
        <w:ind w:left="1199" w:hanging="680"/>
      </w:pPr>
      <w:rPr>
        <w:rFonts w:hint="default"/>
        <w:lang w:val="uk-UA" w:eastAsia="en-US" w:bidi="ar-SA"/>
      </w:rPr>
    </w:lvl>
    <w:lvl w:ilvl="4" w:tplc="03CACDC6">
      <w:numFmt w:val="bullet"/>
      <w:lvlText w:val="•"/>
      <w:lvlJc w:val="left"/>
      <w:pPr>
        <w:ind w:left="1539" w:hanging="680"/>
      </w:pPr>
      <w:rPr>
        <w:rFonts w:hint="default"/>
        <w:lang w:val="uk-UA" w:eastAsia="en-US" w:bidi="ar-SA"/>
      </w:rPr>
    </w:lvl>
    <w:lvl w:ilvl="5" w:tplc="C548DF72">
      <w:numFmt w:val="bullet"/>
      <w:lvlText w:val="•"/>
      <w:lvlJc w:val="left"/>
      <w:pPr>
        <w:ind w:left="1879" w:hanging="680"/>
      </w:pPr>
      <w:rPr>
        <w:rFonts w:hint="default"/>
        <w:lang w:val="uk-UA" w:eastAsia="en-US" w:bidi="ar-SA"/>
      </w:rPr>
    </w:lvl>
    <w:lvl w:ilvl="6" w:tplc="942261E6">
      <w:numFmt w:val="bullet"/>
      <w:lvlText w:val="•"/>
      <w:lvlJc w:val="left"/>
      <w:pPr>
        <w:ind w:left="2218" w:hanging="680"/>
      </w:pPr>
      <w:rPr>
        <w:rFonts w:hint="default"/>
        <w:lang w:val="uk-UA" w:eastAsia="en-US" w:bidi="ar-SA"/>
      </w:rPr>
    </w:lvl>
    <w:lvl w:ilvl="7" w:tplc="2C5AFAA2">
      <w:numFmt w:val="bullet"/>
      <w:lvlText w:val="•"/>
      <w:lvlJc w:val="left"/>
      <w:pPr>
        <w:ind w:left="2558" w:hanging="680"/>
      </w:pPr>
      <w:rPr>
        <w:rFonts w:hint="default"/>
        <w:lang w:val="uk-UA" w:eastAsia="en-US" w:bidi="ar-SA"/>
      </w:rPr>
    </w:lvl>
    <w:lvl w:ilvl="8" w:tplc="A632352E">
      <w:numFmt w:val="bullet"/>
      <w:lvlText w:val="•"/>
      <w:lvlJc w:val="left"/>
      <w:pPr>
        <w:ind w:left="2898" w:hanging="680"/>
      </w:pPr>
      <w:rPr>
        <w:rFonts w:hint="default"/>
        <w:lang w:val="uk-UA" w:eastAsia="en-US" w:bidi="ar-SA"/>
      </w:rPr>
    </w:lvl>
  </w:abstractNum>
  <w:abstractNum w:abstractNumId="15">
    <w:nsid w:val="7E097163"/>
    <w:multiLevelType w:val="hybridMultilevel"/>
    <w:tmpl w:val="7BCA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3"/>
  </w:num>
  <w:num w:numId="8">
    <w:abstractNumId w:val="2"/>
  </w:num>
  <w:num w:numId="9">
    <w:abstractNumId w:val="1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31"/>
    <w:rsid w:val="000611F9"/>
    <w:rsid w:val="000C034F"/>
    <w:rsid w:val="004F6E18"/>
    <w:rsid w:val="00535CE5"/>
    <w:rsid w:val="00547A93"/>
    <w:rsid w:val="0061047C"/>
    <w:rsid w:val="00660CD1"/>
    <w:rsid w:val="00751614"/>
    <w:rsid w:val="009174D8"/>
    <w:rsid w:val="00A04CA1"/>
    <w:rsid w:val="00A310DB"/>
    <w:rsid w:val="00CB0D87"/>
    <w:rsid w:val="00E7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35C8-EB0B-467E-B4BD-F671D6E2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1"/>
    <w:qFormat/>
    <w:rsid w:val="004F6E18"/>
    <w:pPr>
      <w:widowControl w:val="0"/>
      <w:suppressAutoHyphens w:val="0"/>
      <w:autoSpaceDE w:val="0"/>
      <w:autoSpaceDN w:val="0"/>
      <w:ind w:left="996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1"/>
    <w:qFormat/>
    <w:rsid w:val="009174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40">
    <w:name w:val="Заголовок 4 Знак"/>
    <w:basedOn w:val="a0"/>
    <w:link w:val="4"/>
    <w:uiPriority w:val="1"/>
    <w:rsid w:val="004F6E1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F6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F6E18"/>
    <w:pPr>
      <w:widowControl w:val="0"/>
      <w:suppressAutoHyphens w:val="0"/>
      <w:autoSpaceDE w:val="0"/>
      <w:autoSpaceDN w:val="0"/>
      <w:ind w:left="144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F6E1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6E18"/>
    <w:pPr>
      <w:widowControl w:val="0"/>
      <w:suppressAutoHyphens w:val="0"/>
      <w:autoSpaceDE w:val="0"/>
      <w:autoSpaceDN w:val="0"/>
      <w:ind w:left="50"/>
    </w:pPr>
    <w:rPr>
      <w:sz w:val="22"/>
      <w:szCs w:val="22"/>
      <w:lang w:eastAsia="en-US"/>
    </w:rPr>
  </w:style>
  <w:style w:type="table" w:styleId="a6">
    <w:name w:val="Table Grid"/>
    <w:basedOn w:val="a1"/>
    <w:uiPriority w:val="39"/>
    <w:rsid w:val="004F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1943</Words>
  <Characters>12554</Characters>
  <Application>Microsoft Office Word</Application>
  <DocSecurity>0</DocSecurity>
  <Lines>236</Lines>
  <Paragraphs>118</Paragraphs>
  <ScaleCrop>false</ScaleCrop>
  <Company/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12</cp:revision>
  <dcterms:created xsi:type="dcterms:W3CDTF">2025-02-25T10:42:00Z</dcterms:created>
  <dcterms:modified xsi:type="dcterms:W3CDTF">2025-02-25T11:21:00Z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761d6157843c1cce0c7342be5570b517fe2f6e47bf8924593fc029d49a895f35</vt:lpwstr>
  </property>
</Properties>
</file>