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9FA72" w14:textId="77777777" w:rsidR="004C7508" w:rsidRPr="001C4A60" w:rsidRDefault="004C7508" w:rsidP="004C7508">
      <w:pPr>
        <w:widowControl w:val="0"/>
        <w:spacing w:line="360" w:lineRule="auto"/>
        <w:ind w:left="5670"/>
        <w:rPr>
          <w:b/>
          <w:lang w:val="uk-UA" w:eastAsia="uk-UA"/>
        </w:rPr>
      </w:pPr>
      <w:r w:rsidRPr="001C4A60">
        <w:rPr>
          <w:b/>
          <w:lang w:val="uk-UA" w:eastAsia="uk-UA"/>
        </w:rPr>
        <w:t>ЗАТВЕРДЖУЮ</w:t>
      </w:r>
    </w:p>
    <w:p w14:paraId="5D59B484" w14:textId="77777777" w:rsidR="004C7508" w:rsidRPr="00D211F9" w:rsidRDefault="004C7508" w:rsidP="004C7508">
      <w:pPr>
        <w:widowControl w:val="0"/>
        <w:spacing w:after="120"/>
        <w:ind w:left="5670"/>
        <w:rPr>
          <w:lang w:val="uk-UA" w:eastAsia="uk-UA"/>
        </w:rPr>
      </w:pPr>
      <w:bookmarkStart w:id="0" w:name="n696"/>
      <w:bookmarkEnd w:id="0"/>
      <w:r>
        <w:rPr>
          <w:lang w:val="uk-UA" w:eastAsia="uk-UA"/>
        </w:rPr>
        <w:t xml:space="preserve">Ректор </w:t>
      </w:r>
      <w:r w:rsidRPr="007831A5">
        <w:rPr>
          <w:spacing w:val="-4"/>
          <w:lang w:val="uk-UA" w:eastAsia="uk-UA"/>
        </w:rPr>
        <w:t xml:space="preserve">Державного університету </w:t>
      </w:r>
      <w:r w:rsidRPr="007831A5">
        <w:rPr>
          <w:lang w:val="uk-UA" w:eastAsia="uk-UA"/>
        </w:rPr>
        <w:t>«Житомирська політехніка»</w:t>
      </w:r>
    </w:p>
    <w:p w14:paraId="556F0245" w14:textId="77777777" w:rsidR="004C7508" w:rsidRPr="00D211F9" w:rsidRDefault="004C7508" w:rsidP="004C7508">
      <w:pPr>
        <w:widowControl w:val="0"/>
        <w:spacing w:line="360" w:lineRule="auto"/>
        <w:ind w:left="5670"/>
        <w:rPr>
          <w:lang w:val="uk-UA" w:eastAsia="uk-UA"/>
        </w:rPr>
      </w:pPr>
      <w:bookmarkStart w:id="1" w:name="n697"/>
      <w:bookmarkEnd w:id="1"/>
      <w:r>
        <w:rPr>
          <w:lang w:val="uk-UA" w:eastAsia="uk-UA"/>
        </w:rPr>
        <w:t xml:space="preserve">________ </w:t>
      </w:r>
      <w:r w:rsidRPr="007831A5">
        <w:rPr>
          <w:spacing w:val="-4"/>
          <w:lang w:val="uk-UA" w:eastAsia="uk-UA"/>
        </w:rPr>
        <w:t>Віктор ЄВДОКИМОВ</w:t>
      </w:r>
    </w:p>
    <w:p w14:paraId="1EB6F480" w14:textId="77777777" w:rsidR="000404A3" w:rsidRPr="00D21C0A" w:rsidRDefault="0019691B" w:rsidP="004C7508">
      <w:pPr>
        <w:widowControl w:val="0"/>
        <w:ind w:left="5670"/>
        <w:jc w:val="both"/>
        <w:rPr>
          <w:lang w:val="uk-UA"/>
        </w:rPr>
      </w:pPr>
      <w:bookmarkStart w:id="2" w:name="n698"/>
      <w:bookmarkEnd w:id="2"/>
      <w:r>
        <w:rPr>
          <w:lang w:val="uk-UA" w:eastAsia="uk-UA"/>
        </w:rPr>
        <w:t>__</w:t>
      </w:r>
      <w:r w:rsidR="004C7508" w:rsidRPr="00D211F9">
        <w:rPr>
          <w:lang w:val="uk-UA" w:eastAsia="uk-UA"/>
        </w:rPr>
        <w:t xml:space="preserve"> </w:t>
      </w:r>
      <w:r>
        <w:rPr>
          <w:lang w:val="uk-UA" w:eastAsia="uk-UA"/>
        </w:rPr>
        <w:t>___________</w:t>
      </w:r>
      <w:r w:rsidR="004C7508" w:rsidRPr="00D211F9">
        <w:rPr>
          <w:lang w:val="uk-UA" w:eastAsia="uk-UA"/>
        </w:rPr>
        <w:t xml:space="preserve"> 20</w:t>
      </w:r>
      <w:r w:rsidR="004C7508">
        <w:rPr>
          <w:lang w:val="uk-UA" w:eastAsia="uk-UA"/>
        </w:rPr>
        <w:t>2</w:t>
      </w:r>
      <w:r w:rsidR="001C4A60">
        <w:rPr>
          <w:lang w:val="uk-UA" w:eastAsia="uk-UA"/>
        </w:rPr>
        <w:t>1</w:t>
      </w:r>
      <w:r w:rsidR="004C7508" w:rsidRPr="00D211F9">
        <w:rPr>
          <w:lang w:val="uk-UA" w:eastAsia="uk-UA"/>
        </w:rPr>
        <w:t xml:space="preserve"> р.</w:t>
      </w:r>
    </w:p>
    <w:p w14:paraId="6BCE8766" w14:textId="77777777" w:rsidR="00F40956" w:rsidRPr="00F110FE" w:rsidRDefault="00F40956" w:rsidP="00F110FE">
      <w:pPr>
        <w:widowControl w:val="0"/>
        <w:ind w:firstLine="567"/>
        <w:jc w:val="both"/>
        <w:rPr>
          <w:lang w:val="uk-UA"/>
        </w:rPr>
      </w:pPr>
    </w:p>
    <w:p w14:paraId="6D2D3708" w14:textId="77777777" w:rsidR="00210DF4" w:rsidRPr="00F110FE" w:rsidRDefault="00210DF4" w:rsidP="00F110FE">
      <w:pPr>
        <w:widowControl w:val="0"/>
        <w:ind w:firstLine="567"/>
        <w:jc w:val="both"/>
        <w:rPr>
          <w:lang w:val="uk-UA"/>
        </w:rPr>
      </w:pPr>
    </w:p>
    <w:p w14:paraId="7AA52C28" w14:textId="77777777" w:rsidR="002F24BF" w:rsidRPr="00E468CA" w:rsidRDefault="002F24BF" w:rsidP="00F110FE">
      <w:pPr>
        <w:ind w:firstLine="567"/>
        <w:jc w:val="both"/>
        <w:rPr>
          <w:lang w:val="uk-UA"/>
        </w:rPr>
      </w:pPr>
    </w:p>
    <w:p w14:paraId="2D9BFD48" w14:textId="77777777" w:rsidR="00F06522" w:rsidRPr="00F110FE" w:rsidRDefault="007E4DA5" w:rsidP="00F110FE">
      <w:pPr>
        <w:ind w:firstLine="567"/>
        <w:jc w:val="center"/>
        <w:rPr>
          <w:b/>
          <w:bCs/>
          <w:lang w:val="uk-UA" w:eastAsia="uk-UA"/>
        </w:rPr>
      </w:pPr>
      <w:r w:rsidRPr="00F110FE">
        <w:rPr>
          <w:b/>
          <w:bCs/>
          <w:lang w:val="uk-UA" w:eastAsia="uk-UA"/>
        </w:rPr>
        <w:t>ПОСАДОВА ІНСТРУКЦІЯ</w:t>
      </w:r>
    </w:p>
    <w:p w14:paraId="54508BA5" w14:textId="66AFAE6E" w:rsidR="007B31D6" w:rsidRPr="00F110FE" w:rsidRDefault="008B0B71" w:rsidP="00F110FE">
      <w:pPr>
        <w:ind w:firstLine="567"/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асистента (викладача)</w:t>
      </w:r>
      <w:r w:rsidR="00880434">
        <w:rPr>
          <w:b/>
          <w:bCs/>
          <w:lang w:val="uk-UA" w:eastAsia="uk-UA"/>
        </w:rPr>
        <w:t xml:space="preserve"> кафедри</w:t>
      </w:r>
      <w:r w:rsidR="00490B10">
        <w:rPr>
          <w:b/>
          <w:bCs/>
          <w:lang w:val="uk-UA" w:eastAsia="uk-UA"/>
        </w:rPr>
        <w:t xml:space="preserve"> </w:t>
      </w:r>
      <w:r w:rsidR="005D77F7">
        <w:rPr>
          <w:b/>
          <w:bCs/>
          <w:lang w:val="uk-UA" w:eastAsia="uk-UA"/>
        </w:rPr>
        <w:t>автомобілів і транспортних технологій</w:t>
      </w:r>
    </w:p>
    <w:p w14:paraId="310A26A3" w14:textId="77777777" w:rsidR="00F06522" w:rsidRDefault="00063A21" w:rsidP="00841813">
      <w:pPr>
        <w:autoSpaceDE w:val="0"/>
        <w:autoSpaceDN w:val="0"/>
        <w:adjustRightInd w:val="0"/>
        <w:ind w:firstLine="567"/>
        <w:jc w:val="center"/>
        <w:rPr>
          <w:b/>
          <w:bCs/>
          <w:lang w:val="uk-UA"/>
        </w:rPr>
      </w:pPr>
      <w:r w:rsidRPr="00F110FE">
        <w:rPr>
          <w:b/>
          <w:bCs/>
          <w:lang w:val="uk-UA"/>
        </w:rPr>
        <w:t>Державно</w:t>
      </w:r>
      <w:r w:rsidR="009F4334" w:rsidRPr="00F110FE">
        <w:rPr>
          <w:b/>
          <w:bCs/>
          <w:lang w:val="uk-UA"/>
        </w:rPr>
        <w:t>го</w:t>
      </w:r>
      <w:r w:rsidRPr="00F110FE">
        <w:rPr>
          <w:b/>
          <w:bCs/>
          <w:lang w:val="uk-UA"/>
        </w:rPr>
        <w:t xml:space="preserve"> університет</w:t>
      </w:r>
      <w:r w:rsidR="009F4334" w:rsidRPr="00F110FE">
        <w:rPr>
          <w:b/>
          <w:bCs/>
          <w:lang w:val="uk-UA"/>
        </w:rPr>
        <w:t>у</w:t>
      </w:r>
      <w:r w:rsidR="00841813">
        <w:rPr>
          <w:b/>
          <w:bCs/>
          <w:lang w:val="uk-UA"/>
        </w:rPr>
        <w:t xml:space="preserve"> </w:t>
      </w:r>
      <w:r w:rsidRPr="00F110FE">
        <w:rPr>
          <w:b/>
          <w:bCs/>
          <w:lang w:val="uk-UA"/>
        </w:rPr>
        <w:t>«Житомирська політехніка»</w:t>
      </w:r>
    </w:p>
    <w:p w14:paraId="6D79120E" w14:textId="77777777" w:rsidR="00841813" w:rsidRPr="00F110FE" w:rsidRDefault="00841813" w:rsidP="00F110FE">
      <w:pPr>
        <w:autoSpaceDE w:val="0"/>
        <w:autoSpaceDN w:val="0"/>
        <w:adjustRightInd w:val="0"/>
        <w:ind w:right="-227" w:firstLine="567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(КП – </w:t>
      </w:r>
      <w:r w:rsidR="00880434">
        <w:rPr>
          <w:b/>
          <w:bCs/>
          <w:lang w:val="uk-UA"/>
        </w:rPr>
        <w:t>2310</w:t>
      </w:r>
      <w:r w:rsidR="00490B10">
        <w:rPr>
          <w:b/>
          <w:bCs/>
          <w:lang w:val="uk-UA"/>
        </w:rPr>
        <w:t>.</w:t>
      </w:r>
      <w:r w:rsidR="00DB06DF">
        <w:rPr>
          <w:b/>
          <w:bCs/>
          <w:lang w:val="uk-UA"/>
        </w:rPr>
        <w:t>2</w:t>
      </w:r>
      <w:r>
        <w:rPr>
          <w:b/>
          <w:bCs/>
          <w:lang w:val="uk-UA"/>
        </w:rPr>
        <w:t>)</w:t>
      </w:r>
    </w:p>
    <w:p w14:paraId="58B690EE" w14:textId="77777777" w:rsidR="00F06522" w:rsidRPr="00F110FE" w:rsidRDefault="00F06522" w:rsidP="00F110FE">
      <w:pPr>
        <w:tabs>
          <w:tab w:val="left" w:pos="3838"/>
        </w:tabs>
        <w:ind w:firstLine="567"/>
        <w:jc w:val="both"/>
        <w:rPr>
          <w:lang w:val="uk-UA"/>
        </w:rPr>
      </w:pPr>
    </w:p>
    <w:p w14:paraId="6EE2DF63" w14:textId="77777777" w:rsidR="005C20AB" w:rsidRPr="00297075" w:rsidRDefault="005C20AB" w:rsidP="00297075">
      <w:pPr>
        <w:tabs>
          <w:tab w:val="left" w:pos="3969"/>
        </w:tabs>
        <w:ind w:firstLineChars="567" w:firstLine="1361"/>
        <w:jc w:val="both"/>
        <w:rPr>
          <w:lang w:val="uk-UA"/>
        </w:rPr>
      </w:pPr>
    </w:p>
    <w:p w14:paraId="10A0CC82" w14:textId="77777777" w:rsidR="00B1348C" w:rsidRPr="00297075" w:rsidRDefault="00D237CF" w:rsidP="00297075">
      <w:pPr>
        <w:widowControl w:val="0"/>
        <w:ind w:right="278" w:firstLineChars="567" w:firstLine="1366"/>
        <w:jc w:val="center"/>
        <w:rPr>
          <w:b/>
          <w:bCs/>
          <w:lang w:val="uk-UA" w:eastAsia="uk-UA"/>
        </w:rPr>
      </w:pPr>
      <w:r w:rsidRPr="00297075">
        <w:rPr>
          <w:b/>
          <w:bCs/>
          <w:lang w:val="uk-UA" w:eastAsia="uk-UA"/>
        </w:rPr>
        <w:t>1</w:t>
      </w:r>
      <w:r w:rsidR="00B1348C" w:rsidRPr="00297075">
        <w:rPr>
          <w:b/>
          <w:bCs/>
          <w:lang w:val="uk-UA" w:eastAsia="uk-UA"/>
        </w:rPr>
        <w:t xml:space="preserve">. </w:t>
      </w:r>
      <w:r w:rsidR="00E372FC" w:rsidRPr="00297075">
        <w:rPr>
          <w:b/>
          <w:bCs/>
          <w:lang w:val="uk-UA" w:eastAsia="uk-UA"/>
        </w:rPr>
        <w:t>ЗАГАЛЬНІ ПОЛОЖЕННЯ</w:t>
      </w:r>
    </w:p>
    <w:p w14:paraId="03D24E4E" w14:textId="77777777" w:rsidR="00297075" w:rsidRPr="00910759" w:rsidRDefault="00297075" w:rsidP="00910759">
      <w:pPr>
        <w:tabs>
          <w:tab w:val="left" w:pos="1239"/>
          <w:tab w:val="left" w:pos="5027"/>
        </w:tabs>
        <w:ind w:right="106" w:firstLine="567"/>
        <w:jc w:val="both"/>
        <w:rPr>
          <w:lang w:val="uk-UA" w:eastAsia="uk-UA"/>
        </w:rPr>
      </w:pPr>
      <w:bookmarkStart w:id="3" w:name="n595"/>
      <w:bookmarkStart w:id="4" w:name="n605"/>
      <w:bookmarkStart w:id="5" w:name="n621"/>
      <w:bookmarkStart w:id="6" w:name="n1527"/>
      <w:bookmarkEnd w:id="3"/>
      <w:bookmarkEnd w:id="4"/>
      <w:bookmarkEnd w:id="5"/>
      <w:bookmarkEnd w:id="6"/>
    </w:p>
    <w:p w14:paraId="3612A6DB" w14:textId="1D29C6DE" w:rsidR="00910759" w:rsidRPr="00910759" w:rsidRDefault="00910759" w:rsidP="00910759">
      <w:pPr>
        <w:tabs>
          <w:tab w:val="left" w:pos="1239"/>
          <w:tab w:val="left" w:pos="5027"/>
        </w:tabs>
        <w:ind w:right="106" w:firstLine="567"/>
        <w:jc w:val="both"/>
        <w:rPr>
          <w:lang w:val="uk-UA"/>
        </w:rPr>
      </w:pPr>
      <w:r w:rsidRPr="00910759">
        <w:rPr>
          <w:lang w:val="uk-UA"/>
        </w:rPr>
        <w:t>1.1. Асистент (викладач) кафедри</w:t>
      </w:r>
      <w:r w:rsidR="005D77F7" w:rsidRPr="005D77F7">
        <w:rPr>
          <w:lang w:val="uk-UA"/>
        </w:rPr>
        <w:t xml:space="preserve"> </w:t>
      </w:r>
      <w:r w:rsidR="005D77F7">
        <w:rPr>
          <w:lang w:val="uk-UA"/>
        </w:rPr>
        <w:t xml:space="preserve">автомобілів і транспортних технологій </w:t>
      </w:r>
      <w:r w:rsidRPr="00910759">
        <w:rPr>
          <w:lang w:val="uk-UA"/>
        </w:rPr>
        <w:t>відноситься до категорії професіоналів та науково-педагогічних працівників.</w:t>
      </w:r>
    </w:p>
    <w:p w14:paraId="0497F2F5" w14:textId="77777777" w:rsidR="00910759" w:rsidRPr="00910759" w:rsidRDefault="00910759" w:rsidP="00910759">
      <w:pPr>
        <w:tabs>
          <w:tab w:val="left" w:pos="1244"/>
        </w:tabs>
        <w:ind w:firstLine="567"/>
        <w:jc w:val="both"/>
        <w:rPr>
          <w:lang w:val="uk-UA"/>
        </w:rPr>
      </w:pPr>
      <w:r w:rsidRPr="00910759">
        <w:rPr>
          <w:lang w:val="uk-UA"/>
        </w:rPr>
        <w:t xml:space="preserve">1.2. Посада асистента (викладача) є такою, що заміщується за результатами конкурсного відбору. Особа на посаду </w:t>
      </w:r>
      <w:r w:rsidR="008B0B71">
        <w:rPr>
          <w:lang w:val="uk-UA"/>
        </w:rPr>
        <w:t>асистента (викладача)</w:t>
      </w:r>
      <w:r w:rsidRPr="00910759">
        <w:rPr>
          <w:lang w:val="uk-UA"/>
        </w:rPr>
        <w:t xml:space="preserve"> приймається на роботу ректором Університету відповідно до Кодексу законів про працю України та іншими нормативними актами, які регулюють питання прийому на роботу та звільнення з роботи в Україні і Університеті.</w:t>
      </w:r>
    </w:p>
    <w:p w14:paraId="54505AD9" w14:textId="77777777" w:rsidR="00910759" w:rsidRPr="00910759" w:rsidRDefault="00910759" w:rsidP="00910759">
      <w:pPr>
        <w:tabs>
          <w:tab w:val="left" w:pos="1212"/>
        </w:tabs>
        <w:ind w:right="107" w:firstLine="567"/>
        <w:jc w:val="both"/>
        <w:rPr>
          <w:lang w:val="uk-UA"/>
        </w:rPr>
      </w:pPr>
      <w:r w:rsidRPr="00910759">
        <w:rPr>
          <w:lang w:val="uk-UA"/>
        </w:rPr>
        <w:t>1.3. Кваліфікаційні вимоги – повна вища освіта (магістр, спеціаліст), не менше 5-ти наукових та навчально-методичних праць за профілем відповідної кафедри (дисциплін, що викладаються). Без вимог до стажу роботи.</w:t>
      </w:r>
    </w:p>
    <w:p w14:paraId="29BA195D" w14:textId="77777777" w:rsidR="00910759" w:rsidRPr="00910759" w:rsidRDefault="00910759" w:rsidP="00910759">
      <w:pPr>
        <w:tabs>
          <w:tab w:val="left" w:pos="1212"/>
        </w:tabs>
        <w:ind w:right="107" w:firstLine="567"/>
        <w:jc w:val="both"/>
        <w:rPr>
          <w:lang w:val="uk-UA"/>
        </w:rPr>
      </w:pPr>
      <w:r w:rsidRPr="00910759">
        <w:rPr>
          <w:lang w:val="uk-UA"/>
        </w:rPr>
        <w:t>1.4. Асистент (викладач) безпосередньо підпорядковується завідувачу кафедри.</w:t>
      </w:r>
    </w:p>
    <w:p w14:paraId="636BD927" w14:textId="77777777" w:rsidR="00910759" w:rsidRPr="00910759" w:rsidRDefault="00910759" w:rsidP="00910759">
      <w:pPr>
        <w:tabs>
          <w:tab w:val="left" w:pos="1212"/>
        </w:tabs>
        <w:ind w:right="107" w:firstLine="567"/>
        <w:jc w:val="both"/>
        <w:rPr>
          <w:lang w:val="uk-UA"/>
        </w:rPr>
      </w:pPr>
      <w:r w:rsidRPr="00910759">
        <w:rPr>
          <w:lang w:val="uk-UA"/>
        </w:rPr>
        <w:t xml:space="preserve">1.5. У разі наявності специфічних особливостей діяльності додатково до </w:t>
      </w:r>
      <w:r w:rsidR="00086486">
        <w:rPr>
          <w:lang w:val="uk-UA"/>
        </w:rPr>
        <w:t>посадової інструкції (</w:t>
      </w:r>
      <w:r w:rsidRPr="00910759">
        <w:rPr>
          <w:lang w:val="uk-UA"/>
        </w:rPr>
        <w:t>ПІ) може укладатися Додаток до посадової інструкції (ДПІ).</w:t>
      </w:r>
    </w:p>
    <w:p w14:paraId="3B769B3D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1.6. У своїй діяльності асистент (викладач) керується:</w:t>
      </w:r>
    </w:p>
    <w:p w14:paraId="502E467B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Конституцією України, чинним законодавством України з питань освіти і науки, праці тощо;</w:t>
      </w:r>
    </w:p>
    <w:p w14:paraId="1A52B5ED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наказами Міністерства освіти і науки України, що стосуються його роботи;</w:t>
      </w:r>
    </w:p>
    <w:p w14:paraId="721A0562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Статутом, Колективним договором, Правилами внутрішнього розпорядку Університету та іншими внутрішньо-університетськими нормативними документами;</w:t>
      </w:r>
    </w:p>
    <w:p w14:paraId="6B4D7AF5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наказами і розпорядженнями ректора та проректорів Університету;</w:t>
      </w:r>
    </w:p>
    <w:p w14:paraId="1672FAAC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розпорядженнями декана факультету, до складу якого входить кафедра, на якій асистент працює;</w:t>
      </w:r>
    </w:p>
    <w:p w14:paraId="54076117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розпорядженнями завідувача кафедри, на якій працює;</w:t>
      </w:r>
    </w:p>
    <w:p w14:paraId="3A248992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правилами і нормами з охорони праці, пожежної безпеки;</w:t>
      </w:r>
    </w:p>
    <w:p w14:paraId="26BE7431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методичними, нормативними документами та іншими керівними документами Університету, Міністерства освіти і науки України, що стосуються його діяльності;</w:t>
      </w:r>
    </w:p>
    <w:p w14:paraId="737C4095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посадовою інструкцією.</w:t>
      </w:r>
    </w:p>
    <w:p w14:paraId="00C68A98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1.7. Виконання вимог посадової інструкції є обов’язковими для працівника з часу його ознайомлення з нею.</w:t>
      </w:r>
    </w:p>
    <w:p w14:paraId="5BBFA370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ab/>
      </w:r>
    </w:p>
    <w:p w14:paraId="61EDDEB2" w14:textId="77777777" w:rsidR="00910759" w:rsidRPr="00910759" w:rsidRDefault="00086486" w:rsidP="00086486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10759" w:rsidRPr="00910759">
        <w:rPr>
          <w:rFonts w:ascii="Times New Roman" w:hAnsi="Times New Roman" w:cs="Times New Roman"/>
          <w:sz w:val="24"/>
          <w:szCs w:val="24"/>
        </w:rPr>
        <w:t>. ЗАВДАННЯ І ОБОВ’ЯЗКИ</w:t>
      </w:r>
    </w:p>
    <w:p w14:paraId="7D854440" w14:textId="77777777" w:rsidR="00910759" w:rsidRPr="00910759" w:rsidRDefault="00910759" w:rsidP="00910759">
      <w:pPr>
        <w:pStyle w:val="1"/>
        <w:spacing w:before="0" w:after="0"/>
        <w:ind w:left="3569" w:firstLine="567"/>
        <w:rPr>
          <w:rFonts w:ascii="Times New Roman" w:hAnsi="Times New Roman" w:cs="Times New Roman"/>
          <w:sz w:val="24"/>
          <w:szCs w:val="24"/>
        </w:rPr>
      </w:pPr>
    </w:p>
    <w:p w14:paraId="7C985989" w14:textId="77777777" w:rsidR="00910759" w:rsidRPr="00910759" w:rsidRDefault="00910759" w:rsidP="00910759">
      <w:pPr>
        <w:pStyle w:val="a5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910759">
        <w:rPr>
          <w:sz w:val="24"/>
          <w:szCs w:val="24"/>
        </w:rPr>
        <w:t>рацівник на посаді асистента (викладача) зобов’язаний:</w:t>
      </w:r>
    </w:p>
    <w:p w14:paraId="7BAFDA92" w14:textId="77777777" w:rsidR="00910759" w:rsidRDefault="00910759" w:rsidP="00910759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lastRenderedPageBreak/>
        <w:tab/>
        <w:t>- додержуватися вимог чинного законодавства, загальнодержавної та внутрішньо-університетської нормативної бази, зокрема Закону України «Про запобігання корупції», Правил внутрішнього трудового розпорядку, трудового договору (контракту), правил охорони праці, даної посадової інструкції, наказів та розпоряджень вищих посадових осіб;</w:t>
      </w:r>
    </w:p>
    <w:p w14:paraId="6BB3D0AA" w14:textId="73A19900" w:rsidR="005D77F7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275076">
        <w:rPr>
          <w:sz w:val="24"/>
          <w:szCs w:val="24"/>
        </w:rPr>
        <w:t>- провадити освітній процес державною мовою;</w:t>
      </w:r>
    </w:p>
    <w:p w14:paraId="6C58EFF5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брати участь в організаційній, організаційно-методичні та виховній роботі в університеті;</w:t>
      </w:r>
    </w:p>
    <w:p w14:paraId="2AFA80EB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постійно підвищувати педагогічну майстерність, наукову кваліфікацію, професійний рівень, впроваджувати інноваційні підходи до навчання та сучасні інформаційно-комунікаційні, комп’ютерні технології, у встановлені терміни проходити підвищення кваліфікації;</w:t>
      </w:r>
    </w:p>
    <w:p w14:paraId="67307509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забезпечувати високий науково-технічний та методичний рівень викладання дисциплін у повному обсязі освітньої програми відповідної спеціальності;</w:t>
      </w:r>
    </w:p>
    <w:p w14:paraId="4906C6EA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проводити види навчальних занять відповідно до затвердженого у встановленому порядку розподілу навчальних доручень кафедри;</w:t>
      </w:r>
    </w:p>
    <w:p w14:paraId="2409E763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910759">
        <w:rPr>
          <w:sz w:val="24"/>
          <w:szCs w:val="24"/>
        </w:rPr>
        <w:t xml:space="preserve"> здійснювати навчально-виховну роботу, проводити практичні та лабораторні заняття з відповідної навчальної дисципліни, курсу, факультативів;</w:t>
      </w:r>
    </w:p>
    <w:p w14:paraId="2AFE756B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впроваджувати в навчальний процес сучасні інноваційні методи, формувати у студентів навички творчого, самостійного підходу до освоєння теоретичного матеріалу, застосовувати сучасні новітні знання з педагогіки, психології, забезпечувати поглиблене вивчення теоретичного матеріалу шляхом практичних і лабораторних занять;</w:t>
      </w:r>
    </w:p>
    <w:p w14:paraId="7EEB430A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організовувати та забезпечувати контроль самостійної роботи студентів, аналізувати їх успішність;</w:t>
      </w:r>
    </w:p>
    <w:p w14:paraId="2277C72D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контролювати виконання студентами вимог охорони праці та техніки безпеки життєдіяльності;</w:t>
      </w:r>
    </w:p>
    <w:p w14:paraId="6820DC97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брати участь у міжнародній науково-освітн</w:t>
      </w:r>
      <w:r>
        <w:rPr>
          <w:sz w:val="24"/>
          <w:szCs w:val="24"/>
        </w:rPr>
        <w:t>ій</w:t>
      </w:r>
      <w:r w:rsidRPr="00910759">
        <w:rPr>
          <w:sz w:val="24"/>
          <w:szCs w:val="24"/>
        </w:rPr>
        <w:t xml:space="preserve"> діяльн</w:t>
      </w:r>
      <w:r>
        <w:rPr>
          <w:sz w:val="24"/>
          <w:szCs w:val="24"/>
        </w:rPr>
        <w:t>ості</w:t>
      </w:r>
      <w:r w:rsidRPr="00910759">
        <w:rPr>
          <w:sz w:val="24"/>
          <w:szCs w:val="24"/>
        </w:rPr>
        <w:t>, у тому числі за механізмами реалізації академічної мобільності, грантової діяльності тощо;</w:t>
      </w:r>
    </w:p>
    <w:p w14:paraId="4FBB857D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бути виконавцем науково-дослідної тематики;</w:t>
      </w:r>
    </w:p>
    <w:p w14:paraId="67FCF72E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приймати участь у розробці та впровадженні системи управління якістю та безперервному удосконаленні її результативності та ефективності;</w:t>
      </w:r>
    </w:p>
    <w:p w14:paraId="6EA399B1" w14:textId="77777777" w:rsidR="005D77F7" w:rsidRPr="00910759" w:rsidRDefault="005D77F7" w:rsidP="005D77F7">
      <w:pPr>
        <w:pStyle w:val="a5"/>
        <w:spacing w:line="240" w:lineRule="auto"/>
        <w:ind w:firstLine="567"/>
        <w:rPr>
          <w:sz w:val="24"/>
          <w:szCs w:val="24"/>
        </w:rPr>
      </w:pPr>
      <w:r w:rsidRPr="00910759">
        <w:rPr>
          <w:sz w:val="24"/>
          <w:szCs w:val="24"/>
        </w:rPr>
        <w:t>- щорічно звітувати за підсумками своєї діяльності на засіданні кафедри.</w:t>
      </w:r>
    </w:p>
    <w:p w14:paraId="16331DE1" w14:textId="4E353EB7" w:rsidR="00910759" w:rsidRPr="00910759" w:rsidRDefault="00910759" w:rsidP="00910759">
      <w:pPr>
        <w:pStyle w:val="a5"/>
        <w:spacing w:line="240" w:lineRule="auto"/>
        <w:ind w:firstLine="567"/>
        <w:rPr>
          <w:sz w:val="24"/>
          <w:szCs w:val="24"/>
        </w:rPr>
      </w:pPr>
    </w:p>
    <w:p w14:paraId="420DF078" w14:textId="77777777" w:rsidR="00910759" w:rsidRPr="00910759" w:rsidRDefault="00910759" w:rsidP="00910759">
      <w:pPr>
        <w:pStyle w:val="1"/>
        <w:spacing w:before="0" w:after="0"/>
        <w:ind w:right="304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BCEFA1F" w14:textId="77777777" w:rsidR="00910759" w:rsidRPr="00910759" w:rsidRDefault="00086486" w:rsidP="00086486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10759" w:rsidRPr="00910759">
        <w:rPr>
          <w:rFonts w:ascii="Times New Roman" w:hAnsi="Times New Roman" w:cs="Times New Roman"/>
          <w:sz w:val="24"/>
          <w:szCs w:val="24"/>
        </w:rPr>
        <w:t>. ПРАВА</w:t>
      </w:r>
    </w:p>
    <w:p w14:paraId="3E5E3886" w14:textId="77777777" w:rsidR="00910759" w:rsidRPr="00910759" w:rsidRDefault="00910759" w:rsidP="00910759">
      <w:pPr>
        <w:pStyle w:val="1"/>
        <w:spacing w:before="0" w:after="0"/>
        <w:ind w:right="304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AB4E89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Працівник на посаді асистента (викладача) має права, визначені законодавством України, загальнодержавною та внутрішньо-університетською нормативною базою. Зокрема</w:t>
      </w:r>
      <w:r w:rsidRPr="00910759">
        <w:rPr>
          <w:bCs/>
        </w:rPr>
        <w:t>,</w:t>
      </w:r>
      <w:r w:rsidRPr="00910759">
        <w:rPr>
          <w:bCs/>
          <w:lang w:val="uk-UA"/>
        </w:rPr>
        <w:t xml:space="preserve"> асистент (викладача) має право: </w:t>
      </w:r>
    </w:p>
    <w:p w14:paraId="29F0C027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bCs/>
          <w:lang w:val="uk-UA"/>
        </w:rPr>
        <w:t>- б</w:t>
      </w:r>
      <w:r w:rsidRPr="00910759">
        <w:rPr>
          <w:lang w:val="uk-UA"/>
        </w:rPr>
        <w:t>рати участь в обговоренні проектів наказів, розпоряджень чи інших документів у межах своєї компетенції;</w:t>
      </w:r>
    </w:p>
    <w:p w14:paraId="14085E9B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брати участь в обговоренні питань, що стосуються виконання ним посадових обов'язків;</w:t>
      </w:r>
    </w:p>
    <w:p w14:paraId="202209E5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повідомляти безпосередньому керівнику про всі виявлені в процесі виконання своїх посадових обов'язків недоліки і вносити пропозиції щодо їх усунення;</w:t>
      </w:r>
    </w:p>
    <w:p w14:paraId="54E268C3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в установленому порядку отримувати необхідну для виконання своїх посадових обов’язків інформацію, документи та матеріали від керівництва й співробітників університету;</w:t>
      </w:r>
    </w:p>
    <w:p w14:paraId="0CD9E120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lang w:val="uk-UA"/>
        </w:rPr>
      </w:pPr>
      <w:r w:rsidRPr="00910759">
        <w:rPr>
          <w:lang w:val="uk-UA"/>
        </w:rPr>
        <w:t>- взаємодіяти з іншими структурними підрозділами університету, окремими посадовими особами у процесі виконання своїх посадових обов’язків;</w:t>
      </w:r>
    </w:p>
    <w:p w14:paraId="1D9E4BC3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lastRenderedPageBreak/>
        <w:t>- мати всі інші права, передбачені чинним трудовим законодавством України, Законами України «Про вищу освіту», «Про освіту» і Колективним договором.</w:t>
      </w:r>
    </w:p>
    <w:p w14:paraId="5CCD4816" w14:textId="77777777" w:rsidR="00910759" w:rsidRPr="00910759" w:rsidRDefault="00910759" w:rsidP="00910759">
      <w:pPr>
        <w:pStyle w:val="a5"/>
        <w:spacing w:line="240" w:lineRule="auto"/>
        <w:ind w:firstLine="567"/>
        <w:rPr>
          <w:sz w:val="24"/>
          <w:szCs w:val="24"/>
        </w:rPr>
      </w:pPr>
    </w:p>
    <w:p w14:paraId="4A536270" w14:textId="77777777" w:rsidR="00910759" w:rsidRPr="00910759" w:rsidRDefault="00086486" w:rsidP="00086486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10759" w:rsidRPr="00910759">
        <w:rPr>
          <w:rFonts w:ascii="Times New Roman" w:hAnsi="Times New Roman" w:cs="Times New Roman"/>
          <w:sz w:val="24"/>
          <w:szCs w:val="24"/>
        </w:rPr>
        <w:t>. ВІДПОВІДАЛЬНІСТЬ</w:t>
      </w:r>
    </w:p>
    <w:p w14:paraId="7BF4327C" w14:textId="77777777" w:rsidR="00910759" w:rsidRPr="00910759" w:rsidRDefault="00910759" w:rsidP="00910759">
      <w:pPr>
        <w:pStyle w:val="a5"/>
        <w:spacing w:line="240" w:lineRule="auto"/>
        <w:ind w:firstLine="567"/>
        <w:jc w:val="left"/>
        <w:rPr>
          <w:b/>
          <w:sz w:val="24"/>
          <w:szCs w:val="24"/>
        </w:rPr>
      </w:pPr>
    </w:p>
    <w:p w14:paraId="6241AA0B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Працівник на посаді асистента (викладача) несе відповідальність за: </w:t>
      </w:r>
    </w:p>
    <w:p w14:paraId="0C255086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невиконання, неналежне виконання посадових обов’язків, що передбачені цією інструкцією;</w:t>
      </w:r>
    </w:p>
    <w:p w14:paraId="0E8EE712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порушення правил внутрішнього трудового розпорядку, правопорушення в процесі здійснення своєї діяльності;</w:t>
      </w:r>
    </w:p>
    <w:p w14:paraId="1B434E78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нанесення матеріальної шкоди відповідно до законодавства України;</w:t>
      </w:r>
    </w:p>
    <w:p w14:paraId="00261C87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недотримання вимог, що передбачені нормативною базою Державного університету «Житомирська політехніка»;</w:t>
      </w:r>
    </w:p>
    <w:p w14:paraId="51210CBB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невиконання вимог системи управління якістю в межах своїх посадових обов’язків.</w:t>
      </w:r>
    </w:p>
    <w:p w14:paraId="7BF249C8" w14:textId="77777777" w:rsidR="00910759" w:rsidRPr="00910759" w:rsidRDefault="00910759" w:rsidP="00910759">
      <w:pPr>
        <w:pStyle w:val="a3"/>
        <w:tabs>
          <w:tab w:val="left" w:pos="1589"/>
        </w:tabs>
        <w:ind w:left="953" w:right="106" w:firstLine="567"/>
        <w:jc w:val="center"/>
        <w:rPr>
          <w:b/>
          <w:lang w:val="uk-UA"/>
        </w:rPr>
      </w:pPr>
    </w:p>
    <w:p w14:paraId="190582CE" w14:textId="77777777" w:rsidR="00910759" w:rsidRPr="00910759" w:rsidRDefault="00086486" w:rsidP="00086486">
      <w:pPr>
        <w:pStyle w:val="a3"/>
        <w:tabs>
          <w:tab w:val="left" w:pos="1589"/>
        </w:tabs>
        <w:ind w:left="0" w:firstLine="567"/>
        <w:jc w:val="center"/>
        <w:rPr>
          <w:b/>
        </w:rPr>
      </w:pPr>
      <w:r>
        <w:rPr>
          <w:b/>
          <w:lang w:val="uk-UA"/>
        </w:rPr>
        <w:t>5</w:t>
      </w:r>
      <w:r w:rsidR="00910759" w:rsidRPr="00910759">
        <w:rPr>
          <w:b/>
        </w:rPr>
        <w:t>. ПОВИНЕН ЗНАТИ</w:t>
      </w:r>
    </w:p>
    <w:p w14:paraId="0377EA23" w14:textId="77777777" w:rsidR="00910759" w:rsidRPr="00910759" w:rsidRDefault="00910759" w:rsidP="00910759">
      <w:pPr>
        <w:pStyle w:val="a3"/>
        <w:tabs>
          <w:tab w:val="left" w:pos="1589"/>
        </w:tabs>
        <w:ind w:left="953" w:right="106" w:firstLine="567"/>
      </w:pPr>
    </w:p>
    <w:p w14:paraId="2A5DF744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Працівник на посаді асистента (викладача) повинен знати:</w:t>
      </w:r>
    </w:p>
    <w:p w14:paraId="71E3A82B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- закони України та інші нормативно-правові акти з питань вищої освіти; </w:t>
      </w:r>
    </w:p>
    <w:p w14:paraId="45B769DD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- освітні стандарти за відповідними напрямами та спеціальностями вищої освіти; </w:t>
      </w:r>
    </w:p>
    <w:p w14:paraId="28652106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- порядок складання навчальних планів; </w:t>
      </w:r>
    </w:p>
    <w:p w14:paraId="4AB09F92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- основи педагогіки, фізіології, психології; </w:t>
      </w:r>
    </w:p>
    <w:p w14:paraId="74E68D4F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- сучасні форми і методи навчання і виховання; </w:t>
      </w:r>
    </w:p>
    <w:p w14:paraId="4BC817C5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- методи і способи використання освітніх технологій, зокрема, дистанційних; </w:t>
      </w:r>
    </w:p>
    <w:p w14:paraId="5644B502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- вимоги до роботи на персональних комп’ютерах, інших електронно-цифрових пристроях; </w:t>
      </w:r>
    </w:p>
    <w:p w14:paraId="24E102C4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основи екології, права, соціології;</w:t>
      </w:r>
    </w:p>
    <w:p w14:paraId="6733E866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основні методи пошуку, збору, зберігання, обробки, надання, розповсюдження інформації, необхідної для здійснення науково-дослідної діяльності;</w:t>
      </w:r>
    </w:p>
    <w:p w14:paraId="4D679108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 xml:space="preserve">- механізм оформлення прав інтелектуальної власності; </w:t>
      </w:r>
    </w:p>
    <w:p w14:paraId="1933C30A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правила охорони праці та пожежної безпеки;</w:t>
      </w:r>
    </w:p>
    <w:p w14:paraId="71CE1605" w14:textId="77777777" w:rsidR="00910759" w:rsidRPr="00910759" w:rsidRDefault="00910759" w:rsidP="00910759">
      <w:pPr>
        <w:tabs>
          <w:tab w:val="left" w:pos="1254"/>
        </w:tabs>
        <w:ind w:right="105" w:firstLine="567"/>
        <w:jc w:val="both"/>
        <w:rPr>
          <w:bCs/>
          <w:lang w:val="uk-UA"/>
        </w:rPr>
      </w:pPr>
      <w:r w:rsidRPr="00910759">
        <w:rPr>
          <w:bCs/>
          <w:lang w:val="uk-UA"/>
        </w:rPr>
        <w:t>- вимоги та процедури системи управління якістю.</w:t>
      </w:r>
    </w:p>
    <w:p w14:paraId="0A2FB149" w14:textId="77777777" w:rsidR="00910759" w:rsidRDefault="00910759" w:rsidP="00910759">
      <w:pPr>
        <w:tabs>
          <w:tab w:val="left" w:pos="1254"/>
        </w:tabs>
        <w:ind w:right="105"/>
        <w:jc w:val="both"/>
        <w:rPr>
          <w:lang w:val="uk-UA"/>
        </w:rPr>
      </w:pPr>
    </w:p>
    <w:p w14:paraId="62B0ED8C" w14:textId="77777777" w:rsidR="00C32079" w:rsidRDefault="00C32079" w:rsidP="00C32079">
      <w:pPr>
        <w:widowControl w:val="0"/>
        <w:ind w:firstLine="567"/>
        <w:jc w:val="center"/>
        <w:rPr>
          <w:b/>
          <w:lang w:val="uk-UA"/>
        </w:rPr>
      </w:pPr>
      <w:r w:rsidRPr="00AF4C69">
        <w:rPr>
          <w:b/>
          <w:lang w:val="uk-UA"/>
        </w:rPr>
        <w:t>6. ОХОРОНА ПРАЦІ</w:t>
      </w:r>
    </w:p>
    <w:p w14:paraId="3895FE42" w14:textId="77777777" w:rsidR="00C32079" w:rsidRPr="00AF4C69" w:rsidRDefault="00C32079" w:rsidP="00C32079">
      <w:pPr>
        <w:widowControl w:val="0"/>
        <w:ind w:firstLine="567"/>
        <w:jc w:val="center"/>
        <w:rPr>
          <w:b/>
          <w:lang w:val="uk-UA"/>
        </w:rPr>
      </w:pPr>
    </w:p>
    <w:p w14:paraId="6D48011E" w14:textId="77777777" w:rsidR="003606FE" w:rsidRDefault="00C32079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Працівник на посаді </w:t>
      </w:r>
      <w:r w:rsidR="00910759">
        <w:rPr>
          <w:bCs/>
          <w:lang w:val="uk-UA"/>
        </w:rPr>
        <w:t>асистента</w:t>
      </w:r>
      <w:r w:rsidR="00DB06DF">
        <w:rPr>
          <w:bCs/>
          <w:lang w:val="uk-UA"/>
        </w:rPr>
        <w:t xml:space="preserve"> </w:t>
      </w:r>
      <w:r w:rsidR="00910759">
        <w:rPr>
          <w:bCs/>
          <w:lang w:val="uk-UA"/>
        </w:rPr>
        <w:t>(</w:t>
      </w:r>
      <w:r w:rsidR="00DB06DF">
        <w:rPr>
          <w:bCs/>
          <w:lang w:val="uk-UA"/>
        </w:rPr>
        <w:t>викладача</w:t>
      </w:r>
      <w:r w:rsidR="00910759">
        <w:rPr>
          <w:bCs/>
          <w:lang w:val="uk-UA"/>
        </w:rPr>
        <w:t>)</w:t>
      </w:r>
      <w:r>
        <w:rPr>
          <w:bCs/>
          <w:lang w:val="uk-UA"/>
        </w:rPr>
        <w:t xml:space="preserve"> кафедри </w:t>
      </w:r>
      <w:r w:rsidR="00DB06DF" w:rsidRPr="00DB06DF">
        <w:rPr>
          <w:lang w:val="uk-UA"/>
        </w:rPr>
        <w:t>є відповідальним за збереження життя і здоров'я здобувачів освіти під час освітнього процесу</w:t>
      </w:r>
      <w:bookmarkStart w:id="7" w:name="n144"/>
      <w:bookmarkEnd w:id="7"/>
      <w:r w:rsidR="003606FE">
        <w:rPr>
          <w:lang w:val="uk-UA"/>
        </w:rPr>
        <w:t xml:space="preserve"> та повинен:</w:t>
      </w:r>
    </w:p>
    <w:p w14:paraId="7E5FBF40" w14:textId="77777777" w:rsidR="00DB06DF" w:rsidRPr="00DB06DF" w:rsidRDefault="003606FE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DB06DF" w:rsidRPr="00DB06DF">
        <w:rPr>
          <w:lang w:val="uk-UA"/>
        </w:rPr>
        <w:t>забезпечу</w:t>
      </w:r>
      <w:r>
        <w:rPr>
          <w:lang w:val="uk-UA"/>
        </w:rPr>
        <w:t>вати</w:t>
      </w:r>
      <w:r w:rsidR="00DB06DF" w:rsidRPr="00DB06DF">
        <w:rPr>
          <w:lang w:val="uk-UA"/>
        </w:rPr>
        <w:t xml:space="preserve"> проведення освітнього процесу, що регламентується законодавчими та нормативно-правовими актами з питань охорони праці, безпеки життєдіяльності;</w:t>
      </w:r>
    </w:p>
    <w:p w14:paraId="3A38F50F" w14:textId="77777777" w:rsidR="00DB06DF" w:rsidRPr="00DB06DF" w:rsidRDefault="003606FE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8" w:name="n145"/>
      <w:bookmarkEnd w:id="8"/>
      <w:r>
        <w:rPr>
          <w:lang w:val="uk-UA"/>
        </w:rPr>
        <w:t xml:space="preserve">- </w:t>
      </w:r>
      <w:r w:rsidR="00DB06DF" w:rsidRPr="00DB06DF">
        <w:rPr>
          <w:lang w:val="uk-UA"/>
        </w:rPr>
        <w:t>організову</w:t>
      </w:r>
      <w:r>
        <w:rPr>
          <w:lang w:val="uk-UA"/>
        </w:rPr>
        <w:t>вати</w:t>
      </w:r>
      <w:r w:rsidR="00DB06DF" w:rsidRPr="00DB06DF">
        <w:rPr>
          <w:lang w:val="uk-UA"/>
        </w:rPr>
        <w:t xml:space="preserve"> вивчення здобувачами освіти правил і норм з охорони праці, безпеки життєдіяльності;</w:t>
      </w:r>
    </w:p>
    <w:p w14:paraId="361E0F33" w14:textId="77777777" w:rsidR="00DB06DF" w:rsidRPr="00DB06DF" w:rsidRDefault="003606FE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9" w:name="n146"/>
      <w:bookmarkEnd w:id="9"/>
      <w:r>
        <w:rPr>
          <w:lang w:val="uk-UA"/>
        </w:rPr>
        <w:t xml:space="preserve">- </w:t>
      </w:r>
      <w:r w:rsidR="00DB06DF" w:rsidRPr="00DB06DF">
        <w:rPr>
          <w:lang w:val="uk-UA"/>
        </w:rPr>
        <w:t>проводит</w:t>
      </w:r>
      <w:r>
        <w:rPr>
          <w:lang w:val="uk-UA"/>
        </w:rPr>
        <w:t>и</w:t>
      </w:r>
      <w:r w:rsidR="00DB06DF" w:rsidRPr="00DB06DF">
        <w:rPr>
          <w:lang w:val="uk-UA"/>
        </w:rPr>
        <w:t xml:space="preserve"> інструктажі із здобувачами освіти:</w:t>
      </w:r>
    </w:p>
    <w:p w14:paraId="3A39EDB2" w14:textId="77777777" w:rsidR="00DB06DF" w:rsidRPr="00DB06DF" w:rsidRDefault="00DB06DF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10" w:name="n147"/>
      <w:bookmarkEnd w:id="10"/>
      <w:r w:rsidRPr="00DB06DF">
        <w:rPr>
          <w:lang w:val="uk-UA"/>
        </w:rPr>
        <w:t xml:space="preserve">з охорони праці - під час проведення трудового навчання і виробничої практики відповідно до положення про порядок проведення навчання і перевірки знань з питань охорони праці;  </w:t>
      </w:r>
      <w:bookmarkStart w:id="11" w:name="n148"/>
      <w:bookmarkEnd w:id="11"/>
    </w:p>
    <w:p w14:paraId="5B609B28" w14:textId="77777777" w:rsidR="00DB06DF" w:rsidRPr="00DB06DF" w:rsidRDefault="00DB06DF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r w:rsidRPr="00DB06DF">
        <w:rPr>
          <w:lang w:val="uk-UA"/>
        </w:rPr>
        <w:t>з безпеки життєдіяльності - під час проведення навчальних занять, суспільних заходів:</w:t>
      </w:r>
    </w:p>
    <w:p w14:paraId="242D310A" w14:textId="77777777" w:rsidR="00DB06DF" w:rsidRPr="00DB06DF" w:rsidRDefault="00DB06DF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12" w:name="n149"/>
      <w:bookmarkEnd w:id="12"/>
      <w:r w:rsidRPr="00DB06DF">
        <w:rPr>
          <w:lang w:val="uk-UA"/>
        </w:rPr>
        <w:t>вступний на початку навчального року - з реєстрацією вступного інструктажу з безпеки життєдіяльності здобувачів освіти в журналі обліку навчальних занять на сторінці куратора групи;</w:t>
      </w:r>
    </w:p>
    <w:p w14:paraId="74BF087F" w14:textId="77777777" w:rsidR="00DB06DF" w:rsidRPr="00DB06DF" w:rsidRDefault="00DB06DF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13" w:name="n150"/>
      <w:bookmarkEnd w:id="13"/>
      <w:r w:rsidRPr="00DB06DF">
        <w:rPr>
          <w:lang w:val="uk-UA"/>
        </w:rPr>
        <w:lastRenderedPageBreak/>
        <w:t>первинний, позаплановий, цільовий інструктажі - з реєстрацією в журналі реєстрації первинного, позапланового, цільового інструктажів здобувачів освіти з безпеки життєдіяльності;</w:t>
      </w:r>
    </w:p>
    <w:p w14:paraId="5FB5F55C" w14:textId="77777777" w:rsidR="00DB06DF" w:rsidRPr="00DB06DF" w:rsidRDefault="00DB06DF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14" w:name="n151"/>
      <w:bookmarkEnd w:id="14"/>
      <w:r w:rsidRPr="00DB06DF">
        <w:rPr>
          <w:lang w:val="uk-UA"/>
        </w:rPr>
        <w:t>первинний інструктаж перед початком заняття (нової теми, лабораторної, практичної роботи тощо) - з реєстрацією в журналах обліку навчальних занять і виробничого навчання на сторінці предмета в рядку про зміст уроку, лекції, практичної роботи тощо;</w:t>
      </w:r>
    </w:p>
    <w:p w14:paraId="6292A2C3" w14:textId="77777777" w:rsidR="00DB06DF" w:rsidRPr="00DB06DF" w:rsidRDefault="003606FE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15" w:name="n152"/>
      <w:bookmarkEnd w:id="15"/>
      <w:r>
        <w:rPr>
          <w:lang w:val="uk-UA"/>
        </w:rPr>
        <w:t xml:space="preserve">- </w:t>
      </w:r>
      <w:r w:rsidR="00DB06DF" w:rsidRPr="00DB06DF">
        <w:rPr>
          <w:lang w:val="uk-UA"/>
        </w:rPr>
        <w:t>здійсню</w:t>
      </w:r>
      <w:r>
        <w:rPr>
          <w:lang w:val="uk-UA"/>
        </w:rPr>
        <w:t>вати</w:t>
      </w:r>
      <w:r w:rsidR="00DB06DF" w:rsidRPr="00DB06DF">
        <w:rPr>
          <w:lang w:val="uk-UA"/>
        </w:rPr>
        <w:t xml:space="preserve"> контроль за виконанням здобувачами освіти правил (інструкцій) з безпеки;</w:t>
      </w:r>
    </w:p>
    <w:p w14:paraId="2E7AF299" w14:textId="77777777" w:rsidR="00DB06DF" w:rsidRPr="00DB06DF" w:rsidRDefault="003606FE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16" w:name="n153"/>
      <w:bookmarkEnd w:id="16"/>
      <w:r>
        <w:rPr>
          <w:lang w:val="uk-UA"/>
        </w:rPr>
        <w:t xml:space="preserve">- </w:t>
      </w:r>
      <w:r w:rsidR="00DB06DF" w:rsidRPr="00DB06DF">
        <w:rPr>
          <w:lang w:val="uk-UA"/>
        </w:rPr>
        <w:t>проводит</w:t>
      </w:r>
      <w:r>
        <w:rPr>
          <w:lang w:val="uk-UA"/>
        </w:rPr>
        <w:t>и</w:t>
      </w:r>
      <w:r w:rsidR="00DB06DF" w:rsidRPr="00DB06DF">
        <w:rPr>
          <w:lang w:val="uk-UA"/>
        </w:rPr>
        <w:t xml:space="preserve"> профілактичну роботу щодо запобігання травматизму серед здобувачів освіти під час освітнього процесу;</w:t>
      </w:r>
    </w:p>
    <w:p w14:paraId="3DB9B6AB" w14:textId="77777777" w:rsidR="00DB06DF" w:rsidRPr="00DB06DF" w:rsidRDefault="003606FE" w:rsidP="003606FE">
      <w:pPr>
        <w:pStyle w:val="rvps2"/>
        <w:spacing w:before="0" w:beforeAutospacing="0" w:after="0" w:afterAutospacing="0"/>
        <w:ind w:firstLine="567"/>
        <w:jc w:val="both"/>
        <w:rPr>
          <w:lang w:val="uk-UA"/>
        </w:rPr>
      </w:pPr>
      <w:bookmarkStart w:id="17" w:name="n154"/>
      <w:bookmarkEnd w:id="17"/>
      <w:r>
        <w:rPr>
          <w:lang w:val="uk-UA"/>
        </w:rPr>
        <w:t xml:space="preserve">- </w:t>
      </w:r>
      <w:r w:rsidR="00DB06DF" w:rsidRPr="00DB06DF">
        <w:rPr>
          <w:lang w:val="uk-UA"/>
        </w:rPr>
        <w:t>проводит</w:t>
      </w:r>
      <w:r>
        <w:rPr>
          <w:lang w:val="uk-UA"/>
        </w:rPr>
        <w:t>и</w:t>
      </w:r>
      <w:r w:rsidR="00DB06DF" w:rsidRPr="00DB06DF">
        <w:rPr>
          <w:lang w:val="uk-UA"/>
        </w:rPr>
        <w:t xml:space="preserve"> профілактичну роботу серед здобувачів освіти щодо вимог особистої безпеки у побуті (дії у надзвичайних ситуаціях, дорожній рух, участь у масових заходах, перебування в громадських місцях, на об'єктах мережі торгівлі тощо);</w:t>
      </w:r>
    </w:p>
    <w:p w14:paraId="18A184DB" w14:textId="77777777" w:rsidR="00AC25E0" w:rsidRPr="00DB06DF" w:rsidRDefault="003606FE" w:rsidP="003606FE">
      <w:pPr>
        <w:widowControl w:val="0"/>
        <w:ind w:firstLine="567"/>
        <w:jc w:val="both"/>
        <w:rPr>
          <w:lang w:val="uk-UA"/>
        </w:rPr>
      </w:pPr>
      <w:bookmarkStart w:id="18" w:name="n155"/>
      <w:bookmarkEnd w:id="18"/>
      <w:r>
        <w:rPr>
          <w:lang w:val="uk-UA"/>
        </w:rPr>
        <w:t xml:space="preserve">- </w:t>
      </w:r>
      <w:r w:rsidR="00DB06DF" w:rsidRPr="00DB06DF">
        <w:rPr>
          <w:lang w:val="uk-UA"/>
        </w:rPr>
        <w:t>при настанні під час освітнього процесу нещасного випадку вжива</w:t>
      </w:r>
      <w:r>
        <w:rPr>
          <w:lang w:val="uk-UA"/>
        </w:rPr>
        <w:t>ти</w:t>
      </w:r>
      <w:r w:rsidR="00DB06DF" w:rsidRPr="00DB06DF">
        <w:rPr>
          <w:lang w:val="uk-UA"/>
        </w:rPr>
        <w:t xml:space="preserve"> заходів, передбачених </w:t>
      </w:r>
      <w:r w:rsidR="00DB06DF" w:rsidRPr="003606FE">
        <w:rPr>
          <w:lang w:val="uk-UA"/>
        </w:rPr>
        <w:t>Положенням про порядок розслідування нещасних випадків</w:t>
      </w:r>
      <w:r w:rsidR="00DB06DF" w:rsidRPr="00DB06DF">
        <w:rPr>
          <w:rStyle w:val="af"/>
          <w:u w:val="none"/>
          <w:lang w:val="uk-UA"/>
        </w:rPr>
        <w:t>.</w:t>
      </w:r>
    </w:p>
    <w:p w14:paraId="07728B05" w14:textId="08DAAB50" w:rsidR="00351B17" w:rsidRDefault="00351B17" w:rsidP="001C4A60">
      <w:pPr>
        <w:jc w:val="both"/>
        <w:rPr>
          <w:lang w:val="uk-UA"/>
        </w:rPr>
      </w:pPr>
    </w:p>
    <w:p w14:paraId="47EAC57F" w14:textId="77777777" w:rsidR="005D77F7" w:rsidRPr="00D21C0A" w:rsidRDefault="005D77F7" w:rsidP="001C4A60">
      <w:pPr>
        <w:jc w:val="both"/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D77F7" w14:paraId="24D9A826" w14:textId="77777777" w:rsidTr="005D77F7">
        <w:tc>
          <w:tcPr>
            <w:tcW w:w="4814" w:type="dxa"/>
          </w:tcPr>
          <w:p w14:paraId="2D4FAAF1" w14:textId="77777777" w:rsidR="005D77F7" w:rsidRPr="006812A1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Завідувач кафедри</w:t>
            </w:r>
            <w:r w:rsidRPr="005D77F7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автомобілів і</w:t>
            </w:r>
          </w:p>
          <w:p w14:paraId="30E387E9" w14:textId="645DB09F" w:rsidR="005D77F7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транспортних технологій</w:t>
            </w:r>
          </w:p>
        </w:tc>
        <w:tc>
          <w:tcPr>
            <w:tcW w:w="4814" w:type="dxa"/>
            <w:vAlign w:val="bottom"/>
          </w:tcPr>
          <w:p w14:paraId="23E1B496" w14:textId="006352D5" w:rsidR="005D77F7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right"/>
              <w:rPr>
                <w:lang w:val="uk-UA" w:eastAsia="uk-UA"/>
              </w:rPr>
            </w:pPr>
            <w:r>
              <w:rPr>
                <w:spacing w:val="-2"/>
                <w:lang w:val="uk-UA"/>
              </w:rPr>
              <w:t>Дмитро</w:t>
            </w:r>
            <w:r w:rsidRPr="00102CA0">
              <w:rPr>
                <w:spacing w:val="-2"/>
                <w:lang w:val="uk-UA"/>
              </w:rPr>
              <w:t xml:space="preserve"> </w:t>
            </w:r>
            <w:r>
              <w:rPr>
                <w:spacing w:val="-2"/>
                <w:lang w:val="uk-UA"/>
              </w:rPr>
              <w:t>БЕГЕРСЬКИЙ</w:t>
            </w:r>
          </w:p>
        </w:tc>
      </w:tr>
      <w:tr w:rsidR="005D77F7" w14:paraId="481B9176" w14:textId="77777777" w:rsidTr="005D77F7">
        <w:tc>
          <w:tcPr>
            <w:tcW w:w="9628" w:type="dxa"/>
            <w:gridSpan w:val="2"/>
          </w:tcPr>
          <w:p w14:paraId="568E95F5" w14:textId="77777777" w:rsidR="009F5113" w:rsidRDefault="009F5113" w:rsidP="0015459D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b/>
                <w:spacing w:val="-2"/>
                <w:lang w:val="uk-UA"/>
              </w:rPr>
            </w:pPr>
          </w:p>
          <w:p w14:paraId="26DEB03B" w14:textId="6672A0C5" w:rsidR="005D77F7" w:rsidRDefault="005D77F7" w:rsidP="0015459D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lang w:val="uk-UA" w:eastAsia="uk-UA"/>
              </w:rPr>
            </w:pPr>
            <w:r w:rsidRPr="001C4A60">
              <w:rPr>
                <w:b/>
                <w:spacing w:val="-2"/>
                <w:lang w:val="uk-UA"/>
              </w:rPr>
              <w:t>ВІЗИ:</w:t>
            </w:r>
          </w:p>
        </w:tc>
      </w:tr>
      <w:tr w:rsidR="005D77F7" w14:paraId="5181F72F" w14:textId="77777777" w:rsidTr="005D77F7">
        <w:trPr>
          <w:trHeight w:val="691"/>
        </w:trPr>
        <w:tc>
          <w:tcPr>
            <w:tcW w:w="4814" w:type="dxa"/>
          </w:tcPr>
          <w:p w14:paraId="0CB03F58" w14:textId="77777777" w:rsidR="005D77F7" w:rsidRDefault="005D77F7" w:rsidP="0015459D">
            <w:pPr>
              <w:widowControl w:val="0"/>
              <w:tabs>
                <w:tab w:val="left" w:pos="4139"/>
                <w:tab w:val="left" w:pos="7088"/>
              </w:tabs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</w:p>
          <w:p w14:paraId="64A84763" w14:textId="75FFB384" w:rsidR="005D77F7" w:rsidRDefault="005D77F7" w:rsidP="0015459D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lang w:val="uk-UA" w:eastAsia="uk-UA"/>
              </w:rPr>
            </w:pPr>
            <w:r>
              <w:t>__</w:t>
            </w:r>
            <w:proofErr w:type="gramStart"/>
            <w:r>
              <w:t>_._</w:t>
            </w:r>
            <w:proofErr w:type="gramEnd"/>
            <w:r>
              <w:t>__.202_</w:t>
            </w:r>
          </w:p>
        </w:tc>
        <w:tc>
          <w:tcPr>
            <w:tcW w:w="4814" w:type="dxa"/>
          </w:tcPr>
          <w:p w14:paraId="26C793E8" w14:textId="1E593CBB" w:rsidR="005D77F7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right"/>
              <w:rPr>
                <w:lang w:val="uk-UA" w:eastAsia="uk-UA"/>
              </w:rPr>
            </w:pPr>
            <w:r>
              <w:rPr>
                <w:spacing w:val="-2"/>
              </w:rPr>
              <w:t>Людмила</w:t>
            </w:r>
            <w:r w:rsidRPr="00D21C0A">
              <w:rPr>
                <w:spacing w:val="-2"/>
              </w:rPr>
              <w:t xml:space="preserve"> </w:t>
            </w:r>
            <w:r>
              <w:rPr>
                <w:spacing w:val="-2"/>
              </w:rPr>
              <w:t>НІКІТЧУК</w:t>
            </w:r>
          </w:p>
        </w:tc>
      </w:tr>
      <w:tr w:rsidR="005D77F7" w14:paraId="48D2477E" w14:textId="77777777" w:rsidTr="005D77F7">
        <w:tc>
          <w:tcPr>
            <w:tcW w:w="4814" w:type="dxa"/>
          </w:tcPr>
          <w:p w14:paraId="1FE3C7A9" w14:textId="77777777" w:rsidR="005D77F7" w:rsidRDefault="005D77F7" w:rsidP="0015459D">
            <w:pPr>
              <w:widowControl w:val="0"/>
              <w:tabs>
                <w:tab w:val="left" w:pos="4139"/>
                <w:tab w:val="left" w:pos="7088"/>
              </w:tabs>
              <w:jc w:val="both"/>
            </w:pPr>
            <w:r w:rsidRPr="00066703">
              <w:rPr>
                <w:spacing w:val="-2"/>
                <w:lang w:val="uk-UA"/>
              </w:rPr>
              <w:t>Провідний юрисконсульт</w:t>
            </w:r>
            <w:r>
              <w:t xml:space="preserve"> </w:t>
            </w:r>
          </w:p>
          <w:p w14:paraId="01F49FFE" w14:textId="1B8D8995" w:rsidR="005D77F7" w:rsidRDefault="005D77F7" w:rsidP="0015459D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lang w:val="uk-UA" w:eastAsia="uk-UA"/>
              </w:rPr>
            </w:pPr>
            <w:r>
              <w:t>__</w:t>
            </w:r>
            <w:proofErr w:type="gramStart"/>
            <w:r>
              <w:t>_._</w:t>
            </w:r>
            <w:proofErr w:type="gramEnd"/>
            <w:r>
              <w:t>__.202_</w:t>
            </w:r>
          </w:p>
        </w:tc>
        <w:tc>
          <w:tcPr>
            <w:tcW w:w="4814" w:type="dxa"/>
          </w:tcPr>
          <w:p w14:paraId="20AA858D" w14:textId="7B8DA53E" w:rsidR="005D77F7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right"/>
              <w:rPr>
                <w:lang w:val="uk-UA" w:eastAsia="uk-UA"/>
              </w:rPr>
            </w:pPr>
            <w:r w:rsidRPr="00066703">
              <w:rPr>
                <w:spacing w:val="-2"/>
                <w:lang w:val="uk-UA"/>
              </w:rPr>
              <w:t>Максим ОСТАПЧУК</w:t>
            </w:r>
          </w:p>
        </w:tc>
      </w:tr>
      <w:tr w:rsidR="005D77F7" w14:paraId="742717FA" w14:textId="77777777" w:rsidTr="005D77F7">
        <w:tc>
          <w:tcPr>
            <w:tcW w:w="4814" w:type="dxa"/>
          </w:tcPr>
          <w:p w14:paraId="0990CF1D" w14:textId="77777777" w:rsidR="005D77F7" w:rsidRPr="005D77F7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lang w:val="uk-UA"/>
              </w:rPr>
            </w:pPr>
            <w:r w:rsidRPr="005D77F7">
              <w:rPr>
                <w:lang w:val="uk-UA"/>
              </w:rPr>
              <w:t xml:space="preserve">Голова первинної профспілкової </w:t>
            </w:r>
          </w:p>
          <w:p w14:paraId="460D9260" w14:textId="52E2BAE7" w:rsidR="005D77F7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lang w:val="uk-UA" w:eastAsia="uk-UA"/>
              </w:rPr>
            </w:pPr>
            <w:r w:rsidRPr="005D77F7">
              <w:rPr>
                <w:lang w:val="uk-UA"/>
              </w:rPr>
              <w:t>організації викладачів та співробітників</w:t>
            </w:r>
            <w:r w:rsidRPr="005D77F7">
              <w:t xml:space="preserve"> </w:t>
            </w:r>
            <w:r>
              <w:t>___.___.202_</w:t>
            </w:r>
          </w:p>
        </w:tc>
        <w:tc>
          <w:tcPr>
            <w:tcW w:w="4814" w:type="dxa"/>
          </w:tcPr>
          <w:p w14:paraId="11B55268" w14:textId="163B0CC7" w:rsidR="005D77F7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right"/>
              <w:rPr>
                <w:lang w:val="uk-UA" w:eastAsia="uk-UA"/>
              </w:rPr>
            </w:pPr>
            <w:r w:rsidRPr="00066703">
              <w:rPr>
                <w:color w:val="000000"/>
                <w:lang w:val="uk-UA"/>
              </w:rPr>
              <w:t>Тетяна НАЗАРЕНКО</w:t>
            </w:r>
          </w:p>
        </w:tc>
      </w:tr>
      <w:tr w:rsidR="005D77F7" w14:paraId="6672C75C" w14:textId="77777777" w:rsidTr="005D77F7">
        <w:trPr>
          <w:trHeight w:val="425"/>
        </w:trPr>
        <w:tc>
          <w:tcPr>
            <w:tcW w:w="9628" w:type="dxa"/>
            <w:gridSpan w:val="2"/>
          </w:tcPr>
          <w:p w14:paraId="3F28DE9F" w14:textId="77777777" w:rsidR="009F5113" w:rsidRDefault="009F5113" w:rsidP="005D77F7">
            <w:pPr>
              <w:pStyle w:val="a5"/>
              <w:tabs>
                <w:tab w:val="left" w:pos="4139"/>
                <w:tab w:val="left" w:pos="7088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62C97AA4" w14:textId="371BC387" w:rsidR="005D77F7" w:rsidRPr="005D77F7" w:rsidRDefault="005D77F7" w:rsidP="005D77F7">
            <w:pPr>
              <w:pStyle w:val="a5"/>
              <w:tabs>
                <w:tab w:val="left" w:pos="4139"/>
                <w:tab w:val="left" w:pos="7088"/>
              </w:tabs>
              <w:spacing w:line="240" w:lineRule="auto"/>
              <w:rPr>
                <w:b/>
                <w:sz w:val="24"/>
                <w:szCs w:val="24"/>
              </w:rPr>
            </w:pPr>
            <w:bookmarkStart w:id="19" w:name="_GoBack"/>
            <w:bookmarkEnd w:id="19"/>
            <w:r w:rsidRPr="001C4A60">
              <w:rPr>
                <w:b/>
                <w:sz w:val="24"/>
                <w:szCs w:val="24"/>
              </w:rPr>
              <w:t>З інструкцією ознайомлений:</w:t>
            </w:r>
          </w:p>
        </w:tc>
      </w:tr>
      <w:tr w:rsidR="005D77F7" w14:paraId="692CC888" w14:textId="77777777" w:rsidTr="005D77F7">
        <w:trPr>
          <w:trHeight w:val="425"/>
        </w:trPr>
        <w:tc>
          <w:tcPr>
            <w:tcW w:w="4814" w:type="dxa"/>
          </w:tcPr>
          <w:p w14:paraId="1ACFB481" w14:textId="79C25712" w:rsidR="005D77F7" w:rsidRDefault="005D77F7" w:rsidP="0015459D">
            <w:pPr>
              <w:widowControl w:val="0"/>
              <w:tabs>
                <w:tab w:val="left" w:pos="4139"/>
                <w:tab w:val="left" w:pos="7088"/>
              </w:tabs>
              <w:jc w:val="both"/>
              <w:rPr>
                <w:lang w:val="uk-UA" w:eastAsia="uk-UA"/>
              </w:rPr>
            </w:pPr>
            <w:r>
              <w:t>__</w:t>
            </w:r>
            <w:proofErr w:type="gramStart"/>
            <w:r>
              <w:t>_._</w:t>
            </w:r>
            <w:proofErr w:type="gramEnd"/>
            <w:r>
              <w:t>__.202_</w:t>
            </w:r>
          </w:p>
        </w:tc>
        <w:tc>
          <w:tcPr>
            <w:tcW w:w="4814" w:type="dxa"/>
          </w:tcPr>
          <w:p w14:paraId="2D4C74E2" w14:textId="2D313960" w:rsidR="005D77F7" w:rsidRDefault="005D77F7" w:rsidP="005D77F7">
            <w:pPr>
              <w:widowControl w:val="0"/>
              <w:tabs>
                <w:tab w:val="left" w:pos="4139"/>
                <w:tab w:val="left" w:pos="7088"/>
              </w:tabs>
              <w:jc w:val="right"/>
              <w:rPr>
                <w:lang w:val="uk-UA" w:eastAsia="uk-UA"/>
              </w:rPr>
            </w:pPr>
            <w:r>
              <w:rPr>
                <w:spacing w:val="-2"/>
              </w:rPr>
              <w:t>Катерина КОРНІКОВА</w:t>
            </w:r>
          </w:p>
        </w:tc>
      </w:tr>
    </w:tbl>
    <w:p w14:paraId="504C00E7" w14:textId="639090A0" w:rsidR="003606FE" w:rsidRDefault="003606FE" w:rsidP="0015459D">
      <w:pPr>
        <w:widowControl w:val="0"/>
        <w:tabs>
          <w:tab w:val="left" w:pos="4139"/>
          <w:tab w:val="left" w:pos="7088"/>
        </w:tabs>
        <w:jc w:val="both"/>
        <w:rPr>
          <w:lang w:val="uk-UA" w:eastAsia="uk-UA"/>
        </w:rPr>
      </w:pPr>
    </w:p>
    <w:p w14:paraId="3C0930ED" w14:textId="47A6D607" w:rsidR="005D77F7" w:rsidRDefault="005D77F7" w:rsidP="0015459D">
      <w:pPr>
        <w:widowControl w:val="0"/>
        <w:tabs>
          <w:tab w:val="left" w:pos="4139"/>
          <w:tab w:val="left" w:pos="7088"/>
        </w:tabs>
        <w:jc w:val="both"/>
        <w:rPr>
          <w:lang w:val="uk-UA" w:eastAsia="uk-UA"/>
        </w:rPr>
      </w:pPr>
    </w:p>
    <w:p w14:paraId="1C7F9589" w14:textId="04E2BE90" w:rsidR="00EF5AC6" w:rsidRPr="00F47769" w:rsidRDefault="00EF5AC6" w:rsidP="00945F2E">
      <w:pPr>
        <w:pStyle w:val="a5"/>
        <w:tabs>
          <w:tab w:val="left" w:pos="4139"/>
          <w:tab w:val="left" w:pos="7088"/>
        </w:tabs>
        <w:spacing w:line="240" w:lineRule="auto"/>
        <w:rPr>
          <w:spacing w:val="-2"/>
          <w:sz w:val="24"/>
          <w:szCs w:val="24"/>
        </w:rPr>
      </w:pPr>
    </w:p>
    <w:p w14:paraId="65986263" w14:textId="77777777" w:rsidR="00EF5AC6" w:rsidRPr="00F47769" w:rsidRDefault="00EF5AC6" w:rsidP="003A3957">
      <w:pPr>
        <w:pStyle w:val="a5"/>
        <w:tabs>
          <w:tab w:val="left" w:pos="4139"/>
          <w:tab w:val="left" w:pos="7088"/>
        </w:tabs>
        <w:spacing w:line="240" w:lineRule="auto"/>
        <w:rPr>
          <w:sz w:val="24"/>
          <w:szCs w:val="24"/>
        </w:rPr>
      </w:pPr>
    </w:p>
    <w:p w14:paraId="220363F5" w14:textId="77777777" w:rsidR="00B32BE7" w:rsidRPr="00D21C0A" w:rsidRDefault="00B32BE7" w:rsidP="00D21C0A">
      <w:pPr>
        <w:pStyle w:val="a5"/>
        <w:tabs>
          <w:tab w:val="left" w:pos="3402"/>
          <w:tab w:val="left" w:pos="4820"/>
          <w:tab w:val="right" w:pos="7060"/>
        </w:tabs>
        <w:spacing w:line="240" w:lineRule="auto"/>
        <w:rPr>
          <w:b/>
          <w:bCs/>
          <w:caps/>
          <w:sz w:val="24"/>
          <w:szCs w:val="24"/>
          <w:lang w:eastAsia="ar-SA"/>
        </w:rPr>
      </w:pPr>
      <w:r w:rsidRPr="00D21C0A">
        <w:rPr>
          <w:b/>
          <w:bCs/>
          <w:caps/>
          <w:sz w:val="24"/>
          <w:szCs w:val="24"/>
          <w:lang w:eastAsia="ar-SA"/>
        </w:rPr>
        <w:br w:type="page"/>
      </w:r>
    </w:p>
    <w:p w14:paraId="771E685F" w14:textId="77777777" w:rsidR="00F06522" w:rsidRPr="00D21C0A" w:rsidRDefault="00F06522" w:rsidP="00D21C0A">
      <w:pPr>
        <w:pStyle w:val="a5"/>
        <w:tabs>
          <w:tab w:val="left" w:pos="216"/>
        </w:tabs>
        <w:spacing w:line="240" w:lineRule="auto"/>
        <w:jc w:val="center"/>
        <w:rPr>
          <w:b/>
          <w:bCs/>
          <w:caps/>
          <w:sz w:val="24"/>
          <w:szCs w:val="24"/>
          <w:lang w:eastAsia="ar-SA"/>
        </w:rPr>
      </w:pPr>
      <w:r w:rsidRPr="00D21C0A">
        <w:rPr>
          <w:b/>
          <w:bCs/>
          <w:caps/>
          <w:sz w:val="24"/>
          <w:szCs w:val="24"/>
          <w:lang w:eastAsia="ar-SA"/>
        </w:rPr>
        <w:lastRenderedPageBreak/>
        <w:t>АРКУШ ПоширеННЯ документа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6"/>
        <w:gridCol w:w="2276"/>
        <w:gridCol w:w="1400"/>
        <w:gridCol w:w="2101"/>
        <w:gridCol w:w="1575"/>
        <w:gridCol w:w="1400"/>
      </w:tblGrid>
      <w:tr w:rsidR="00F06522" w:rsidRPr="00D21C0A" w14:paraId="7AB7D06E" w14:textId="77777777" w:rsidTr="009E0732">
        <w:trPr>
          <w:trHeight w:val="765"/>
        </w:trPr>
        <w:tc>
          <w:tcPr>
            <w:tcW w:w="455" w:type="pct"/>
            <w:vAlign w:val="center"/>
          </w:tcPr>
          <w:p w14:paraId="6496F175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  <w:r w:rsidRPr="00D21C0A">
              <w:rPr>
                <w:sz w:val="24"/>
                <w:szCs w:val="24"/>
                <w:lang w:val="uk-UA"/>
              </w:rPr>
              <w:t>№</w:t>
            </w:r>
          </w:p>
          <w:p w14:paraId="0DB9F38B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  <w:r w:rsidRPr="00D21C0A">
              <w:rPr>
                <w:sz w:val="24"/>
                <w:szCs w:val="24"/>
                <w:lang w:val="uk-UA"/>
              </w:rPr>
              <w:t>прим.</w:t>
            </w:r>
          </w:p>
        </w:tc>
        <w:tc>
          <w:tcPr>
            <w:tcW w:w="1182" w:type="pct"/>
            <w:vAlign w:val="center"/>
          </w:tcPr>
          <w:p w14:paraId="31C0CD6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  <w:r w:rsidRPr="00D21C0A">
              <w:rPr>
                <w:sz w:val="24"/>
                <w:szCs w:val="24"/>
                <w:lang w:val="uk-UA"/>
              </w:rPr>
              <w:t>Куди передано (підрозділ)</w:t>
            </w:r>
          </w:p>
        </w:tc>
        <w:tc>
          <w:tcPr>
            <w:tcW w:w="727" w:type="pct"/>
            <w:vAlign w:val="center"/>
          </w:tcPr>
          <w:p w14:paraId="4C949AD8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  <w:r w:rsidRPr="00D21C0A">
              <w:rPr>
                <w:sz w:val="24"/>
                <w:szCs w:val="24"/>
                <w:lang w:val="uk-UA"/>
              </w:rPr>
              <w:t>Дата видачі</w:t>
            </w:r>
          </w:p>
        </w:tc>
        <w:tc>
          <w:tcPr>
            <w:tcW w:w="1091" w:type="pct"/>
            <w:vAlign w:val="center"/>
          </w:tcPr>
          <w:p w14:paraId="7C0533AC" w14:textId="77777777" w:rsidR="00F06522" w:rsidRPr="00D21C0A" w:rsidRDefault="001C4A60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П</w:t>
            </w:r>
            <w:r w:rsidRPr="00D21C0A">
              <w:rPr>
                <w:sz w:val="24"/>
                <w:szCs w:val="24"/>
                <w:lang w:val="uk-UA" w:eastAsia="uk-UA"/>
              </w:rPr>
              <w:t>різвище</w:t>
            </w:r>
            <w:r w:rsidRPr="00D21C0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>та в</w:t>
            </w:r>
            <w:r w:rsidRPr="00D21C0A">
              <w:rPr>
                <w:sz w:val="24"/>
                <w:szCs w:val="24"/>
                <w:lang w:val="uk-UA" w:eastAsia="uk-UA"/>
              </w:rPr>
              <w:t>ласне ім’я</w:t>
            </w:r>
            <w:r w:rsidRPr="00D21C0A">
              <w:rPr>
                <w:sz w:val="24"/>
                <w:szCs w:val="24"/>
                <w:lang w:val="uk-UA"/>
              </w:rPr>
              <w:t xml:space="preserve"> </w:t>
            </w:r>
            <w:r w:rsidR="00F06522" w:rsidRPr="00D21C0A">
              <w:rPr>
                <w:sz w:val="24"/>
                <w:szCs w:val="24"/>
                <w:lang w:val="uk-UA"/>
              </w:rPr>
              <w:t>отримувача</w:t>
            </w:r>
          </w:p>
        </w:tc>
        <w:tc>
          <w:tcPr>
            <w:tcW w:w="818" w:type="pct"/>
            <w:vAlign w:val="center"/>
          </w:tcPr>
          <w:p w14:paraId="6E9C3A34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  <w:r w:rsidRPr="00D21C0A">
              <w:rPr>
                <w:sz w:val="24"/>
                <w:szCs w:val="24"/>
                <w:lang w:val="uk-UA"/>
              </w:rPr>
              <w:t>Підпис отримувача</w:t>
            </w:r>
          </w:p>
        </w:tc>
        <w:tc>
          <w:tcPr>
            <w:tcW w:w="727" w:type="pct"/>
            <w:vAlign w:val="center"/>
          </w:tcPr>
          <w:p w14:paraId="7A71CC4E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  <w:r w:rsidRPr="00D21C0A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F06522" w:rsidRPr="00D21C0A" w14:paraId="67FA58F0" w14:textId="77777777" w:rsidTr="009E0732">
        <w:trPr>
          <w:trHeight w:val="263"/>
        </w:trPr>
        <w:tc>
          <w:tcPr>
            <w:tcW w:w="455" w:type="pct"/>
          </w:tcPr>
          <w:p w14:paraId="78C41527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156C697D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B179EAC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542F2A83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307ED183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0C3853FA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5ACE32CC" w14:textId="77777777" w:rsidTr="009E0732">
        <w:trPr>
          <w:trHeight w:val="263"/>
        </w:trPr>
        <w:tc>
          <w:tcPr>
            <w:tcW w:w="455" w:type="pct"/>
          </w:tcPr>
          <w:p w14:paraId="0A32D518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5B25AE64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FA026C4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4DFC116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5A33B0D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0C13486D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40E79A32" w14:textId="77777777" w:rsidTr="009E0732">
        <w:trPr>
          <w:trHeight w:val="263"/>
        </w:trPr>
        <w:tc>
          <w:tcPr>
            <w:tcW w:w="455" w:type="pct"/>
          </w:tcPr>
          <w:p w14:paraId="337F949A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40749F47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550F3DA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44BC5DB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09635A7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39186A7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72765C25" w14:textId="77777777" w:rsidTr="009E0732">
        <w:trPr>
          <w:trHeight w:val="250"/>
        </w:trPr>
        <w:tc>
          <w:tcPr>
            <w:tcW w:w="455" w:type="pct"/>
          </w:tcPr>
          <w:p w14:paraId="10134EBA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4FBFF1E3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11AF73C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12F9326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7D0F20C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868AB09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15301167" w14:textId="77777777" w:rsidTr="009E0732">
        <w:trPr>
          <w:trHeight w:val="263"/>
        </w:trPr>
        <w:tc>
          <w:tcPr>
            <w:tcW w:w="455" w:type="pct"/>
          </w:tcPr>
          <w:p w14:paraId="41B9FC84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17191E3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39A8B15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17A7570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09C18E65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18061AD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1B84B7FA" w14:textId="77777777" w:rsidTr="009E0732">
        <w:trPr>
          <w:trHeight w:val="263"/>
        </w:trPr>
        <w:tc>
          <w:tcPr>
            <w:tcW w:w="455" w:type="pct"/>
          </w:tcPr>
          <w:p w14:paraId="701850F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6FE6140D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89C2324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48FD15FC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304152B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550E2A97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7435E7CB" w14:textId="77777777" w:rsidTr="009E0732">
        <w:trPr>
          <w:trHeight w:val="263"/>
        </w:trPr>
        <w:tc>
          <w:tcPr>
            <w:tcW w:w="455" w:type="pct"/>
          </w:tcPr>
          <w:p w14:paraId="4D92B27C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0FD60F8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221E3E4E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7D48F9C5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73A2E6AF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B78CBF9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0AEDC7FF" w14:textId="77777777" w:rsidTr="009E0732">
        <w:trPr>
          <w:trHeight w:val="263"/>
        </w:trPr>
        <w:tc>
          <w:tcPr>
            <w:tcW w:w="455" w:type="pct"/>
          </w:tcPr>
          <w:p w14:paraId="530A5CDE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4F998FE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5131A5C5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78B15A25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46DC26A4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06C33C5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2A86102A" w14:textId="77777777" w:rsidTr="009E0732">
        <w:trPr>
          <w:trHeight w:val="250"/>
        </w:trPr>
        <w:tc>
          <w:tcPr>
            <w:tcW w:w="455" w:type="pct"/>
          </w:tcPr>
          <w:p w14:paraId="5F1E2992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232DBF2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2D09F67C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7241ADF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5CBAC78C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04862D57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02ABC9F2" w14:textId="77777777" w:rsidTr="009E0732">
        <w:trPr>
          <w:trHeight w:val="263"/>
        </w:trPr>
        <w:tc>
          <w:tcPr>
            <w:tcW w:w="455" w:type="pct"/>
          </w:tcPr>
          <w:p w14:paraId="7426DF84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1259B70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16CE5225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0432127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0FFA009F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04F6948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41865228" w14:textId="77777777" w:rsidTr="009E0732">
        <w:trPr>
          <w:trHeight w:val="263"/>
        </w:trPr>
        <w:tc>
          <w:tcPr>
            <w:tcW w:w="455" w:type="pct"/>
          </w:tcPr>
          <w:p w14:paraId="136EFB6B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23AFFBB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315741D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7B84AF3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2C42A4FA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13BFD62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420305EE" w14:textId="77777777" w:rsidTr="009E0732">
        <w:trPr>
          <w:trHeight w:val="263"/>
        </w:trPr>
        <w:tc>
          <w:tcPr>
            <w:tcW w:w="455" w:type="pct"/>
          </w:tcPr>
          <w:p w14:paraId="590A9BC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0706F39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30BAC61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084E0D9E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356D0EC9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33DD0B3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3BE76119" w14:textId="77777777" w:rsidTr="009E0732">
        <w:trPr>
          <w:trHeight w:val="263"/>
        </w:trPr>
        <w:tc>
          <w:tcPr>
            <w:tcW w:w="455" w:type="pct"/>
          </w:tcPr>
          <w:p w14:paraId="09075EF8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7AD30BF5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0D7EBB3B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51E17869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51D533E7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B35040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5A2B8247" w14:textId="77777777" w:rsidTr="009E0732">
        <w:trPr>
          <w:trHeight w:val="250"/>
        </w:trPr>
        <w:tc>
          <w:tcPr>
            <w:tcW w:w="455" w:type="pct"/>
          </w:tcPr>
          <w:p w14:paraId="3684C18B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1E01B39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2533CE9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0E54920F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5D74140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93039F0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274E8ED4" w14:textId="77777777" w:rsidTr="009E0732">
        <w:trPr>
          <w:trHeight w:val="263"/>
        </w:trPr>
        <w:tc>
          <w:tcPr>
            <w:tcW w:w="455" w:type="pct"/>
          </w:tcPr>
          <w:p w14:paraId="5231D2AE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5C6C44D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099A799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61BF7AF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09DD1C2B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028E473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19659C1D" w14:textId="77777777" w:rsidTr="009E0732">
        <w:trPr>
          <w:trHeight w:val="263"/>
        </w:trPr>
        <w:tc>
          <w:tcPr>
            <w:tcW w:w="455" w:type="pct"/>
          </w:tcPr>
          <w:p w14:paraId="0BCA14F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62921553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1948FEB3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205FE1EF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196B5D8D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6F0A7E3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02020E82" w14:textId="77777777" w:rsidTr="009E0732">
        <w:trPr>
          <w:trHeight w:val="263"/>
        </w:trPr>
        <w:tc>
          <w:tcPr>
            <w:tcW w:w="455" w:type="pct"/>
          </w:tcPr>
          <w:p w14:paraId="6A22C68B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5327C3AC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378A7D05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56EAF2FF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0E78F3BC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512B37A1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6522" w:rsidRPr="00D21C0A" w14:paraId="3446559D" w14:textId="77777777" w:rsidTr="009E0732">
        <w:trPr>
          <w:trHeight w:val="250"/>
        </w:trPr>
        <w:tc>
          <w:tcPr>
            <w:tcW w:w="455" w:type="pct"/>
          </w:tcPr>
          <w:p w14:paraId="23F33DBC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45942B18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046015F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78AF888D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011690C6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59BC9FAB" w14:textId="77777777" w:rsidR="00F06522" w:rsidRPr="00D21C0A" w:rsidRDefault="00F06522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380F2AEB" w14:textId="77777777" w:rsidTr="009E0732">
        <w:trPr>
          <w:trHeight w:val="250"/>
        </w:trPr>
        <w:tc>
          <w:tcPr>
            <w:tcW w:w="455" w:type="pct"/>
          </w:tcPr>
          <w:p w14:paraId="094F3BF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3FBBEA44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2716F863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3743C4F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3DE7C06C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ECDCBC4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66F31267" w14:textId="77777777" w:rsidTr="009E0732">
        <w:trPr>
          <w:trHeight w:val="250"/>
        </w:trPr>
        <w:tc>
          <w:tcPr>
            <w:tcW w:w="455" w:type="pct"/>
          </w:tcPr>
          <w:p w14:paraId="38EE5802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2AB30804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31473947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146D18A3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3856CF66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55F6002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1B27F04F" w14:textId="77777777" w:rsidTr="009E0732">
        <w:trPr>
          <w:trHeight w:val="250"/>
        </w:trPr>
        <w:tc>
          <w:tcPr>
            <w:tcW w:w="455" w:type="pct"/>
          </w:tcPr>
          <w:p w14:paraId="1615E5FE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6124FC51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2F08E5C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41923E9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2277A7D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36E57B7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51FD0FC1" w14:textId="77777777" w:rsidTr="009E0732">
        <w:trPr>
          <w:trHeight w:val="250"/>
        </w:trPr>
        <w:tc>
          <w:tcPr>
            <w:tcW w:w="455" w:type="pct"/>
          </w:tcPr>
          <w:p w14:paraId="663ABE98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76AEBA63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28315AC2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08738272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52600B3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99AC82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11127584" w14:textId="77777777" w:rsidTr="009E0732">
        <w:trPr>
          <w:trHeight w:val="250"/>
        </w:trPr>
        <w:tc>
          <w:tcPr>
            <w:tcW w:w="455" w:type="pct"/>
          </w:tcPr>
          <w:p w14:paraId="7452308F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101DC8CD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1AD14D9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4805A166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1B0D945B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30139C7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2B281E6F" w14:textId="77777777" w:rsidTr="009E0732">
        <w:trPr>
          <w:trHeight w:val="250"/>
        </w:trPr>
        <w:tc>
          <w:tcPr>
            <w:tcW w:w="455" w:type="pct"/>
          </w:tcPr>
          <w:p w14:paraId="0C3303ED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1C2A4CB4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1DCD524F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68DB6E06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4518C767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2A6917C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096A7B7E" w14:textId="77777777" w:rsidTr="009E0732">
        <w:trPr>
          <w:trHeight w:val="250"/>
        </w:trPr>
        <w:tc>
          <w:tcPr>
            <w:tcW w:w="455" w:type="pct"/>
          </w:tcPr>
          <w:p w14:paraId="3D2460BD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37A01963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13FAC5EE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16880292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7AD75CF9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3316B6AB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7A4EDFCE" w14:textId="77777777" w:rsidTr="009E0732">
        <w:trPr>
          <w:trHeight w:val="250"/>
        </w:trPr>
        <w:tc>
          <w:tcPr>
            <w:tcW w:w="455" w:type="pct"/>
          </w:tcPr>
          <w:p w14:paraId="55103B2F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6ABB4C91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2E75565B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667EA850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240BFB4D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AB48492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633E4E8E" w14:textId="77777777" w:rsidTr="009E0732">
        <w:trPr>
          <w:trHeight w:val="250"/>
        </w:trPr>
        <w:tc>
          <w:tcPr>
            <w:tcW w:w="455" w:type="pct"/>
          </w:tcPr>
          <w:p w14:paraId="3EECCAF6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1D331337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4B74E24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5E19613C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0EB4116B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2D0CE873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472FABC1" w14:textId="77777777" w:rsidTr="009E0732">
        <w:trPr>
          <w:trHeight w:val="250"/>
        </w:trPr>
        <w:tc>
          <w:tcPr>
            <w:tcW w:w="455" w:type="pct"/>
          </w:tcPr>
          <w:p w14:paraId="68588210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26828FE8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9D786ED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5C60358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71F2203B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0CB6D5E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671AA9A2" w14:textId="77777777" w:rsidTr="009E0732">
        <w:trPr>
          <w:trHeight w:val="250"/>
        </w:trPr>
        <w:tc>
          <w:tcPr>
            <w:tcW w:w="455" w:type="pct"/>
          </w:tcPr>
          <w:p w14:paraId="0ADCE7A7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57AFB1A8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0A3F588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3B339BAA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45E7AF2F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4388386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6154C140" w14:textId="77777777" w:rsidTr="009E0732">
        <w:trPr>
          <w:trHeight w:val="250"/>
        </w:trPr>
        <w:tc>
          <w:tcPr>
            <w:tcW w:w="455" w:type="pct"/>
          </w:tcPr>
          <w:p w14:paraId="04EA92A8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3608F29A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104FC0EF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5EA95322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20E7360A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6110ECAE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20D1" w:rsidRPr="00D21C0A" w14:paraId="22E1106B" w14:textId="77777777" w:rsidTr="009E0732">
        <w:trPr>
          <w:trHeight w:val="250"/>
        </w:trPr>
        <w:tc>
          <w:tcPr>
            <w:tcW w:w="455" w:type="pct"/>
          </w:tcPr>
          <w:p w14:paraId="0B869FA0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2" w:type="pct"/>
          </w:tcPr>
          <w:p w14:paraId="46A67BC4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BE6E258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6386497F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8" w:type="pct"/>
          </w:tcPr>
          <w:p w14:paraId="31BE6CF9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pct"/>
          </w:tcPr>
          <w:p w14:paraId="71674C25" w14:textId="77777777" w:rsidR="003720D1" w:rsidRPr="00D21C0A" w:rsidRDefault="003720D1" w:rsidP="00D21C0A">
            <w:pPr>
              <w:pStyle w:val="TableContents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2F3F9EC8" w14:textId="77777777" w:rsidR="00F06522" w:rsidRPr="00D21C0A" w:rsidRDefault="00F06522" w:rsidP="00D21C0A">
      <w:pPr>
        <w:pStyle w:val="a5"/>
        <w:spacing w:line="240" w:lineRule="auto"/>
        <w:jc w:val="right"/>
        <w:rPr>
          <w:sz w:val="24"/>
          <w:szCs w:val="24"/>
        </w:rPr>
      </w:pPr>
    </w:p>
    <w:p w14:paraId="36BB2431" w14:textId="77777777" w:rsidR="00F06522" w:rsidRPr="00D21C0A" w:rsidRDefault="00F06522" w:rsidP="00D21C0A">
      <w:pPr>
        <w:pStyle w:val="a5"/>
        <w:spacing w:line="240" w:lineRule="auto"/>
        <w:jc w:val="center"/>
        <w:rPr>
          <w:b/>
          <w:bCs/>
          <w:caps/>
          <w:sz w:val="24"/>
          <w:szCs w:val="24"/>
          <w:lang w:eastAsia="ar-SA"/>
        </w:rPr>
      </w:pPr>
      <w:r w:rsidRPr="00D21C0A">
        <w:rPr>
          <w:sz w:val="24"/>
          <w:szCs w:val="24"/>
        </w:rPr>
        <w:br w:type="page"/>
      </w:r>
      <w:r w:rsidRPr="00D21C0A">
        <w:rPr>
          <w:b/>
          <w:bCs/>
          <w:caps/>
          <w:sz w:val="24"/>
          <w:szCs w:val="24"/>
          <w:lang w:eastAsia="ar-SA"/>
        </w:rPr>
        <w:lastRenderedPageBreak/>
        <w:t>АРКУШ ОБЛІКУ ЗМІН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2"/>
        <w:gridCol w:w="1065"/>
        <w:gridCol w:w="1065"/>
        <w:gridCol w:w="1065"/>
        <w:gridCol w:w="1065"/>
        <w:gridCol w:w="1740"/>
        <w:gridCol w:w="1354"/>
        <w:gridCol w:w="1356"/>
      </w:tblGrid>
      <w:tr w:rsidR="00F06522" w:rsidRPr="00D21C0A" w14:paraId="534CBCAE" w14:textId="77777777" w:rsidTr="009E0732">
        <w:trPr>
          <w:trHeight w:val="412"/>
        </w:trPr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834DB" w14:textId="77777777" w:rsidR="00F06522" w:rsidRPr="00D21C0A" w:rsidRDefault="00F06522" w:rsidP="00D21C0A">
            <w:pPr>
              <w:pStyle w:val="a8"/>
              <w:tabs>
                <w:tab w:val="clear" w:pos="4677"/>
                <w:tab w:val="clear" w:pos="9355"/>
                <w:tab w:val="left" w:pos="705"/>
                <w:tab w:val="center" w:pos="4674"/>
                <w:tab w:val="right" w:pos="9352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№ зміни</w:t>
            </w:r>
          </w:p>
        </w:tc>
        <w:tc>
          <w:tcPr>
            <w:tcW w:w="21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09337" w14:textId="77777777" w:rsidR="00F06522" w:rsidRPr="00D21C0A" w:rsidRDefault="00F06522" w:rsidP="00D21C0A">
            <w:pPr>
              <w:pStyle w:val="a8"/>
              <w:tabs>
                <w:tab w:val="clear" w:pos="4677"/>
                <w:tab w:val="clear" w:pos="9355"/>
                <w:tab w:val="left" w:pos="705"/>
                <w:tab w:val="center" w:pos="4674"/>
                <w:tab w:val="right" w:pos="9352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№ листа/сторінки (пункту)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CA722" w14:textId="77777777" w:rsidR="00F06522" w:rsidRPr="00D21C0A" w:rsidRDefault="00F06522" w:rsidP="00D21C0A">
            <w:pPr>
              <w:pStyle w:val="a8"/>
              <w:tabs>
                <w:tab w:val="clear" w:pos="4677"/>
                <w:tab w:val="clear" w:pos="9355"/>
                <w:tab w:val="left" w:pos="705"/>
                <w:tab w:val="center" w:pos="4674"/>
                <w:tab w:val="right" w:pos="9352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Підпис особи, яка внесла зміну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6048A75" w14:textId="77777777" w:rsidR="00F06522" w:rsidRPr="00D21C0A" w:rsidRDefault="00F06522" w:rsidP="00D21C0A">
            <w:pPr>
              <w:pStyle w:val="a8"/>
              <w:tabs>
                <w:tab w:val="clear" w:pos="4677"/>
                <w:tab w:val="clear" w:pos="9355"/>
                <w:tab w:val="left" w:pos="705"/>
                <w:tab w:val="center" w:pos="4674"/>
                <w:tab w:val="right" w:pos="9352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Дата внесення зміни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4092CF" w14:textId="77777777" w:rsidR="00F06522" w:rsidRPr="00D21C0A" w:rsidRDefault="00F06522" w:rsidP="00D21C0A">
            <w:pPr>
              <w:pStyle w:val="a8"/>
              <w:tabs>
                <w:tab w:val="clear" w:pos="4677"/>
                <w:tab w:val="clear" w:pos="9355"/>
                <w:tab w:val="left" w:pos="705"/>
                <w:tab w:val="center" w:pos="4674"/>
                <w:tab w:val="right" w:pos="9352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Дата введення зміни</w:t>
            </w:r>
          </w:p>
        </w:tc>
      </w:tr>
      <w:tr w:rsidR="00F06522" w:rsidRPr="00D21C0A" w14:paraId="00DCE045" w14:textId="77777777" w:rsidTr="009E0732">
        <w:trPr>
          <w:cantSplit/>
          <w:trHeight w:hRule="exact" w:val="1565"/>
        </w:trPr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F42DE" w14:textId="77777777" w:rsidR="00F06522" w:rsidRPr="00D21C0A" w:rsidRDefault="00F06522" w:rsidP="00D21C0A">
            <w:pPr>
              <w:rPr>
                <w:lang w:val="uk-UA"/>
              </w:rPr>
            </w:pP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2E50875" w14:textId="77777777" w:rsidR="00F06522" w:rsidRPr="00D21C0A" w:rsidRDefault="00F06522" w:rsidP="00D21C0A">
            <w:pPr>
              <w:pStyle w:val="a8"/>
              <w:tabs>
                <w:tab w:val="left" w:pos="705"/>
              </w:tabs>
              <w:snapToGrid w:val="0"/>
              <w:ind w:left="113" w:right="113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зміненого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78220C1" w14:textId="77777777" w:rsidR="00F06522" w:rsidRPr="00D21C0A" w:rsidRDefault="00F06522" w:rsidP="00D21C0A">
            <w:pPr>
              <w:pStyle w:val="a8"/>
              <w:tabs>
                <w:tab w:val="left" w:pos="705"/>
              </w:tabs>
              <w:snapToGrid w:val="0"/>
              <w:ind w:left="113" w:right="113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заміненого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62F8B6A" w14:textId="77777777" w:rsidR="00F06522" w:rsidRPr="00D21C0A" w:rsidRDefault="00F06522" w:rsidP="00D21C0A">
            <w:pPr>
              <w:pStyle w:val="a8"/>
              <w:tabs>
                <w:tab w:val="clear" w:pos="4677"/>
                <w:tab w:val="clear" w:pos="9355"/>
                <w:tab w:val="left" w:pos="705"/>
                <w:tab w:val="center" w:pos="4674"/>
                <w:tab w:val="right" w:pos="9352"/>
              </w:tabs>
              <w:snapToGrid w:val="0"/>
              <w:ind w:left="113" w:right="113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нового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90452B9" w14:textId="77777777" w:rsidR="00F06522" w:rsidRPr="00D21C0A" w:rsidRDefault="00F06522" w:rsidP="00D21C0A">
            <w:pPr>
              <w:pStyle w:val="a8"/>
              <w:tabs>
                <w:tab w:val="left" w:pos="585"/>
                <w:tab w:val="center" w:pos="4554"/>
                <w:tab w:val="right" w:pos="9232"/>
              </w:tabs>
              <w:snapToGrid w:val="0"/>
              <w:ind w:left="113" w:right="113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анульованого</w:t>
            </w:r>
          </w:p>
        </w:tc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6EA8" w14:textId="77777777" w:rsidR="00F06522" w:rsidRPr="00D21C0A" w:rsidRDefault="00F06522" w:rsidP="00D21C0A">
            <w:pPr>
              <w:rPr>
                <w:lang w:val="uk-UA"/>
              </w:rPr>
            </w:pPr>
          </w:p>
        </w:tc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FE8CA" w14:textId="77777777" w:rsidR="00F06522" w:rsidRPr="00D21C0A" w:rsidRDefault="00F06522" w:rsidP="00D21C0A">
            <w:pPr>
              <w:rPr>
                <w:lang w:val="uk-UA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6B58" w14:textId="77777777" w:rsidR="00F06522" w:rsidRPr="00D21C0A" w:rsidRDefault="00F06522" w:rsidP="00D21C0A">
            <w:pPr>
              <w:rPr>
                <w:lang w:val="uk-UA"/>
              </w:rPr>
            </w:pPr>
          </w:p>
        </w:tc>
      </w:tr>
      <w:tr w:rsidR="00F06522" w:rsidRPr="00D21C0A" w14:paraId="2838F1D0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34946D9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3D3E02D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0F00D40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2FCB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6C39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A450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7137213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6B01341B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5B2CA241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2BA171B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6B95037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3326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4BA1F74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1F9858C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3292990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3D06112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2CCD4DC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5E00679A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5A5979D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35A4325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772B98B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5E8E299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0EDDD3B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6F1072E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65156DD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0224EF63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2B1C927D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5093797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44A7474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60677851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7C7F945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456BA4E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4DA2FCB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00C6433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510E429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7F3EA71B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022C943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F9EF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3AC1083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1A64610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17EBB10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47F203D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2A8A742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1C979BBF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63C8563B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219DA3E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7A5C0B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6CDFFB1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67B142F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1662662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57F4D18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66165A0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02892E78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520C97BA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17A10ED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18C262A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744FB51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30E379C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21C32D7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57B32EB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1013836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57A4383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350B7347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591F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C761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AF1E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FD2F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CF43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2D67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9D12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4A7E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5405E877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24AC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B81E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3F51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ED36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0815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FA50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BBC8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D0CC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4569BFAB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40C9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33A1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88AA1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B203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00D7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1512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2B3D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DA6A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0608F1F5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ACE9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3B3D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83D0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9957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826B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0FEB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85E9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8659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61D8F53D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6ED8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2AC8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2A7F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37E0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6F31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9834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987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52D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5264350B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512C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E528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0F70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0EC2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F971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5074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6180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6C1C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4DEB6DA9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3D17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8DAA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98A51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C281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B761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F1C5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FEFD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76E7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25B0D31D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ABBE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70F5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3691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2BED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110A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7E38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F9EB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683E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1042A9BF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FC90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065B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BED1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32E4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2FFA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5B94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1A0F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611F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5FA6ECE5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6C2C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C181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4766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0388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5290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2A0F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52361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144F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4BF69D75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AF10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C3E6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1DD9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FA9B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F084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E79F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9ECA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4FB4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3D834888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36F17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99A2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C7B80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ABE7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969F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406CB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58B9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E9DB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70B7286E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2584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28C70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2984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9A63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ADA4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3F1F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752D9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23E0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49B7E87D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6FEEB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E5A0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1BF5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79C1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D076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313C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9923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AC7C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31EA3E4E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EDC47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5539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5238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17B38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0C026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86378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CE17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4BA9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62BE6AD2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4FAC0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4450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82C7B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317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A7B34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537D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CAEB7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7A60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5BC0144F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4F21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893E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FEC0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F795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F483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31E2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7CD3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F45C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0EF1212E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7FEF4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CBD4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6BA6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9677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42C9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01C5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CDE8B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74A1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3DB940A1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28946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918A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45AF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1D54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0A749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EA43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AB44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23C7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3B16BF09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12C9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801E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D05F4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A4D2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F10E9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88D8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D6B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367A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681E05DF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B988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67DB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1518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0D06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6DF2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B7A57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124A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450E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5C9F19F9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42968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5C1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B9C7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FBDC9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07D7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457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A07B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025A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1D6C6379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4592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CCBA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E0FD4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1EE0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5CE0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E8916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DEBF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DD1D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7B93C6E4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0ECC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9582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6B3CB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C495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74DB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DA359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071D0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024B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0051F5C4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21C40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2B42A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6A54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F252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02D6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A3D54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F9DD9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81FA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4F0D1290" w14:textId="77777777" w:rsidTr="009E0732">
        <w:trPr>
          <w:trHeight w:hRule="exact" w:val="344"/>
        </w:trPr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E1E8B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6992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D7F0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EE29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6C957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6E154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F1B5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ECC5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</w:tbl>
    <w:p w14:paraId="438E05B7" w14:textId="77777777" w:rsidR="00F06522" w:rsidRPr="00D21C0A" w:rsidRDefault="00F06522" w:rsidP="00D21C0A">
      <w:pPr>
        <w:pStyle w:val="a5"/>
        <w:spacing w:line="240" w:lineRule="auto"/>
        <w:jc w:val="center"/>
        <w:rPr>
          <w:b/>
          <w:bCs/>
          <w:caps/>
          <w:sz w:val="24"/>
          <w:szCs w:val="24"/>
          <w:lang w:eastAsia="ar-SA"/>
        </w:rPr>
      </w:pPr>
      <w:r w:rsidRPr="00D21C0A">
        <w:rPr>
          <w:sz w:val="24"/>
          <w:szCs w:val="24"/>
        </w:rPr>
        <w:br w:type="page"/>
      </w:r>
      <w:r w:rsidRPr="00D21C0A">
        <w:rPr>
          <w:b/>
          <w:bCs/>
          <w:caps/>
          <w:sz w:val="24"/>
          <w:szCs w:val="24"/>
          <w:lang w:eastAsia="ar-SA"/>
        </w:rPr>
        <w:lastRenderedPageBreak/>
        <w:t>АРКУШ РЕЄСТРАЦІЇ РЕВІЗІЙ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6"/>
        <w:gridCol w:w="3304"/>
        <w:gridCol w:w="1669"/>
        <w:gridCol w:w="1396"/>
        <w:gridCol w:w="2263"/>
      </w:tblGrid>
      <w:tr w:rsidR="00F06522" w:rsidRPr="00D21C0A" w14:paraId="243ED003" w14:textId="77777777" w:rsidTr="009E0732">
        <w:trPr>
          <w:trHeight w:val="743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E0A6F" w14:textId="77777777" w:rsidR="00F06522" w:rsidRPr="00D21C0A" w:rsidRDefault="00F06522" w:rsidP="00D21C0A">
            <w:pPr>
              <w:pStyle w:val="a8"/>
              <w:tabs>
                <w:tab w:val="center" w:pos="-1418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№ з/п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30CB5" w14:textId="77777777" w:rsidR="00F06522" w:rsidRPr="00D21C0A" w:rsidRDefault="001C4A60" w:rsidP="00D21C0A">
            <w:pPr>
              <w:pStyle w:val="a8"/>
              <w:tabs>
                <w:tab w:val="center" w:pos="-1418"/>
              </w:tabs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uk-UA"/>
              </w:rPr>
              <w:t>П</w:t>
            </w:r>
            <w:r w:rsidRPr="00D21C0A">
              <w:rPr>
                <w:lang w:val="uk-UA" w:eastAsia="uk-UA"/>
              </w:rPr>
              <w:t>різвище</w:t>
            </w:r>
            <w:r w:rsidRPr="00D21C0A">
              <w:rPr>
                <w:lang w:val="uk-UA"/>
              </w:rPr>
              <w:t xml:space="preserve"> </w:t>
            </w:r>
            <w:r>
              <w:rPr>
                <w:lang w:val="uk-UA" w:eastAsia="uk-UA"/>
              </w:rPr>
              <w:t>та в</w:t>
            </w:r>
            <w:r w:rsidRPr="00D21C0A">
              <w:rPr>
                <w:lang w:val="uk-UA" w:eastAsia="uk-UA"/>
              </w:rPr>
              <w:t>ласне ім’я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B4110" w14:textId="77777777" w:rsidR="00F06522" w:rsidRPr="00D21C0A" w:rsidRDefault="00F06522" w:rsidP="00D21C0A">
            <w:pPr>
              <w:pStyle w:val="a8"/>
              <w:tabs>
                <w:tab w:val="center" w:pos="-1418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Дата ревізії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BDD53" w14:textId="77777777" w:rsidR="00F06522" w:rsidRPr="00D21C0A" w:rsidRDefault="00F06522" w:rsidP="00D21C0A">
            <w:pPr>
              <w:pStyle w:val="a8"/>
              <w:tabs>
                <w:tab w:val="center" w:pos="-1418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Підпис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A32C" w14:textId="77777777" w:rsidR="00F06522" w:rsidRPr="00D21C0A" w:rsidRDefault="00F06522" w:rsidP="00D21C0A">
            <w:pPr>
              <w:pStyle w:val="a8"/>
              <w:tabs>
                <w:tab w:val="center" w:pos="-1418"/>
              </w:tabs>
              <w:snapToGrid w:val="0"/>
              <w:jc w:val="center"/>
              <w:rPr>
                <w:lang w:val="uk-UA" w:eastAsia="ar-SA"/>
              </w:rPr>
            </w:pPr>
            <w:r w:rsidRPr="00D21C0A">
              <w:rPr>
                <w:lang w:val="uk-UA" w:eastAsia="ar-SA"/>
              </w:rPr>
              <w:t>Висновок щодо адекватності</w:t>
            </w:r>
          </w:p>
        </w:tc>
      </w:tr>
      <w:tr w:rsidR="00F06522" w:rsidRPr="00D21C0A" w14:paraId="6B337555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ED4D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F61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90D8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A66D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7306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3948D205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93B0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A2C1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5969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ED57A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931E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68AF7763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DE7C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8E9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813C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290A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0827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0DB1EB16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40C2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2D8F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0FF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32BDB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4215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0BFA1784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45B1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7991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8B41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19AB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4F3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21A78DC9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4D26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7D29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7C926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C70E0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1272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0EAD59EB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720D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413F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E396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DF6DE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E8B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2C6BB01F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F43B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6B2C8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5659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64D63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8895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4150235F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04FA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C06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2403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21F2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1F3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1EF9C6EF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9C0E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A9CD7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F90B0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E8CB2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83EB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197C24CB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17C4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9147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27DC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029F2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E8AD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2B38E500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C417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80ACE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370DA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D4A3E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E758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5CBBBFDE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5F62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4F7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2A0D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F1D6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776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2154C3AD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C9CC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6BB02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113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E74DA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8B1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0D790AF2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375A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63FA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56A73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183D5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7C36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423F44AD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5ABE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0630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4FB75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F9C82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B60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6E81E419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A8089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C4FD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EE0BF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0DA2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D631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F06522" w:rsidRPr="00D21C0A" w14:paraId="2EF1177A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8C2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157B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2CA94" w14:textId="77777777" w:rsidR="00F06522" w:rsidRPr="00D21C0A" w:rsidRDefault="00F06522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260C3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003F" w14:textId="77777777" w:rsidR="00F06522" w:rsidRPr="00D21C0A" w:rsidRDefault="00F06522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00975B0B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E6BB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69DB4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CB69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69606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6117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47BF9E02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C6480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627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7082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FFF6F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FB32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549F76C3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D7B56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4619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AD4D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33CC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E935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0F6DB23B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BEEE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817F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D0E1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5A34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DC5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11B63CE3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35BB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93EE6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EA9B0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9E41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EADF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15B0FEBC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A9C1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1C9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F42E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5F899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26C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652DDA30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9404C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480D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D0A1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6903F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9FF9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1CED8D49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84F4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7F6D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65A62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16A8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CF39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77C9BFC1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1D93F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3AC6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3A58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31A72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36E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BB7CAD" w:rsidRPr="00D21C0A" w14:paraId="078F36B7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E456E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A393F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2E6C7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C1F4F" w14:textId="77777777" w:rsidR="00BB7CAD" w:rsidRPr="00D21C0A" w:rsidRDefault="00BB7CAD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EA52" w14:textId="77777777" w:rsidR="00BB7CAD" w:rsidRPr="00D21C0A" w:rsidRDefault="00BB7CAD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BB7CAD" w:rsidRPr="00D21C0A" w14:paraId="76E6EB2A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2C5C0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92439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97DE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1EE78" w14:textId="77777777" w:rsidR="00BB7CAD" w:rsidRPr="00D21C0A" w:rsidRDefault="00BB7CAD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7517" w14:textId="77777777" w:rsidR="00BB7CAD" w:rsidRPr="00D21C0A" w:rsidRDefault="00BB7CAD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BB7CAD" w:rsidRPr="00D21C0A" w14:paraId="3E0FDDF8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8952F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E757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E873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4305C" w14:textId="77777777" w:rsidR="00BB7CAD" w:rsidRPr="00D21C0A" w:rsidRDefault="00BB7CAD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162F" w14:textId="77777777" w:rsidR="00BB7CAD" w:rsidRPr="00D21C0A" w:rsidRDefault="00BB7CAD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BB7CAD" w:rsidRPr="00D21C0A" w14:paraId="0267C357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4538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32BD1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4CCCB" w14:textId="77777777" w:rsidR="00BB7CAD" w:rsidRPr="00D21C0A" w:rsidRDefault="00BB7CAD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14663" w14:textId="77777777" w:rsidR="00BB7CAD" w:rsidRPr="00D21C0A" w:rsidRDefault="00BB7CAD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181B" w14:textId="77777777" w:rsidR="00BB7CAD" w:rsidRPr="00D21C0A" w:rsidRDefault="00BB7CAD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  <w:tr w:rsidR="001D6DA7" w:rsidRPr="00D21C0A" w14:paraId="225C8F5D" w14:textId="77777777" w:rsidTr="009E0732">
        <w:trPr>
          <w:trHeight w:hRule="exact" w:val="36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D9A13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CB0F5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809E" w14:textId="77777777" w:rsidR="001D6DA7" w:rsidRPr="00D21C0A" w:rsidRDefault="001D6DA7" w:rsidP="00D21C0A">
            <w:pPr>
              <w:pStyle w:val="a8"/>
              <w:tabs>
                <w:tab w:val="left" w:pos="708"/>
              </w:tabs>
              <w:snapToGrid w:val="0"/>
              <w:rPr>
                <w:lang w:val="uk-UA" w:eastAsia="ar-S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C1087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F0CD" w14:textId="77777777" w:rsidR="001D6DA7" w:rsidRPr="00D21C0A" w:rsidRDefault="001D6DA7" w:rsidP="00D21C0A">
            <w:pPr>
              <w:pStyle w:val="a8"/>
              <w:snapToGrid w:val="0"/>
              <w:rPr>
                <w:lang w:val="uk-UA" w:eastAsia="ar-SA"/>
              </w:rPr>
            </w:pPr>
          </w:p>
        </w:tc>
      </w:tr>
    </w:tbl>
    <w:p w14:paraId="53F4A0AD" w14:textId="77777777" w:rsidR="00273804" w:rsidRPr="00FE5109" w:rsidRDefault="00273804" w:rsidP="00FE5109">
      <w:pPr>
        <w:pStyle w:val="a5"/>
        <w:spacing w:line="240" w:lineRule="auto"/>
        <w:rPr>
          <w:sz w:val="22"/>
          <w:szCs w:val="22"/>
        </w:rPr>
      </w:pPr>
    </w:p>
    <w:p w14:paraId="6AC4E808" w14:textId="77777777" w:rsidR="00FE5109" w:rsidRPr="00ED487A" w:rsidRDefault="00FE5109" w:rsidP="00FE5109">
      <w:pPr>
        <w:pStyle w:val="a5"/>
        <w:spacing w:line="240" w:lineRule="auto"/>
        <w:rPr>
          <w:sz w:val="20"/>
        </w:rPr>
      </w:pPr>
      <w:r w:rsidRPr="00ED487A">
        <w:rPr>
          <w:sz w:val="20"/>
        </w:rPr>
        <w:t>____________________________</w:t>
      </w:r>
      <w:r>
        <w:rPr>
          <w:sz w:val="20"/>
        </w:rPr>
        <w:t>____</w:t>
      </w:r>
    </w:p>
    <w:p w14:paraId="1F067D49" w14:textId="77777777" w:rsidR="00053C2E" w:rsidRPr="009D2966" w:rsidRDefault="00053C2E" w:rsidP="00FE5109">
      <w:pPr>
        <w:pStyle w:val="a5"/>
        <w:spacing w:line="240" w:lineRule="auto"/>
        <w:rPr>
          <w:sz w:val="20"/>
        </w:rPr>
      </w:pPr>
      <w:r w:rsidRPr="00D65DDC">
        <w:rPr>
          <w:sz w:val="20"/>
          <w:vertAlign w:val="superscript"/>
        </w:rPr>
        <w:t>***</w:t>
      </w:r>
      <w:r>
        <w:rPr>
          <w:sz w:val="20"/>
        </w:rPr>
        <w:t xml:space="preserve"> </w:t>
      </w:r>
      <w:r w:rsidR="00F47769" w:rsidRPr="009D2966">
        <w:rPr>
          <w:sz w:val="20"/>
        </w:rPr>
        <w:t xml:space="preserve">Порядковий </w:t>
      </w:r>
      <w:r w:rsidRPr="009D2966">
        <w:rPr>
          <w:sz w:val="20"/>
        </w:rPr>
        <w:t xml:space="preserve">номер посадової інструкції у </w:t>
      </w:r>
      <w:r w:rsidR="00F47769" w:rsidRPr="009D2966">
        <w:rPr>
          <w:sz w:val="20"/>
        </w:rPr>
        <w:t xml:space="preserve">реєстрі посадових та робочих інструкцій </w:t>
      </w:r>
      <w:r w:rsidRPr="009D2966">
        <w:rPr>
          <w:sz w:val="20"/>
        </w:rPr>
        <w:t>відділ</w:t>
      </w:r>
      <w:r w:rsidR="00F47769" w:rsidRPr="009D2966">
        <w:rPr>
          <w:sz w:val="20"/>
        </w:rPr>
        <w:t>у</w:t>
      </w:r>
      <w:r w:rsidRPr="009D2966">
        <w:rPr>
          <w:sz w:val="20"/>
        </w:rPr>
        <w:t xml:space="preserve"> кадрів (наприклад, 012).</w:t>
      </w:r>
    </w:p>
    <w:sectPr w:rsidR="00053C2E" w:rsidRPr="009D2966" w:rsidSect="00D21C0A">
      <w:headerReference w:type="default" r:id="rId8"/>
      <w:pgSz w:w="11906" w:h="16838" w:code="9"/>
      <w:pgMar w:top="1134" w:right="567" w:bottom="1134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B17DB" w14:textId="77777777" w:rsidR="005F218A" w:rsidRDefault="005F218A" w:rsidP="007A37B2">
      <w:r>
        <w:separator/>
      </w:r>
    </w:p>
  </w:endnote>
  <w:endnote w:type="continuationSeparator" w:id="0">
    <w:p w14:paraId="6168B9EE" w14:textId="77777777" w:rsidR="005F218A" w:rsidRDefault="005F218A" w:rsidP="007A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 Condensed">
    <w:charset w:val="CC"/>
    <w:family w:val="swiss"/>
    <w:pitch w:val="variable"/>
    <w:sig w:usb0="E7007EFF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FB58E" w14:textId="77777777" w:rsidR="005F218A" w:rsidRDefault="005F218A" w:rsidP="007A37B2">
      <w:r>
        <w:separator/>
      </w:r>
    </w:p>
  </w:footnote>
  <w:footnote w:type="continuationSeparator" w:id="0">
    <w:p w14:paraId="646551E1" w14:textId="77777777" w:rsidR="005F218A" w:rsidRDefault="005F218A" w:rsidP="007A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51"/>
      <w:gridCol w:w="2400"/>
      <w:gridCol w:w="2144"/>
      <w:gridCol w:w="2154"/>
      <w:gridCol w:w="1276"/>
    </w:tblGrid>
    <w:tr w:rsidR="00B44765" w:rsidRPr="00755EEB" w14:paraId="2798B4F1" w14:textId="77777777" w:rsidTr="00D21C0A">
      <w:trPr>
        <w:cantSplit/>
        <w:trHeight w:val="567"/>
      </w:trPr>
      <w:tc>
        <w:tcPr>
          <w:tcW w:w="85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7B3B23" w14:textId="77777777" w:rsidR="00B44765" w:rsidRPr="00755EEB" w:rsidRDefault="00B44765" w:rsidP="005B195D">
          <w:pPr>
            <w:pStyle w:val="a8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480" w:type="pct"/>
          <w:gridSpan w:val="3"/>
          <w:tcBorders>
            <w:left w:val="single" w:sz="4" w:space="0" w:color="auto"/>
          </w:tcBorders>
          <w:vAlign w:val="center"/>
        </w:tcPr>
        <w:p w14:paraId="4A987280" w14:textId="77777777" w:rsidR="00B44765" w:rsidRPr="00755EEB" w:rsidRDefault="00B44765" w:rsidP="005B195D">
          <w:pPr>
            <w:pStyle w:val="a8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556D6899" w14:textId="77777777" w:rsidR="00B44765" w:rsidRPr="00755EEB" w:rsidRDefault="00B44765" w:rsidP="00755EEB">
          <w:pPr>
            <w:pStyle w:val="a8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61529617" w14:textId="77777777" w:rsidR="00B44765" w:rsidRPr="00755EEB" w:rsidRDefault="00B44765" w:rsidP="005B195D">
          <w:pPr>
            <w:pStyle w:val="a8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63" w:type="pct"/>
          <w:vAlign w:val="center"/>
        </w:tcPr>
        <w:p w14:paraId="3854C866" w14:textId="320D6249" w:rsidR="00B44765" w:rsidRPr="007B31D6" w:rsidRDefault="007B31D6" w:rsidP="001C4A60">
          <w:pPr>
            <w:autoSpaceDE w:val="0"/>
            <w:autoSpaceDN w:val="0"/>
            <w:adjustRightInd w:val="0"/>
            <w:jc w:val="center"/>
            <w:rPr>
              <w:b/>
              <w:sz w:val="16"/>
              <w:szCs w:val="16"/>
              <w:lang w:val="uk-UA"/>
            </w:rPr>
          </w:pPr>
          <w:r w:rsidRPr="007B31D6">
            <w:rPr>
              <w:b/>
              <w:sz w:val="16"/>
              <w:szCs w:val="16"/>
              <w:lang w:val="uk-UA"/>
            </w:rPr>
            <w:t>П</w:t>
          </w:r>
          <w:r w:rsidR="00D21C0A">
            <w:rPr>
              <w:b/>
              <w:sz w:val="16"/>
              <w:szCs w:val="16"/>
              <w:lang w:val="uk-UA"/>
            </w:rPr>
            <w:t>І</w:t>
          </w:r>
          <w:r w:rsidR="00B44765" w:rsidRPr="007B31D6">
            <w:rPr>
              <w:b/>
              <w:sz w:val="16"/>
              <w:szCs w:val="16"/>
              <w:lang w:val="uk-UA"/>
            </w:rPr>
            <w:t>-</w:t>
          </w:r>
          <w:r w:rsidR="005D77F7">
            <w:rPr>
              <w:b/>
              <w:sz w:val="16"/>
              <w:szCs w:val="16"/>
              <w:lang w:val="uk-UA"/>
            </w:rPr>
            <w:t>20.06</w:t>
          </w:r>
          <w:r w:rsidR="00B44765" w:rsidRPr="007B31D6">
            <w:rPr>
              <w:b/>
              <w:sz w:val="16"/>
              <w:szCs w:val="16"/>
              <w:lang w:val="uk-UA"/>
            </w:rPr>
            <w:t>-</w:t>
          </w:r>
          <w:r w:rsidR="00FD2ECF">
            <w:rPr>
              <w:b/>
              <w:sz w:val="16"/>
              <w:szCs w:val="16"/>
              <w:lang w:val="uk-UA"/>
            </w:rPr>
            <w:t>01.02</w:t>
          </w:r>
          <w:r w:rsidR="00053C2E">
            <w:rPr>
              <w:b/>
              <w:sz w:val="16"/>
              <w:szCs w:val="16"/>
              <w:lang w:val="uk-UA"/>
            </w:rPr>
            <w:t>/</w:t>
          </w:r>
          <w:r w:rsidR="005D77F7">
            <w:rPr>
              <w:b/>
              <w:sz w:val="16"/>
              <w:szCs w:val="16"/>
              <w:lang w:val="uk-UA"/>
            </w:rPr>
            <w:t>____</w:t>
          </w:r>
          <w:r w:rsidR="00B44765" w:rsidRPr="007B31D6">
            <w:rPr>
              <w:b/>
              <w:sz w:val="16"/>
              <w:szCs w:val="16"/>
              <w:lang w:val="uk-UA"/>
            </w:rPr>
            <w:t>-0</w:t>
          </w:r>
          <w:r w:rsidR="001C4A60">
            <w:rPr>
              <w:b/>
              <w:sz w:val="16"/>
              <w:szCs w:val="16"/>
              <w:lang w:val="uk-UA"/>
            </w:rPr>
            <w:t>2</w:t>
          </w:r>
          <w:r w:rsidR="00B44765" w:rsidRPr="007B31D6">
            <w:rPr>
              <w:b/>
              <w:sz w:val="16"/>
              <w:szCs w:val="16"/>
              <w:lang w:val="uk-UA"/>
            </w:rPr>
            <w:t>-20</w:t>
          </w:r>
          <w:r>
            <w:rPr>
              <w:b/>
              <w:sz w:val="16"/>
              <w:szCs w:val="16"/>
              <w:lang w:val="uk-UA"/>
            </w:rPr>
            <w:t>2</w:t>
          </w:r>
          <w:r w:rsidR="001C4A60">
            <w:rPr>
              <w:b/>
              <w:sz w:val="16"/>
              <w:szCs w:val="16"/>
              <w:lang w:val="uk-UA"/>
            </w:rPr>
            <w:t>1</w:t>
          </w:r>
        </w:p>
      </w:tc>
    </w:tr>
    <w:tr w:rsidR="00B44765" w:rsidRPr="00755EEB" w14:paraId="34D1FB5B" w14:textId="77777777" w:rsidTr="00D21C0A">
      <w:trPr>
        <w:cantSplit/>
        <w:trHeight w:val="227"/>
      </w:trPr>
      <w:tc>
        <w:tcPr>
          <w:tcW w:w="85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624AC2" w14:textId="77777777" w:rsidR="00B44765" w:rsidRPr="00755EEB" w:rsidRDefault="00B44765" w:rsidP="005B195D">
          <w:pPr>
            <w:pStyle w:val="a8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1247" w:type="pct"/>
          <w:tcBorders>
            <w:left w:val="single" w:sz="4" w:space="0" w:color="auto"/>
          </w:tcBorders>
          <w:vAlign w:val="center"/>
        </w:tcPr>
        <w:p w14:paraId="5DDAB9B5" w14:textId="77777777" w:rsidR="00B44765" w:rsidRPr="00755EEB" w:rsidRDefault="00B44765" w:rsidP="001C4A60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r w:rsidRPr="00755EEB">
            <w:rPr>
              <w:i/>
              <w:sz w:val="16"/>
              <w:szCs w:val="16"/>
              <w:lang w:val="uk-UA" w:eastAsia="uk-UA"/>
            </w:rPr>
            <w:t xml:space="preserve">Випуск </w:t>
          </w:r>
          <w:r w:rsidR="001C4A60">
            <w:rPr>
              <w:i/>
              <w:sz w:val="16"/>
              <w:szCs w:val="16"/>
              <w:lang w:val="uk-UA" w:eastAsia="uk-UA"/>
            </w:rPr>
            <w:t>2</w:t>
          </w:r>
        </w:p>
      </w:tc>
      <w:tc>
        <w:tcPr>
          <w:tcW w:w="1114" w:type="pct"/>
          <w:vAlign w:val="center"/>
        </w:tcPr>
        <w:p w14:paraId="2B134EAA" w14:textId="77777777" w:rsidR="00B44765" w:rsidRPr="00755EEB" w:rsidRDefault="00B44765" w:rsidP="005B195D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r w:rsidRPr="00755EEB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19" w:type="pct"/>
          <w:vAlign w:val="center"/>
        </w:tcPr>
        <w:p w14:paraId="1EBD978B" w14:textId="77777777" w:rsidR="00B44765" w:rsidRPr="00755EEB" w:rsidRDefault="00B44765" w:rsidP="005B195D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r w:rsidRPr="00755EEB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63" w:type="pct"/>
          <w:vAlign w:val="center"/>
        </w:tcPr>
        <w:p w14:paraId="6A6B636B" w14:textId="77777777" w:rsidR="00B44765" w:rsidRPr="00755EEB" w:rsidRDefault="00B44765" w:rsidP="00C50151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755EEB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755EEB">
            <w:rPr>
              <w:i/>
              <w:sz w:val="16"/>
              <w:szCs w:val="16"/>
              <w:lang w:val="uk-UA" w:eastAsia="uk-UA"/>
            </w:rPr>
            <w:t xml:space="preserve"> </w:t>
          </w:r>
          <w:r w:rsidR="00C50151">
            <w:rPr>
              <w:i/>
              <w:sz w:val="16"/>
              <w:szCs w:val="16"/>
              <w:lang w:val="uk-UA" w:eastAsia="uk-UA"/>
            </w:rPr>
            <w:t xml:space="preserve">7 </w:t>
          </w:r>
          <w:r w:rsidRPr="00755EEB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9E4B75" w:rsidRPr="00755EEB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55EEB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9E4B75" w:rsidRPr="00755EEB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BF6670">
            <w:rPr>
              <w:i/>
              <w:noProof/>
              <w:sz w:val="16"/>
              <w:szCs w:val="16"/>
              <w:lang w:val="uk-UA" w:eastAsia="uk-UA"/>
            </w:rPr>
            <w:t>4</w:t>
          </w:r>
          <w:r w:rsidR="009E4B75" w:rsidRPr="00755EEB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76A492B8" w14:textId="77777777" w:rsidR="00B44765" w:rsidRPr="00FC7027" w:rsidRDefault="00B44765" w:rsidP="00FC7027">
    <w:pPr>
      <w:pStyle w:val="a8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2B20"/>
    <w:multiLevelType w:val="hybridMultilevel"/>
    <w:tmpl w:val="46EADC8C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9114A9"/>
    <w:multiLevelType w:val="hybridMultilevel"/>
    <w:tmpl w:val="B6AEC58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F3D2C68"/>
    <w:multiLevelType w:val="hybridMultilevel"/>
    <w:tmpl w:val="7A20804E"/>
    <w:lvl w:ilvl="0" w:tplc="A0EE775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A3376"/>
    <w:multiLevelType w:val="hybridMultilevel"/>
    <w:tmpl w:val="09B6F6D2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7D059C"/>
    <w:multiLevelType w:val="hybridMultilevel"/>
    <w:tmpl w:val="CEC63EEA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E6285F"/>
    <w:multiLevelType w:val="hybridMultilevel"/>
    <w:tmpl w:val="F41EDDD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7033061"/>
    <w:multiLevelType w:val="hybridMultilevel"/>
    <w:tmpl w:val="5106A83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9E0CC7"/>
    <w:multiLevelType w:val="hybridMultilevel"/>
    <w:tmpl w:val="6C1AB35E"/>
    <w:lvl w:ilvl="0" w:tplc="F48C3AEA">
      <w:numFmt w:val="bullet"/>
      <w:lvlText w:val="-"/>
      <w:lvlJc w:val="left"/>
      <w:pPr>
        <w:ind w:left="1371" w:hanging="804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39D2D6E"/>
    <w:multiLevelType w:val="hybridMultilevel"/>
    <w:tmpl w:val="02EA492E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D619CF"/>
    <w:multiLevelType w:val="hybridMultilevel"/>
    <w:tmpl w:val="B97E95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CB"/>
    <w:rsid w:val="00004B7E"/>
    <w:rsid w:val="00004B9E"/>
    <w:rsid w:val="00006411"/>
    <w:rsid w:val="00010F02"/>
    <w:rsid w:val="00014471"/>
    <w:rsid w:val="000202A7"/>
    <w:rsid w:val="00020ED6"/>
    <w:rsid w:val="00022EE4"/>
    <w:rsid w:val="000245F6"/>
    <w:rsid w:val="00030427"/>
    <w:rsid w:val="0003379B"/>
    <w:rsid w:val="000358BD"/>
    <w:rsid w:val="000404A3"/>
    <w:rsid w:val="000406BA"/>
    <w:rsid w:val="00042DC9"/>
    <w:rsid w:val="000440E8"/>
    <w:rsid w:val="000450FC"/>
    <w:rsid w:val="000475C9"/>
    <w:rsid w:val="000477E0"/>
    <w:rsid w:val="000513E0"/>
    <w:rsid w:val="00051A81"/>
    <w:rsid w:val="00053C2E"/>
    <w:rsid w:val="000542A3"/>
    <w:rsid w:val="0005436A"/>
    <w:rsid w:val="00055E0B"/>
    <w:rsid w:val="0005782A"/>
    <w:rsid w:val="00063A21"/>
    <w:rsid w:val="00064F94"/>
    <w:rsid w:val="00066703"/>
    <w:rsid w:val="00067C22"/>
    <w:rsid w:val="00067DE8"/>
    <w:rsid w:val="000700AD"/>
    <w:rsid w:val="0007011F"/>
    <w:rsid w:val="00070CAB"/>
    <w:rsid w:val="00072B36"/>
    <w:rsid w:val="000757BF"/>
    <w:rsid w:val="000801A5"/>
    <w:rsid w:val="00083233"/>
    <w:rsid w:val="00084D5E"/>
    <w:rsid w:val="0008641C"/>
    <w:rsid w:val="00086486"/>
    <w:rsid w:val="00087321"/>
    <w:rsid w:val="000907BB"/>
    <w:rsid w:val="00091ACC"/>
    <w:rsid w:val="00095FCF"/>
    <w:rsid w:val="0009612D"/>
    <w:rsid w:val="000A0FF3"/>
    <w:rsid w:val="000A32FB"/>
    <w:rsid w:val="000A4C3A"/>
    <w:rsid w:val="000A79CD"/>
    <w:rsid w:val="000B0702"/>
    <w:rsid w:val="000B0B00"/>
    <w:rsid w:val="000B15A9"/>
    <w:rsid w:val="000B49DD"/>
    <w:rsid w:val="000B626F"/>
    <w:rsid w:val="000B6426"/>
    <w:rsid w:val="000B6812"/>
    <w:rsid w:val="000C1A8F"/>
    <w:rsid w:val="000C5234"/>
    <w:rsid w:val="000C6277"/>
    <w:rsid w:val="000C7403"/>
    <w:rsid w:val="000D28B7"/>
    <w:rsid w:val="000D3C6C"/>
    <w:rsid w:val="000D40B5"/>
    <w:rsid w:val="000D5140"/>
    <w:rsid w:val="000D5773"/>
    <w:rsid w:val="000E0B9B"/>
    <w:rsid w:val="000E1A8D"/>
    <w:rsid w:val="000E2009"/>
    <w:rsid w:val="000E471B"/>
    <w:rsid w:val="000E59B2"/>
    <w:rsid w:val="000F1684"/>
    <w:rsid w:val="000F50B0"/>
    <w:rsid w:val="000F6AC0"/>
    <w:rsid w:val="000F77B1"/>
    <w:rsid w:val="000F7A4D"/>
    <w:rsid w:val="000F7C3C"/>
    <w:rsid w:val="000F7FE9"/>
    <w:rsid w:val="00104804"/>
    <w:rsid w:val="001069C2"/>
    <w:rsid w:val="001140F6"/>
    <w:rsid w:val="0011665A"/>
    <w:rsid w:val="0012239A"/>
    <w:rsid w:val="00123022"/>
    <w:rsid w:val="0012353A"/>
    <w:rsid w:val="00123DEA"/>
    <w:rsid w:val="00124DB6"/>
    <w:rsid w:val="00125B4D"/>
    <w:rsid w:val="001264E5"/>
    <w:rsid w:val="00127E45"/>
    <w:rsid w:val="00130C87"/>
    <w:rsid w:val="0013228E"/>
    <w:rsid w:val="001355E2"/>
    <w:rsid w:val="00141FBF"/>
    <w:rsid w:val="00142496"/>
    <w:rsid w:val="001429EC"/>
    <w:rsid w:val="00142A48"/>
    <w:rsid w:val="001433E1"/>
    <w:rsid w:val="00143AD9"/>
    <w:rsid w:val="001468D1"/>
    <w:rsid w:val="001478CB"/>
    <w:rsid w:val="00150983"/>
    <w:rsid w:val="001512D0"/>
    <w:rsid w:val="0015459D"/>
    <w:rsid w:val="0015504A"/>
    <w:rsid w:val="00161803"/>
    <w:rsid w:val="00165176"/>
    <w:rsid w:val="0016783D"/>
    <w:rsid w:val="0017042E"/>
    <w:rsid w:val="0017106B"/>
    <w:rsid w:val="001735CB"/>
    <w:rsid w:val="00175712"/>
    <w:rsid w:val="00182B09"/>
    <w:rsid w:val="001830CB"/>
    <w:rsid w:val="001847D8"/>
    <w:rsid w:val="00187777"/>
    <w:rsid w:val="0019050C"/>
    <w:rsid w:val="001906C0"/>
    <w:rsid w:val="0019324E"/>
    <w:rsid w:val="0019691B"/>
    <w:rsid w:val="001A1475"/>
    <w:rsid w:val="001A1A46"/>
    <w:rsid w:val="001A2E8B"/>
    <w:rsid w:val="001A34D4"/>
    <w:rsid w:val="001B2CD8"/>
    <w:rsid w:val="001B474D"/>
    <w:rsid w:val="001B5D58"/>
    <w:rsid w:val="001B79C2"/>
    <w:rsid w:val="001C29A1"/>
    <w:rsid w:val="001C3604"/>
    <w:rsid w:val="001C49EB"/>
    <w:rsid w:val="001C4A60"/>
    <w:rsid w:val="001C6E11"/>
    <w:rsid w:val="001C7C5D"/>
    <w:rsid w:val="001D0641"/>
    <w:rsid w:val="001D445F"/>
    <w:rsid w:val="001D4460"/>
    <w:rsid w:val="001D4B12"/>
    <w:rsid w:val="001D5224"/>
    <w:rsid w:val="001D635C"/>
    <w:rsid w:val="001D6DA7"/>
    <w:rsid w:val="001D7997"/>
    <w:rsid w:val="001D7AE2"/>
    <w:rsid w:val="001E04BB"/>
    <w:rsid w:val="001E5353"/>
    <w:rsid w:val="001E73C4"/>
    <w:rsid w:val="001E77B0"/>
    <w:rsid w:val="001F1622"/>
    <w:rsid w:val="001F61AC"/>
    <w:rsid w:val="001F65E3"/>
    <w:rsid w:val="00200AC7"/>
    <w:rsid w:val="00202FC4"/>
    <w:rsid w:val="00203133"/>
    <w:rsid w:val="0020714F"/>
    <w:rsid w:val="0020736E"/>
    <w:rsid w:val="00210DF4"/>
    <w:rsid w:val="00213BE6"/>
    <w:rsid w:val="00214682"/>
    <w:rsid w:val="00215D4B"/>
    <w:rsid w:val="00217BF6"/>
    <w:rsid w:val="00224147"/>
    <w:rsid w:val="00224F7A"/>
    <w:rsid w:val="00227A61"/>
    <w:rsid w:val="002358B4"/>
    <w:rsid w:val="00242E1B"/>
    <w:rsid w:val="002463E7"/>
    <w:rsid w:val="00247CA5"/>
    <w:rsid w:val="00251CCC"/>
    <w:rsid w:val="0025537A"/>
    <w:rsid w:val="0025678D"/>
    <w:rsid w:val="002636FB"/>
    <w:rsid w:val="00272DD4"/>
    <w:rsid w:val="00273804"/>
    <w:rsid w:val="00274C33"/>
    <w:rsid w:val="0027642A"/>
    <w:rsid w:val="00281C53"/>
    <w:rsid w:val="0028501C"/>
    <w:rsid w:val="00285A16"/>
    <w:rsid w:val="0028729F"/>
    <w:rsid w:val="00287B15"/>
    <w:rsid w:val="002914CC"/>
    <w:rsid w:val="0029288B"/>
    <w:rsid w:val="00297075"/>
    <w:rsid w:val="00297325"/>
    <w:rsid w:val="002A29B1"/>
    <w:rsid w:val="002A5767"/>
    <w:rsid w:val="002A6CD1"/>
    <w:rsid w:val="002B0D36"/>
    <w:rsid w:val="002B24DE"/>
    <w:rsid w:val="002B4D77"/>
    <w:rsid w:val="002B5011"/>
    <w:rsid w:val="002B5D1E"/>
    <w:rsid w:val="002B6BEA"/>
    <w:rsid w:val="002B7399"/>
    <w:rsid w:val="002C18D1"/>
    <w:rsid w:val="002C45DB"/>
    <w:rsid w:val="002C67F5"/>
    <w:rsid w:val="002D1EB1"/>
    <w:rsid w:val="002D389B"/>
    <w:rsid w:val="002D4A34"/>
    <w:rsid w:val="002D725B"/>
    <w:rsid w:val="002E28EB"/>
    <w:rsid w:val="002E33AA"/>
    <w:rsid w:val="002E45A7"/>
    <w:rsid w:val="002F24BF"/>
    <w:rsid w:val="002F2D0E"/>
    <w:rsid w:val="002F3408"/>
    <w:rsid w:val="002F4038"/>
    <w:rsid w:val="002F5106"/>
    <w:rsid w:val="002F68BF"/>
    <w:rsid w:val="00301210"/>
    <w:rsid w:val="003019E9"/>
    <w:rsid w:val="003036FA"/>
    <w:rsid w:val="00304E0E"/>
    <w:rsid w:val="0031260F"/>
    <w:rsid w:val="00312893"/>
    <w:rsid w:val="00317A2B"/>
    <w:rsid w:val="0032498E"/>
    <w:rsid w:val="00324D9A"/>
    <w:rsid w:val="00330369"/>
    <w:rsid w:val="00331074"/>
    <w:rsid w:val="003337C3"/>
    <w:rsid w:val="00334703"/>
    <w:rsid w:val="0033503A"/>
    <w:rsid w:val="003417E3"/>
    <w:rsid w:val="003431C7"/>
    <w:rsid w:val="00344570"/>
    <w:rsid w:val="003461CE"/>
    <w:rsid w:val="00347053"/>
    <w:rsid w:val="00347B4C"/>
    <w:rsid w:val="00351B17"/>
    <w:rsid w:val="003544E4"/>
    <w:rsid w:val="003577FB"/>
    <w:rsid w:val="003606FE"/>
    <w:rsid w:val="003607E7"/>
    <w:rsid w:val="00363CEC"/>
    <w:rsid w:val="00366957"/>
    <w:rsid w:val="003720D1"/>
    <w:rsid w:val="0037395D"/>
    <w:rsid w:val="0037629C"/>
    <w:rsid w:val="00377DE3"/>
    <w:rsid w:val="00381CA8"/>
    <w:rsid w:val="003835B6"/>
    <w:rsid w:val="003838B5"/>
    <w:rsid w:val="00383ACB"/>
    <w:rsid w:val="00383FC6"/>
    <w:rsid w:val="00384475"/>
    <w:rsid w:val="0038635C"/>
    <w:rsid w:val="00386F2E"/>
    <w:rsid w:val="00390B1C"/>
    <w:rsid w:val="00392C10"/>
    <w:rsid w:val="00394750"/>
    <w:rsid w:val="003A13AA"/>
    <w:rsid w:val="003A3957"/>
    <w:rsid w:val="003A4081"/>
    <w:rsid w:val="003A7872"/>
    <w:rsid w:val="003B0E85"/>
    <w:rsid w:val="003B34D1"/>
    <w:rsid w:val="003B7862"/>
    <w:rsid w:val="003C1D9B"/>
    <w:rsid w:val="003C24F4"/>
    <w:rsid w:val="003C2E93"/>
    <w:rsid w:val="003C3815"/>
    <w:rsid w:val="003C3E8D"/>
    <w:rsid w:val="003C5F75"/>
    <w:rsid w:val="003D079F"/>
    <w:rsid w:val="003D3E85"/>
    <w:rsid w:val="003E3A6C"/>
    <w:rsid w:val="003E3F45"/>
    <w:rsid w:val="003E4B0B"/>
    <w:rsid w:val="003E6323"/>
    <w:rsid w:val="003E6B6C"/>
    <w:rsid w:val="003F0FBB"/>
    <w:rsid w:val="003F5353"/>
    <w:rsid w:val="003F53BF"/>
    <w:rsid w:val="003F653B"/>
    <w:rsid w:val="003F7D48"/>
    <w:rsid w:val="00401C67"/>
    <w:rsid w:val="00404B28"/>
    <w:rsid w:val="00406AC8"/>
    <w:rsid w:val="00411EAA"/>
    <w:rsid w:val="00412DDC"/>
    <w:rsid w:val="00413BE5"/>
    <w:rsid w:val="00415384"/>
    <w:rsid w:val="00416C13"/>
    <w:rsid w:val="004217AB"/>
    <w:rsid w:val="00421EB0"/>
    <w:rsid w:val="004221BB"/>
    <w:rsid w:val="0042348B"/>
    <w:rsid w:val="004254B5"/>
    <w:rsid w:val="00426738"/>
    <w:rsid w:val="00433DAA"/>
    <w:rsid w:val="00434A49"/>
    <w:rsid w:val="004362E8"/>
    <w:rsid w:val="00436C58"/>
    <w:rsid w:val="00440099"/>
    <w:rsid w:val="00442854"/>
    <w:rsid w:val="0044305D"/>
    <w:rsid w:val="00444A12"/>
    <w:rsid w:val="00444A40"/>
    <w:rsid w:val="00445800"/>
    <w:rsid w:val="00450AE2"/>
    <w:rsid w:val="004527D0"/>
    <w:rsid w:val="00453CCA"/>
    <w:rsid w:val="00454F4B"/>
    <w:rsid w:val="00455FDB"/>
    <w:rsid w:val="00464070"/>
    <w:rsid w:val="00470858"/>
    <w:rsid w:val="00472F63"/>
    <w:rsid w:val="00476DBF"/>
    <w:rsid w:val="00482A3A"/>
    <w:rsid w:val="004833B1"/>
    <w:rsid w:val="004844D6"/>
    <w:rsid w:val="004853DB"/>
    <w:rsid w:val="00490A9A"/>
    <w:rsid w:val="00490B10"/>
    <w:rsid w:val="00492FEC"/>
    <w:rsid w:val="00494424"/>
    <w:rsid w:val="004A0FFA"/>
    <w:rsid w:val="004A190E"/>
    <w:rsid w:val="004B3C0A"/>
    <w:rsid w:val="004B759C"/>
    <w:rsid w:val="004C1FCC"/>
    <w:rsid w:val="004C2C46"/>
    <w:rsid w:val="004C3841"/>
    <w:rsid w:val="004C57C1"/>
    <w:rsid w:val="004C6B59"/>
    <w:rsid w:val="004C6CFB"/>
    <w:rsid w:val="004C7508"/>
    <w:rsid w:val="004D04B3"/>
    <w:rsid w:val="004D3359"/>
    <w:rsid w:val="004D383F"/>
    <w:rsid w:val="004D3BA8"/>
    <w:rsid w:val="004D3E13"/>
    <w:rsid w:val="004D5F6B"/>
    <w:rsid w:val="004D718F"/>
    <w:rsid w:val="004D770C"/>
    <w:rsid w:val="004E47F6"/>
    <w:rsid w:val="004E4C01"/>
    <w:rsid w:val="004E67FD"/>
    <w:rsid w:val="004E6E52"/>
    <w:rsid w:val="004F4801"/>
    <w:rsid w:val="00502C00"/>
    <w:rsid w:val="00502FFD"/>
    <w:rsid w:val="00505269"/>
    <w:rsid w:val="0050707C"/>
    <w:rsid w:val="005105C9"/>
    <w:rsid w:val="00510F5A"/>
    <w:rsid w:val="005112F1"/>
    <w:rsid w:val="005118EA"/>
    <w:rsid w:val="00511E05"/>
    <w:rsid w:val="00513212"/>
    <w:rsid w:val="00513590"/>
    <w:rsid w:val="00514BB8"/>
    <w:rsid w:val="00515D3A"/>
    <w:rsid w:val="00516190"/>
    <w:rsid w:val="005163BB"/>
    <w:rsid w:val="0052026E"/>
    <w:rsid w:val="005236E7"/>
    <w:rsid w:val="00524313"/>
    <w:rsid w:val="0052496A"/>
    <w:rsid w:val="005255D8"/>
    <w:rsid w:val="0052601C"/>
    <w:rsid w:val="00526152"/>
    <w:rsid w:val="00527C86"/>
    <w:rsid w:val="00527F48"/>
    <w:rsid w:val="00531328"/>
    <w:rsid w:val="00532176"/>
    <w:rsid w:val="0053495D"/>
    <w:rsid w:val="00537737"/>
    <w:rsid w:val="005413B0"/>
    <w:rsid w:val="005432AB"/>
    <w:rsid w:val="005445DB"/>
    <w:rsid w:val="005446AE"/>
    <w:rsid w:val="00544DAC"/>
    <w:rsid w:val="005520B8"/>
    <w:rsid w:val="00552C3A"/>
    <w:rsid w:val="0055444D"/>
    <w:rsid w:val="005672F5"/>
    <w:rsid w:val="00570660"/>
    <w:rsid w:val="00572586"/>
    <w:rsid w:val="00575098"/>
    <w:rsid w:val="00576244"/>
    <w:rsid w:val="00577977"/>
    <w:rsid w:val="00577EC1"/>
    <w:rsid w:val="00582BA2"/>
    <w:rsid w:val="00582BCD"/>
    <w:rsid w:val="00587599"/>
    <w:rsid w:val="0059089B"/>
    <w:rsid w:val="0059137D"/>
    <w:rsid w:val="00591777"/>
    <w:rsid w:val="005917CA"/>
    <w:rsid w:val="00592928"/>
    <w:rsid w:val="00592CFF"/>
    <w:rsid w:val="005932DD"/>
    <w:rsid w:val="005973C4"/>
    <w:rsid w:val="005A4559"/>
    <w:rsid w:val="005B044D"/>
    <w:rsid w:val="005B195D"/>
    <w:rsid w:val="005B2037"/>
    <w:rsid w:val="005B4C79"/>
    <w:rsid w:val="005C1762"/>
    <w:rsid w:val="005C20AB"/>
    <w:rsid w:val="005C659F"/>
    <w:rsid w:val="005C6A82"/>
    <w:rsid w:val="005C760C"/>
    <w:rsid w:val="005C7A67"/>
    <w:rsid w:val="005D4E38"/>
    <w:rsid w:val="005D569B"/>
    <w:rsid w:val="005D60B4"/>
    <w:rsid w:val="005D702B"/>
    <w:rsid w:val="005D77F7"/>
    <w:rsid w:val="005D78F4"/>
    <w:rsid w:val="005D7DA3"/>
    <w:rsid w:val="005E0924"/>
    <w:rsid w:val="005E16D4"/>
    <w:rsid w:val="005E18A8"/>
    <w:rsid w:val="005E4E23"/>
    <w:rsid w:val="005E603C"/>
    <w:rsid w:val="005E609D"/>
    <w:rsid w:val="005F218A"/>
    <w:rsid w:val="005F390C"/>
    <w:rsid w:val="005F3A9A"/>
    <w:rsid w:val="005F3E9E"/>
    <w:rsid w:val="005F5167"/>
    <w:rsid w:val="005F5D03"/>
    <w:rsid w:val="005F68CC"/>
    <w:rsid w:val="006003F9"/>
    <w:rsid w:val="0060067B"/>
    <w:rsid w:val="00611110"/>
    <w:rsid w:val="00613C9C"/>
    <w:rsid w:val="00614995"/>
    <w:rsid w:val="0061632F"/>
    <w:rsid w:val="0061670D"/>
    <w:rsid w:val="00621887"/>
    <w:rsid w:val="00622955"/>
    <w:rsid w:val="00625923"/>
    <w:rsid w:val="0062742F"/>
    <w:rsid w:val="00630B21"/>
    <w:rsid w:val="00631005"/>
    <w:rsid w:val="00637E46"/>
    <w:rsid w:val="006440FD"/>
    <w:rsid w:val="00644651"/>
    <w:rsid w:val="00646258"/>
    <w:rsid w:val="006474B3"/>
    <w:rsid w:val="00651AFD"/>
    <w:rsid w:val="00652115"/>
    <w:rsid w:val="00654167"/>
    <w:rsid w:val="006568DA"/>
    <w:rsid w:val="00661596"/>
    <w:rsid w:val="006621FA"/>
    <w:rsid w:val="0066394F"/>
    <w:rsid w:val="00663FCE"/>
    <w:rsid w:val="006640F5"/>
    <w:rsid w:val="00670E3F"/>
    <w:rsid w:val="0067335B"/>
    <w:rsid w:val="006819B0"/>
    <w:rsid w:val="00682AC0"/>
    <w:rsid w:val="00682F1B"/>
    <w:rsid w:val="00684C23"/>
    <w:rsid w:val="00684DF2"/>
    <w:rsid w:val="00690CE6"/>
    <w:rsid w:val="00695B0F"/>
    <w:rsid w:val="006A1F66"/>
    <w:rsid w:val="006A378A"/>
    <w:rsid w:val="006A5136"/>
    <w:rsid w:val="006A6326"/>
    <w:rsid w:val="006B11B7"/>
    <w:rsid w:val="006B5610"/>
    <w:rsid w:val="006B5A30"/>
    <w:rsid w:val="006C0F11"/>
    <w:rsid w:val="006C58A1"/>
    <w:rsid w:val="006C77B0"/>
    <w:rsid w:val="006D0C18"/>
    <w:rsid w:val="006D404A"/>
    <w:rsid w:val="006E1A09"/>
    <w:rsid w:val="006E2F8A"/>
    <w:rsid w:val="006E5618"/>
    <w:rsid w:val="006F011C"/>
    <w:rsid w:val="006F12B0"/>
    <w:rsid w:val="006F29B1"/>
    <w:rsid w:val="006F3173"/>
    <w:rsid w:val="00700E54"/>
    <w:rsid w:val="007056CA"/>
    <w:rsid w:val="00705CF5"/>
    <w:rsid w:val="00710D01"/>
    <w:rsid w:val="007122E1"/>
    <w:rsid w:val="007134C6"/>
    <w:rsid w:val="00716B5F"/>
    <w:rsid w:val="00722B32"/>
    <w:rsid w:val="00724E22"/>
    <w:rsid w:val="007253B0"/>
    <w:rsid w:val="00731482"/>
    <w:rsid w:val="007324AA"/>
    <w:rsid w:val="00734807"/>
    <w:rsid w:val="00736907"/>
    <w:rsid w:val="007415FA"/>
    <w:rsid w:val="00742D26"/>
    <w:rsid w:val="0074390E"/>
    <w:rsid w:val="00745011"/>
    <w:rsid w:val="00746A9D"/>
    <w:rsid w:val="00746F02"/>
    <w:rsid w:val="0075254C"/>
    <w:rsid w:val="007541B0"/>
    <w:rsid w:val="0075537C"/>
    <w:rsid w:val="00755EEB"/>
    <w:rsid w:val="0075600A"/>
    <w:rsid w:val="007571CB"/>
    <w:rsid w:val="00757EE6"/>
    <w:rsid w:val="00760EDE"/>
    <w:rsid w:val="00763E66"/>
    <w:rsid w:val="0076511A"/>
    <w:rsid w:val="00765258"/>
    <w:rsid w:val="0076581D"/>
    <w:rsid w:val="00765A12"/>
    <w:rsid w:val="00765D1D"/>
    <w:rsid w:val="00766522"/>
    <w:rsid w:val="00766C2D"/>
    <w:rsid w:val="00766DBF"/>
    <w:rsid w:val="00767A4B"/>
    <w:rsid w:val="007724AA"/>
    <w:rsid w:val="007725EB"/>
    <w:rsid w:val="007743FC"/>
    <w:rsid w:val="007774C7"/>
    <w:rsid w:val="007831A5"/>
    <w:rsid w:val="00790398"/>
    <w:rsid w:val="0079042C"/>
    <w:rsid w:val="007917A4"/>
    <w:rsid w:val="00791F73"/>
    <w:rsid w:val="007923D2"/>
    <w:rsid w:val="00792F4D"/>
    <w:rsid w:val="00794C18"/>
    <w:rsid w:val="00796818"/>
    <w:rsid w:val="007A1F0E"/>
    <w:rsid w:val="007A28F1"/>
    <w:rsid w:val="007A37B2"/>
    <w:rsid w:val="007A4A23"/>
    <w:rsid w:val="007A5A1A"/>
    <w:rsid w:val="007B0CED"/>
    <w:rsid w:val="007B2B4E"/>
    <w:rsid w:val="007B31D6"/>
    <w:rsid w:val="007B3F87"/>
    <w:rsid w:val="007B4DFB"/>
    <w:rsid w:val="007B626F"/>
    <w:rsid w:val="007B7598"/>
    <w:rsid w:val="007C0746"/>
    <w:rsid w:val="007C261B"/>
    <w:rsid w:val="007C44C5"/>
    <w:rsid w:val="007C48AC"/>
    <w:rsid w:val="007D133C"/>
    <w:rsid w:val="007D176F"/>
    <w:rsid w:val="007D36F1"/>
    <w:rsid w:val="007D5B69"/>
    <w:rsid w:val="007D706D"/>
    <w:rsid w:val="007E1DE6"/>
    <w:rsid w:val="007E371A"/>
    <w:rsid w:val="007E4029"/>
    <w:rsid w:val="007E4DA5"/>
    <w:rsid w:val="007F3A5B"/>
    <w:rsid w:val="007F46AD"/>
    <w:rsid w:val="007F6089"/>
    <w:rsid w:val="007F7A5C"/>
    <w:rsid w:val="00806059"/>
    <w:rsid w:val="00807148"/>
    <w:rsid w:val="00810CF3"/>
    <w:rsid w:val="008125DA"/>
    <w:rsid w:val="00823404"/>
    <w:rsid w:val="008248BE"/>
    <w:rsid w:val="00826810"/>
    <w:rsid w:val="00827E92"/>
    <w:rsid w:val="00830157"/>
    <w:rsid w:val="00831341"/>
    <w:rsid w:val="008348D7"/>
    <w:rsid w:val="00841813"/>
    <w:rsid w:val="00845829"/>
    <w:rsid w:val="00845D7A"/>
    <w:rsid w:val="008532A5"/>
    <w:rsid w:val="00856448"/>
    <w:rsid w:val="00856945"/>
    <w:rsid w:val="00856FAF"/>
    <w:rsid w:val="00857740"/>
    <w:rsid w:val="00860542"/>
    <w:rsid w:val="00860864"/>
    <w:rsid w:val="0086135A"/>
    <w:rsid w:val="008624AF"/>
    <w:rsid w:val="0086370C"/>
    <w:rsid w:val="00863742"/>
    <w:rsid w:val="0086483C"/>
    <w:rsid w:val="00865325"/>
    <w:rsid w:val="008659A7"/>
    <w:rsid w:val="00866491"/>
    <w:rsid w:val="008737D7"/>
    <w:rsid w:val="00873BEF"/>
    <w:rsid w:val="008769CF"/>
    <w:rsid w:val="00880434"/>
    <w:rsid w:val="00881B23"/>
    <w:rsid w:val="00882C32"/>
    <w:rsid w:val="008850D4"/>
    <w:rsid w:val="008857D2"/>
    <w:rsid w:val="008873B7"/>
    <w:rsid w:val="00890142"/>
    <w:rsid w:val="00894163"/>
    <w:rsid w:val="00894270"/>
    <w:rsid w:val="0089470D"/>
    <w:rsid w:val="00895D73"/>
    <w:rsid w:val="0089788A"/>
    <w:rsid w:val="008A5281"/>
    <w:rsid w:val="008A6528"/>
    <w:rsid w:val="008B07DF"/>
    <w:rsid w:val="008B0B71"/>
    <w:rsid w:val="008C29A2"/>
    <w:rsid w:val="008C47F8"/>
    <w:rsid w:val="008C5C51"/>
    <w:rsid w:val="008D32AB"/>
    <w:rsid w:val="008D4487"/>
    <w:rsid w:val="008D59C9"/>
    <w:rsid w:val="008E2B7E"/>
    <w:rsid w:val="008E7ED8"/>
    <w:rsid w:val="008F059A"/>
    <w:rsid w:val="008F0857"/>
    <w:rsid w:val="008F3C2D"/>
    <w:rsid w:val="008F40BB"/>
    <w:rsid w:val="008F5F1F"/>
    <w:rsid w:val="008F6F9B"/>
    <w:rsid w:val="00901398"/>
    <w:rsid w:val="00901673"/>
    <w:rsid w:val="00902318"/>
    <w:rsid w:val="00902F4E"/>
    <w:rsid w:val="009034B1"/>
    <w:rsid w:val="00904F1D"/>
    <w:rsid w:val="00906592"/>
    <w:rsid w:val="00907182"/>
    <w:rsid w:val="009071B5"/>
    <w:rsid w:val="00910759"/>
    <w:rsid w:val="00910800"/>
    <w:rsid w:val="00911417"/>
    <w:rsid w:val="00912577"/>
    <w:rsid w:val="009127A2"/>
    <w:rsid w:val="009134F3"/>
    <w:rsid w:val="00921401"/>
    <w:rsid w:val="0092293B"/>
    <w:rsid w:val="00924397"/>
    <w:rsid w:val="00925E95"/>
    <w:rsid w:val="00933D7C"/>
    <w:rsid w:val="00933E91"/>
    <w:rsid w:val="00935890"/>
    <w:rsid w:val="0093706E"/>
    <w:rsid w:val="00940995"/>
    <w:rsid w:val="00941DA3"/>
    <w:rsid w:val="009446FF"/>
    <w:rsid w:val="00944C04"/>
    <w:rsid w:val="00945F2E"/>
    <w:rsid w:val="00950F59"/>
    <w:rsid w:val="009527BA"/>
    <w:rsid w:val="00952C41"/>
    <w:rsid w:val="009573AC"/>
    <w:rsid w:val="009573BC"/>
    <w:rsid w:val="00964B18"/>
    <w:rsid w:val="009720B0"/>
    <w:rsid w:val="0097220B"/>
    <w:rsid w:val="0097345E"/>
    <w:rsid w:val="00974068"/>
    <w:rsid w:val="00977620"/>
    <w:rsid w:val="00980B4F"/>
    <w:rsid w:val="00981A1E"/>
    <w:rsid w:val="00982CD1"/>
    <w:rsid w:val="00983F76"/>
    <w:rsid w:val="00985F90"/>
    <w:rsid w:val="00986157"/>
    <w:rsid w:val="009861FC"/>
    <w:rsid w:val="00986A44"/>
    <w:rsid w:val="0099057B"/>
    <w:rsid w:val="009906AD"/>
    <w:rsid w:val="00990C59"/>
    <w:rsid w:val="00992B94"/>
    <w:rsid w:val="009959BE"/>
    <w:rsid w:val="009968F0"/>
    <w:rsid w:val="00996E6C"/>
    <w:rsid w:val="009A0C4A"/>
    <w:rsid w:val="009A0F3D"/>
    <w:rsid w:val="009A36AE"/>
    <w:rsid w:val="009A3F2D"/>
    <w:rsid w:val="009A5244"/>
    <w:rsid w:val="009A5DA6"/>
    <w:rsid w:val="009B088F"/>
    <w:rsid w:val="009B55D9"/>
    <w:rsid w:val="009C01DA"/>
    <w:rsid w:val="009C1209"/>
    <w:rsid w:val="009C21B7"/>
    <w:rsid w:val="009C39EF"/>
    <w:rsid w:val="009C413E"/>
    <w:rsid w:val="009C43FE"/>
    <w:rsid w:val="009C60B6"/>
    <w:rsid w:val="009D2966"/>
    <w:rsid w:val="009D29E7"/>
    <w:rsid w:val="009D368A"/>
    <w:rsid w:val="009D4A86"/>
    <w:rsid w:val="009D6057"/>
    <w:rsid w:val="009E0732"/>
    <w:rsid w:val="009E1687"/>
    <w:rsid w:val="009E246E"/>
    <w:rsid w:val="009E40C3"/>
    <w:rsid w:val="009E4B75"/>
    <w:rsid w:val="009E4D0D"/>
    <w:rsid w:val="009E68E8"/>
    <w:rsid w:val="009E7029"/>
    <w:rsid w:val="009E787B"/>
    <w:rsid w:val="009F1D53"/>
    <w:rsid w:val="009F2EE3"/>
    <w:rsid w:val="009F4334"/>
    <w:rsid w:val="009F5113"/>
    <w:rsid w:val="009F7E7D"/>
    <w:rsid w:val="00A01FE8"/>
    <w:rsid w:val="00A06827"/>
    <w:rsid w:val="00A10500"/>
    <w:rsid w:val="00A136B0"/>
    <w:rsid w:val="00A17196"/>
    <w:rsid w:val="00A20B41"/>
    <w:rsid w:val="00A21175"/>
    <w:rsid w:val="00A231C0"/>
    <w:rsid w:val="00A24931"/>
    <w:rsid w:val="00A25295"/>
    <w:rsid w:val="00A25827"/>
    <w:rsid w:val="00A263A4"/>
    <w:rsid w:val="00A27C65"/>
    <w:rsid w:val="00A27FE9"/>
    <w:rsid w:val="00A32990"/>
    <w:rsid w:val="00A330B3"/>
    <w:rsid w:val="00A3522A"/>
    <w:rsid w:val="00A3547B"/>
    <w:rsid w:val="00A37226"/>
    <w:rsid w:val="00A37258"/>
    <w:rsid w:val="00A377E1"/>
    <w:rsid w:val="00A413D3"/>
    <w:rsid w:val="00A42D73"/>
    <w:rsid w:val="00A47C7B"/>
    <w:rsid w:val="00A51110"/>
    <w:rsid w:val="00A52EF6"/>
    <w:rsid w:val="00A55E4F"/>
    <w:rsid w:val="00A57E4E"/>
    <w:rsid w:val="00A61B59"/>
    <w:rsid w:val="00A6397F"/>
    <w:rsid w:val="00A6538F"/>
    <w:rsid w:val="00A65A23"/>
    <w:rsid w:val="00A70D7C"/>
    <w:rsid w:val="00A70FF4"/>
    <w:rsid w:val="00A72966"/>
    <w:rsid w:val="00A72FDD"/>
    <w:rsid w:val="00A769A0"/>
    <w:rsid w:val="00A812C9"/>
    <w:rsid w:val="00A81B01"/>
    <w:rsid w:val="00A86A93"/>
    <w:rsid w:val="00A872BB"/>
    <w:rsid w:val="00A90734"/>
    <w:rsid w:val="00A90C68"/>
    <w:rsid w:val="00A91FC9"/>
    <w:rsid w:val="00A9217C"/>
    <w:rsid w:val="00A92B1E"/>
    <w:rsid w:val="00A932B6"/>
    <w:rsid w:val="00A97DD5"/>
    <w:rsid w:val="00AA244D"/>
    <w:rsid w:val="00AA259A"/>
    <w:rsid w:val="00AA335B"/>
    <w:rsid w:val="00AA3DBE"/>
    <w:rsid w:val="00AA576E"/>
    <w:rsid w:val="00AA772C"/>
    <w:rsid w:val="00AB2271"/>
    <w:rsid w:val="00AB3B2D"/>
    <w:rsid w:val="00AC1B96"/>
    <w:rsid w:val="00AC25E0"/>
    <w:rsid w:val="00AC5A5D"/>
    <w:rsid w:val="00AD0EEA"/>
    <w:rsid w:val="00AD1530"/>
    <w:rsid w:val="00AD4779"/>
    <w:rsid w:val="00AD4CEF"/>
    <w:rsid w:val="00AD50A5"/>
    <w:rsid w:val="00AD770D"/>
    <w:rsid w:val="00AE1D28"/>
    <w:rsid w:val="00AE4994"/>
    <w:rsid w:val="00AF431F"/>
    <w:rsid w:val="00AF4495"/>
    <w:rsid w:val="00AF469C"/>
    <w:rsid w:val="00AF47E9"/>
    <w:rsid w:val="00AF4A18"/>
    <w:rsid w:val="00AF4BDD"/>
    <w:rsid w:val="00AF4F54"/>
    <w:rsid w:val="00AF6822"/>
    <w:rsid w:val="00B0013C"/>
    <w:rsid w:val="00B06BC4"/>
    <w:rsid w:val="00B07BE2"/>
    <w:rsid w:val="00B11D36"/>
    <w:rsid w:val="00B11E7D"/>
    <w:rsid w:val="00B13051"/>
    <w:rsid w:val="00B1348C"/>
    <w:rsid w:val="00B14A57"/>
    <w:rsid w:val="00B151D6"/>
    <w:rsid w:val="00B15A4B"/>
    <w:rsid w:val="00B15AE7"/>
    <w:rsid w:val="00B16518"/>
    <w:rsid w:val="00B165CF"/>
    <w:rsid w:val="00B20EC2"/>
    <w:rsid w:val="00B21051"/>
    <w:rsid w:val="00B23149"/>
    <w:rsid w:val="00B24AFA"/>
    <w:rsid w:val="00B2592C"/>
    <w:rsid w:val="00B27F87"/>
    <w:rsid w:val="00B3015B"/>
    <w:rsid w:val="00B302AB"/>
    <w:rsid w:val="00B32BE7"/>
    <w:rsid w:val="00B33742"/>
    <w:rsid w:val="00B33B84"/>
    <w:rsid w:val="00B358AD"/>
    <w:rsid w:val="00B426A7"/>
    <w:rsid w:val="00B44765"/>
    <w:rsid w:val="00B447C0"/>
    <w:rsid w:val="00B451F4"/>
    <w:rsid w:val="00B51795"/>
    <w:rsid w:val="00B526E3"/>
    <w:rsid w:val="00B52CE2"/>
    <w:rsid w:val="00B538F7"/>
    <w:rsid w:val="00B55531"/>
    <w:rsid w:val="00B557F2"/>
    <w:rsid w:val="00B572F5"/>
    <w:rsid w:val="00B6022C"/>
    <w:rsid w:val="00B6063C"/>
    <w:rsid w:val="00B6276C"/>
    <w:rsid w:val="00B62AC4"/>
    <w:rsid w:val="00B63428"/>
    <w:rsid w:val="00B65E4D"/>
    <w:rsid w:val="00B6674E"/>
    <w:rsid w:val="00B739D4"/>
    <w:rsid w:val="00B749C5"/>
    <w:rsid w:val="00B750D2"/>
    <w:rsid w:val="00B75D9F"/>
    <w:rsid w:val="00B816FD"/>
    <w:rsid w:val="00B8380F"/>
    <w:rsid w:val="00B876AB"/>
    <w:rsid w:val="00B8779B"/>
    <w:rsid w:val="00B87BC7"/>
    <w:rsid w:val="00B91144"/>
    <w:rsid w:val="00B916C4"/>
    <w:rsid w:val="00B9340F"/>
    <w:rsid w:val="00B97998"/>
    <w:rsid w:val="00BA1EB1"/>
    <w:rsid w:val="00BA32C7"/>
    <w:rsid w:val="00BA3B52"/>
    <w:rsid w:val="00BA56F3"/>
    <w:rsid w:val="00BB180B"/>
    <w:rsid w:val="00BB4F84"/>
    <w:rsid w:val="00BB7CAD"/>
    <w:rsid w:val="00BC159C"/>
    <w:rsid w:val="00BC1D27"/>
    <w:rsid w:val="00BC2373"/>
    <w:rsid w:val="00BC6312"/>
    <w:rsid w:val="00BC7537"/>
    <w:rsid w:val="00BC7EE3"/>
    <w:rsid w:val="00BD00E8"/>
    <w:rsid w:val="00BD4D7C"/>
    <w:rsid w:val="00BD5890"/>
    <w:rsid w:val="00BD7291"/>
    <w:rsid w:val="00BE258C"/>
    <w:rsid w:val="00BE60E2"/>
    <w:rsid w:val="00BE69F5"/>
    <w:rsid w:val="00BE6EA2"/>
    <w:rsid w:val="00BE777A"/>
    <w:rsid w:val="00BF0D72"/>
    <w:rsid w:val="00BF3FAE"/>
    <w:rsid w:val="00BF5949"/>
    <w:rsid w:val="00BF6670"/>
    <w:rsid w:val="00BF6C09"/>
    <w:rsid w:val="00C01C27"/>
    <w:rsid w:val="00C020E8"/>
    <w:rsid w:val="00C03638"/>
    <w:rsid w:val="00C101FA"/>
    <w:rsid w:val="00C10757"/>
    <w:rsid w:val="00C11157"/>
    <w:rsid w:val="00C113FC"/>
    <w:rsid w:val="00C12283"/>
    <w:rsid w:val="00C13CC7"/>
    <w:rsid w:val="00C14D70"/>
    <w:rsid w:val="00C16780"/>
    <w:rsid w:val="00C227CB"/>
    <w:rsid w:val="00C2482E"/>
    <w:rsid w:val="00C32079"/>
    <w:rsid w:val="00C32461"/>
    <w:rsid w:val="00C34200"/>
    <w:rsid w:val="00C36001"/>
    <w:rsid w:val="00C403AE"/>
    <w:rsid w:val="00C45BCD"/>
    <w:rsid w:val="00C45C69"/>
    <w:rsid w:val="00C47A29"/>
    <w:rsid w:val="00C50151"/>
    <w:rsid w:val="00C51D36"/>
    <w:rsid w:val="00C52007"/>
    <w:rsid w:val="00C56573"/>
    <w:rsid w:val="00C62A36"/>
    <w:rsid w:val="00C66048"/>
    <w:rsid w:val="00C709BB"/>
    <w:rsid w:val="00C727CF"/>
    <w:rsid w:val="00C73565"/>
    <w:rsid w:val="00C743BC"/>
    <w:rsid w:val="00C7599D"/>
    <w:rsid w:val="00C76014"/>
    <w:rsid w:val="00C8087A"/>
    <w:rsid w:val="00C80D2D"/>
    <w:rsid w:val="00C823DA"/>
    <w:rsid w:val="00C83925"/>
    <w:rsid w:val="00C84B8F"/>
    <w:rsid w:val="00C84BFD"/>
    <w:rsid w:val="00C87592"/>
    <w:rsid w:val="00C900C6"/>
    <w:rsid w:val="00C9389A"/>
    <w:rsid w:val="00C94C83"/>
    <w:rsid w:val="00C952DA"/>
    <w:rsid w:val="00C965C1"/>
    <w:rsid w:val="00C9667A"/>
    <w:rsid w:val="00CA0431"/>
    <w:rsid w:val="00CA22FB"/>
    <w:rsid w:val="00CA4445"/>
    <w:rsid w:val="00CA5B0A"/>
    <w:rsid w:val="00CA60E0"/>
    <w:rsid w:val="00CB0684"/>
    <w:rsid w:val="00CB2DAA"/>
    <w:rsid w:val="00CB453F"/>
    <w:rsid w:val="00CB49BB"/>
    <w:rsid w:val="00CB7AEF"/>
    <w:rsid w:val="00CC08F4"/>
    <w:rsid w:val="00CC2068"/>
    <w:rsid w:val="00CC5386"/>
    <w:rsid w:val="00CC5769"/>
    <w:rsid w:val="00CC5A1E"/>
    <w:rsid w:val="00CC6033"/>
    <w:rsid w:val="00CD5191"/>
    <w:rsid w:val="00CD7FC0"/>
    <w:rsid w:val="00CE1852"/>
    <w:rsid w:val="00CE6ADF"/>
    <w:rsid w:val="00CE716F"/>
    <w:rsid w:val="00CE76E9"/>
    <w:rsid w:val="00CF0EC1"/>
    <w:rsid w:val="00CF6BE6"/>
    <w:rsid w:val="00D00440"/>
    <w:rsid w:val="00D03872"/>
    <w:rsid w:val="00D03C28"/>
    <w:rsid w:val="00D04DBA"/>
    <w:rsid w:val="00D06CD7"/>
    <w:rsid w:val="00D079FE"/>
    <w:rsid w:val="00D14E8B"/>
    <w:rsid w:val="00D157D4"/>
    <w:rsid w:val="00D165D2"/>
    <w:rsid w:val="00D1784A"/>
    <w:rsid w:val="00D211F9"/>
    <w:rsid w:val="00D216D2"/>
    <w:rsid w:val="00D21C0A"/>
    <w:rsid w:val="00D21C60"/>
    <w:rsid w:val="00D237CF"/>
    <w:rsid w:val="00D23DFA"/>
    <w:rsid w:val="00D252E4"/>
    <w:rsid w:val="00D272E3"/>
    <w:rsid w:val="00D31657"/>
    <w:rsid w:val="00D3500E"/>
    <w:rsid w:val="00D367B3"/>
    <w:rsid w:val="00D36E6C"/>
    <w:rsid w:val="00D402E8"/>
    <w:rsid w:val="00D4096A"/>
    <w:rsid w:val="00D40EFB"/>
    <w:rsid w:val="00D41F83"/>
    <w:rsid w:val="00D43BA9"/>
    <w:rsid w:val="00D464EE"/>
    <w:rsid w:val="00D465CE"/>
    <w:rsid w:val="00D466DF"/>
    <w:rsid w:val="00D52211"/>
    <w:rsid w:val="00D522C3"/>
    <w:rsid w:val="00D54658"/>
    <w:rsid w:val="00D5533F"/>
    <w:rsid w:val="00D56BCB"/>
    <w:rsid w:val="00D56D58"/>
    <w:rsid w:val="00D570A9"/>
    <w:rsid w:val="00D65DDC"/>
    <w:rsid w:val="00D666FE"/>
    <w:rsid w:val="00D66E60"/>
    <w:rsid w:val="00D67A87"/>
    <w:rsid w:val="00D71B39"/>
    <w:rsid w:val="00D72FCB"/>
    <w:rsid w:val="00D7373F"/>
    <w:rsid w:val="00D74E77"/>
    <w:rsid w:val="00D7584A"/>
    <w:rsid w:val="00D7753A"/>
    <w:rsid w:val="00D91BAF"/>
    <w:rsid w:val="00D96BFC"/>
    <w:rsid w:val="00D97001"/>
    <w:rsid w:val="00DA0B89"/>
    <w:rsid w:val="00DA1B3D"/>
    <w:rsid w:val="00DA1CDD"/>
    <w:rsid w:val="00DA2D4F"/>
    <w:rsid w:val="00DA4D85"/>
    <w:rsid w:val="00DA5633"/>
    <w:rsid w:val="00DA5E82"/>
    <w:rsid w:val="00DA6CA3"/>
    <w:rsid w:val="00DA7BE5"/>
    <w:rsid w:val="00DB06DF"/>
    <w:rsid w:val="00DB2CAF"/>
    <w:rsid w:val="00DB4473"/>
    <w:rsid w:val="00DB6BBA"/>
    <w:rsid w:val="00DC3AC5"/>
    <w:rsid w:val="00DC5C05"/>
    <w:rsid w:val="00DD009B"/>
    <w:rsid w:val="00DD1125"/>
    <w:rsid w:val="00DD4700"/>
    <w:rsid w:val="00DD4AD7"/>
    <w:rsid w:val="00DD4FAB"/>
    <w:rsid w:val="00DD7350"/>
    <w:rsid w:val="00DD7771"/>
    <w:rsid w:val="00DE0018"/>
    <w:rsid w:val="00DE1C26"/>
    <w:rsid w:val="00DE2F6B"/>
    <w:rsid w:val="00DE33D4"/>
    <w:rsid w:val="00DE4F92"/>
    <w:rsid w:val="00DE6D94"/>
    <w:rsid w:val="00DE6F37"/>
    <w:rsid w:val="00DF1C70"/>
    <w:rsid w:val="00DF20A3"/>
    <w:rsid w:val="00DF366A"/>
    <w:rsid w:val="00DF5CE9"/>
    <w:rsid w:val="00DF6B4D"/>
    <w:rsid w:val="00DF71EE"/>
    <w:rsid w:val="00E000D3"/>
    <w:rsid w:val="00E0261F"/>
    <w:rsid w:val="00E03B9B"/>
    <w:rsid w:val="00E04068"/>
    <w:rsid w:val="00E04CF7"/>
    <w:rsid w:val="00E05741"/>
    <w:rsid w:val="00E076B8"/>
    <w:rsid w:val="00E10F19"/>
    <w:rsid w:val="00E11C2D"/>
    <w:rsid w:val="00E17C5B"/>
    <w:rsid w:val="00E23111"/>
    <w:rsid w:val="00E269F6"/>
    <w:rsid w:val="00E26CF8"/>
    <w:rsid w:val="00E30938"/>
    <w:rsid w:val="00E31055"/>
    <w:rsid w:val="00E31522"/>
    <w:rsid w:val="00E34AEB"/>
    <w:rsid w:val="00E35580"/>
    <w:rsid w:val="00E372FC"/>
    <w:rsid w:val="00E42BBC"/>
    <w:rsid w:val="00E46826"/>
    <w:rsid w:val="00E468CA"/>
    <w:rsid w:val="00E46BFF"/>
    <w:rsid w:val="00E46DD6"/>
    <w:rsid w:val="00E50D81"/>
    <w:rsid w:val="00E52F58"/>
    <w:rsid w:val="00E54373"/>
    <w:rsid w:val="00E547A4"/>
    <w:rsid w:val="00E55778"/>
    <w:rsid w:val="00E575C8"/>
    <w:rsid w:val="00E57AC4"/>
    <w:rsid w:val="00E60022"/>
    <w:rsid w:val="00E60E73"/>
    <w:rsid w:val="00E61474"/>
    <w:rsid w:val="00E70056"/>
    <w:rsid w:val="00E704BD"/>
    <w:rsid w:val="00E71204"/>
    <w:rsid w:val="00E715D4"/>
    <w:rsid w:val="00E74AF6"/>
    <w:rsid w:val="00E74B28"/>
    <w:rsid w:val="00E83526"/>
    <w:rsid w:val="00E8566F"/>
    <w:rsid w:val="00E865D8"/>
    <w:rsid w:val="00E866F0"/>
    <w:rsid w:val="00E9064D"/>
    <w:rsid w:val="00E90D63"/>
    <w:rsid w:val="00E90DFF"/>
    <w:rsid w:val="00E921DD"/>
    <w:rsid w:val="00E9414E"/>
    <w:rsid w:val="00E9540D"/>
    <w:rsid w:val="00E95735"/>
    <w:rsid w:val="00E95974"/>
    <w:rsid w:val="00E97EAF"/>
    <w:rsid w:val="00EA1F1F"/>
    <w:rsid w:val="00EA5A8E"/>
    <w:rsid w:val="00EA61C0"/>
    <w:rsid w:val="00EA72DB"/>
    <w:rsid w:val="00EB603C"/>
    <w:rsid w:val="00EB742A"/>
    <w:rsid w:val="00EB7A02"/>
    <w:rsid w:val="00EC0DA8"/>
    <w:rsid w:val="00EC3119"/>
    <w:rsid w:val="00EC3897"/>
    <w:rsid w:val="00EC5163"/>
    <w:rsid w:val="00EC5EB8"/>
    <w:rsid w:val="00ED0C35"/>
    <w:rsid w:val="00ED21DF"/>
    <w:rsid w:val="00ED4CF8"/>
    <w:rsid w:val="00ED72E2"/>
    <w:rsid w:val="00EE05AA"/>
    <w:rsid w:val="00EE0DC3"/>
    <w:rsid w:val="00EE1536"/>
    <w:rsid w:val="00EE4C5E"/>
    <w:rsid w:val="00EE5342"/>
    <w:rsid w:val="00EE5630"/>
    <w:rsid w:val="00EE6901"/>
    <w:rsid w:val="00EE7E24"/>
    <w:rsid w:val="00EF4135"/>
    <w:rsid w:val="00EF416E"/>
    <w:rsid w:val="00EF4FEB"/>
    <w:rsid w:val="00EF52F3"/>
    <w:rsid w:val="00EF55D1"/>
    <w:rsid w:val="00EF5AC6"/>
    <w:rsid w:val="00EF7E7D"/>
    <w:rsid w:val="00F01D13"/>
    <w:rsid w:val="00F05899"/>
    <w:rsid w:val="00F06522"/>
    <w:rsid w:val="00F06B67"/>
    <w:rsid w:val="00F07AE7"/>
    <w:rsid w:val="00F110FE"/>
    <w:rsid w:val="00F1317E"/>
    <w:rsid w:val="00F14B50"/>
    <w:rsid w:val="00F15AF2"/>
    <w:rsid w:val="00F17329"/>
    <w:rsid w:val="00F2399E"/>
    <w:rsid w:val="00F247FF"/>
    <w:rsid w:val="00F32552"/>
    <w:rsid w:val="00F32EEE"/>
    <w:rsid w:val="00F345F1"/>
    <w:rsid w:val="00F35A37"/>
    <w:rsid w:val="00F36147"/>
    <w:rsid w:val="00F36824"/>
    <w:rsid w:val="00F370EF"/>
    <w:rsid w:val="00F40956"/>
    <w:rsid w:val="00F410C9"/>
    <w:rsid w:val="00F41177"/>
    <w:rsid w:val="00F45AC4"/>
    <w:rsid w:val="00F47769"/>
    <w:rsid w:val="00F51D3D"/>
    <w:rsid w:val="00F52796"/>
    <w:rsid w:val="00F54633"/>
    <w:rsid w:val="00F54A32"/>
    <w:rsid w:val="00F573F6"/>
    <w:rsid w:val="00F60E95"/>
    <w:rsid w:val="00F66184"/>
    <w:rsid w:val="00F66CF5"/>
    <w:rsid w:val="00F66DFA"/>
    <w:rsid w:val="00F677FF"/>
    <w:rsid w:val="00F67BA3"/>
    <w:rsid w:val="00F7452A"/>
    <w:rsid w:val="00F750DD"/>
    <w:rsid w:val="00F76454"/>
    <w:rsid w:val="00F7717C"/>
    <w:rsid w:val="00F7792D"/>
    <w:rsid w:val="00F82810"/>
    <w:rsid w:val="00F867E0"/>
    <w:rsid w:val="00F87912"/>
    <w:rsid w:val="00F94170"/>
    <w:rsid w:val="00F9602C"/>
    <w:rsid w:val="00FA14DE"/>
    <w:rsid w:val="00FA3A1C"/>
    <w:rsid w:val="00FA4D49"/>
    <w:rsid w:val="00FB006E"/>
    <w:rsid w:val="00FB0139"/>
    <w:rsid w:val="00FB06B4"/>
    <w:rsid w:val="00FB084F"/>
    <w:rsid w:val="00FB0C5B"/>
    <w:rsid w:val="00FB34D3"/>
    <w:rsid w:val="00FB3E27"/>
    <w:rsid w:val="00FB42EF"/>
    <w:rsid w:val="00FB43D9"/>
    <w:rsid w:val="00FB4479"/>
    <w:rsid w:val="00FB6D91"/>
    <w:rsid w:val="00FC0CFE"/>
    <w:rsid w:val="00FC2ABC"/>
    <w:rsid w:val="00FC5931"/>
    <w:rsid w:val="00FC7027"/>
    <w:rsid w:val="00FD09DA"/>
    <w:rsid w:val="00FD2624"/>
    <w:rsid w:val="00FD286F"/>
    <w:rsid w:val="00FD2ECF"/>
    <w:rsid w:val="00FD2F3E"/>
    <w:rsid w:val="00FD6405"/>
    <w:rsid w:val="00FD6641"/>
    <w:rsid w:val="00FD69E0"/>
    <w:rsid w:val="00FE08A4"/>
    <w:rsid w:val="00FE245D"/>
    <w:rsid w:val="00FE5109"/>
    <w:rsid w:val="00FF3FC0"/>
    <w:rsid w:val="00FF4402"/>
    <w:rsid w:val="00FF6375"/>
    <w:rsid w:val="00FF6DFA"/>
    <w:rsid w:val="00FF6E94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5745"/>
  <w15:docId w15:val="{8E37BF43-D2C7-4F1C-9F12-BE93BA65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701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0701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2115"/>
    <w:pPr>
      <w:ind w:left="720"/>
      <w:contextualSpacing/>
    </w:pPr>
  </w:style>
  <w:style w:type="paragraph" w:styleId="a4">
    <w:name w:val="Normal (Web)"/>
    <w:basedOn w:val="a"/>
    <w:unhideWhenUsed/>
    <w:rsid w:val="00301210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"/>
    <w:basedOn w:val="a"/>
    <w:link w:val="a6"/>
    <w:uiPriority w:val="99"/>
    <w:rsid w:val="000B626F"/>
    <w:pPr>
      <w:spacing w:line="360" w:lineRule="auto"/>
      <w:jc w:val="both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0B62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0B626F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7">
    <w:name w:val="Table Grid"/>
    <w:basedOn w:val="a1"/>
    <w:uiPriority w:val="59"/>
    <w:rsid w:val="000B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541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41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unhideWhenUsed/>
    <w:rsid w:val="00EC5E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EC5E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A37B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37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07011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07011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Caps14px">
    <w:name w:val="Caps 14 px"/>
    <w:rsid w:val="0007011F"/>
    <w:pPr>
      <w:suppressAutoHyphens/>
      <w:spacing w:after="0" w:line="240" w:lineRule="auto"/>
    </w:pPr>
    <w:rPr>
      <w:rFonts w:ascii="Times New Roman" w:eastAsia="Times New Roman" w:hAnsi="Times New Roman" w:cs="Times New Roman"/>
      <w:caps/>
      <w:color w:val="000000"/>
      <w:sz w:val="28"/>
      <w:lang w:eastAsia="zh-CN"/>
    </w:rPr>
  </w:style>
  <w:style w:type="paragraph" w:customStyle="1" w:styleId="Bold13px">
    <w:name w:val="Bold 13 px"/>
    <w:rsid w:val="0007011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aps/>
      <w:color w:val="000000"/>
      <w:sz w:val="26"/>
      <w:lang w:eastAsia="zh-CN"/>
    </w:rPr>
  </w:style>
  <w:style w:type="paragraph" w:customStyle="1" w:styleId="Bold13px1">
    <w:name w:val="Bold 13 px1"/>
    <w:rsid w:val="0007011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lang w:eastAsia="zh-CN"/>
    </w:rPr>
  </w:style>
  <w:style w:type="paragraph" w:customStyle="1" w:styleId="ae">
    <w:name w:val="Знак Знак Знак Знак Знак Знак Знак Знак Знак"/>
    <w:basedOn w:val="a"/>
    <w:rsid w:val="0007011F"/>
    <w:rPr>
      <w:rFonts w:ascii="Verdana" w:hAnsi="Verdana" w:cs="Verdana"/>
      <w:sz w:val="20"/>
      <w:szCs w:val="20"/>
      <w:lang w:val="en-US" w:eastAsia="en-US"/>
    </w:rPr>
  </w:style>
  <w:style w:type="character" w:styleId="af">
    <w:name w:val="Hyperlink"/>
    <w:rsid w:val="0007011F"/>
    <w:rPr>
      <w:color w:val="0000FF"/>
      <w:u w:val="single"/>
    </w:rPr>
  </w:style>
  <w:style w:type="character" w:customStyle="1" w:styleId="phones">
    <w:name w:val="phones"/>
    <w:basedOn w:val="a0"/>
    <w:rsid w:val="0007011F"/>
  </w:style>
  <w:style w:type="character" w:styleId="af0">
    <w:name w:val="Strong"/>
    <w:uiPriority w:val="22"/>
    <w:qFormat/>
    <w:rsid w:val="0007011F"/>
    <w:rPr>
      <w:b/>
      <w:bCs/>
    </w:rPr>
  </w:style>
  <w:style w:type="paragraph" w:customStyle="1" w:styleId="Standard">
    <w:name w:val="Standard"/>
    <w:rsid w:val="000701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rvps2">
    <w:name w:val="rvps2"/>
    <w:basedOn w:val="a"/>
    <w:rsid w:val="0007011F"/>
    <w:pPr>
      <w:spacing w:before="100" w:beforeAutospacing="1" w:after="100" w:afterAutospacing="1"/>
    </w:pPr>
  </w:style>
  <w:style w:type="paragraph" w:customStyle="1" w:styleId="3f3f3f3f3f3f3f">
    <w:name w:val="О3fб3fы3fч3fн3fы3fй3f"/>
    <w:rsid w:val="0007011F"/>
    <w:pPr>
      <w:autoSpaceDE w:val="0"/>
      <w:autoSpaceDN w:val="0"/>
      <w:adjustRightInd w:val="0"/>
      <w:spacing w:after="0" w:line="200" w:lineRule="atLeast"/>
    </w:pPr>
    <w:rPr>
      <w:rFonts w:ascii="DejaVu Sans Condensed" w:eastAsia="Times New Roman" w:hAnsi="DejaVu Sans Condensed" w:cs="DejaVu Sans Condensed"/>
      <w:kern w:val="1"/>
      <w:sz w:val="36"/>
      <w:szCs w:val="36"/>
      <w:lang w:eastAsia="uk-UA"/>
    </w:rPr>
  </w:style>
  <w:style w:type="character" w:customStyle="1" w:styleId="af1">
    <w:name w:val="Основний текст_"/>
    <w:link w:val="12"/>
    <w:locked/>
    <w:rsid w:val="0007011F"/>
    <w:rPr>
      <w:rFonts w:ascii="Arial" w:hAnsi="Arial"/>
      <w:spacing w:val="-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f1"/>
    <w:rsid w:val="0007011F"/>
    <w:pPr>
      <w:shd w:val="clear" w:color="auto" w:fill="FFFFFF"/>
      <w:spacing w:line="119" w:lineRule="exact"/>
    </w:pPr>
    <w:rPr>
      <w:rFonts w:ascii="Arial" w:eastAsiaTheme="minorHAnsi" w:hAnsi="Arial" w:cstheme="minorBidi"/>
      <w:spacing w:val="-3"/>
      <w:sz w:val="21"/>
      <w:szCs w:val="21"/>
      <w:lang w:val="uk-UA" w:eastAsia="en-US"/>
    </w:rPr>
  </w:style>
  <w:style w:type="paragraph" w:customStyle="1" w:styleId="af2">
    <w:name w:val="Знак"/>
    <w:basedOn w:val="a"/>
    <w:link w:val="af3"/>
    <w:rsid w:val="0007011F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5">
    <w:name w:val="Font Style25"/>
    <w:rsid w:val="0007011F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rsid w:val="0007011F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41">
    <w:name w:val="Font Style41"/>
    <w:rsid w:val="0007011F"/>
    <w:rPr>
      <w:rFonts w:ascii="Times New Roman" w:hAnsi="Times New Roman" w:cs="Times New Roman"/>
      <w:b/>
      <w:bCs/>
      <w:color w:val="000000"/>
      <w:spacing w:val="-20"/>
      <w:sz w:val="20"/>
      <w:szCs w:val="20"/>
    </w:rPr>
  </w:style>
  <w:style w:type="paragraph" w:styleId="HTML">
    <w:name w:val="HTML Preformatted"/>
    <w:basedOn w:val="a"/>
    <w:link w:val="HTML0"/>
    <w:rsid w:val="0007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011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3">
    <w:name w:val="Знак Знак"/>
    <w:link w:val="af2"/>
    <w:rsid w:val="0007011F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rsid w:val="0007011F"/>
  </w:style>
  <w:style w:type="paragraph" w:styleId="af5">
    <w:name w:val="Title"/>
    <w:basedOn w:val="a"/>
    <w:link w:val="af6"/>
    <w:qFormat/>
    <w:rsid w:val="0007011F"/>
    <w:pPr>
      <w:jc w:val="center"/>
    </w:pPr>
    <w:rPr>
      <w:sz w:val="28"/>
      <w:szCs w:val="20"/>
      <w:lang w:val="uk-UA"/>
    </w:rPr>
  </w:style>
  <w:style w:type="character" w:customStyle="1" w:styleId="af6">
    <w:name w:val="Заголовок Знак"/>
    <w:basedOn w:val="a0"/>
    <w:link w:val="af5"/>
    <w:rsid w:val="000701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ий текст (5)_"/>
    <w:link w:val="51"/>
    <w:locked/>
    <w:rsid w:val="0007011F"/>
    <w:rPr>
      <w:i/>
      <w:iCs/>
      <w:sz w:val="32"/>
      <w:szCs w:val="32"/>
      <w:shd w:val="clear" w:color="auto" w:fill="FFFFFF"/>
    </w:rPr>
  </w:style>
  <w:style w:type="paragraph" w:customStyle="1" w:styleId="51">
    <w:name w:val="Основний текст (5)1"/>
    <w:basedOn w:val="a"/>
    <w:link w:val="5"/>
    <w:rsid w:val="0007011F"/>
    <w:pPr>
      <w:widowControl w:val="0"/>
      <w:shd w:val="clear" w:color="auto" w:fill="FFFFFF"/>
      <w:spacing w:before="540" w:after="1440" w:line="240" w:lineRule="atLeast"/>
    </w:pPr>
    <w:rPr>
      <w:rFonts w:asciiTheme="minorHAnsi" w:eastAsiaTheme="minorHAnsi" w:hAnsiTheme="minorHAnsi" w:cstheme="minorBidi"/>
      <w:i/>
      <w:iCs/>
      <w:sz w:val="32"/>
      <w:szCs w:val="32"/>
      <w:lang w:val="uk-UA" w:eastAsia="en-US"/>
    </w:rPr>
  </w:style>
  <w:style w:type="character" w:customStyle="1" w:styleId="13">
    <w:name w:val="Заголовок №1_"/>
    <w:link w:val="14"/>
    <w:locked/>
    <w:rsid w:val="0007011F"/>
    <w:rPr>
      <w:b/>
      <w:bCs/>
      <w:sz w:val="52"/>
      <w:szCs w:val="52"/>
      <w:shd w:val="clear" w:color="auto" w:fill="FFFFFF"/>
    </w:rPr>
  </w:style>
  <w:style w:type="paragraph" w:customStyle="1" w:styleId="14">
    <w:name w:val="Заголовок №1"/>
    <w:basedOn w:val="a"/>
    <w:link w:val="13"/>
    <w:rsid w:val="0007011F"/>
    <w:pPr>
      <w:widowControl w:val="0"/>
      <w:shd w:val="clear" w:color="auto" w:fill="FFFFFF"/>
      <w:spacing w:before="1440" w:after="12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52"/>
      <w:szCs w:val="52"/>
      <w:lang w:val="uk-UA" w:eastAsia="en-US"/>
    </w:rPr>
  </w:style>
  <w:style w:type="paragraph" w:customStyle="1" w:styleId="af7">
    <w:name w:val="Знак Знак Знак Знак"/>
    <w:basedOn w:val="a"/>
    <w:rsid w:val="0007011F"/>
    <w:rPr>
      <w:rFonts w:ascii="Verdana" w:hAnsi="Verdana" w:cs="Verdana"/>
      <w:sz w:val="20"/>
      <w:szCs w:val="20"/>
      <w:lang w:val="en-US" w:eastAsia="en-US"/>
    </w:rPr>
  </w:style>
  <w:style w:type="paragraph" w:styleId="af8">
    <w:name w:val="Plain Text"/>
    <w:basedOn w:val="a"/>
    <w:link w:val="af9"/>
    <w:rsid w:val="0007011F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f9">
    <w:name w:val="Текст Знак"/>
    <w:basedOn w:val="a0"/>
    <w:link w:val="af8"/>
    <w:rsid w:val="0007011F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a">
    <w:name w:val="Знак Знак Знак Знак Знак Знак Знак Знак"/>
    <w:basedOn w:val="a"/>
    <w:rsid w:val="0007011F"/>
    <w:rPr>
      <w:rFonts w:ascii="Verdana" w:hAnsi="Verdana" w:cs="Verdana"/>
      <w:sz w:val="20"/>
      <w:szCs w:val="20"/>
      <w:lang w:val="en-US" w:eastAsia="en-US"/>
    </w:rPr>
  </w:style>
  <w:style w:type="paragraph" w:customStyle="1" w:styleId="Aaoieeeieiioeooe">
    <w:name w:val="Aa?oiee eieiioeooe"/>
    <w:basedOn w:val="a"/>
    <w:rsid w:val="0007011F"/>
    <w:pPr>
      <w:tabs>
        <w:tab w:val="center" w:pos="4153"/>
        <w:tab w:val="right" w:pos="8306"/>
      </w:tabs>
    </w:pPr>
    <w:rPr>
      <w:szCs w:val="20"/>
    </w:rPr>
  </w:style>
  <w:style w:type="paragraph" w:customStyle="1" w:styleId="15">
    <w:name w:val="Заголовок1"/>
    <w:basedOn w:val="a"/>
    <w:next w:val="a5"/>
    <w:rsid w:val="0007011F"/>
    <w:pPr>
      <w:suppressAutoHyphens/>
      <w:jc w:val="center"/>
    </w:pPr>
    <w:rPr>
      <w:sz w:val="28"/>
      <w:szCs w:val="20"/>
      <w:lang w:val="uk-UA" w:eastAsia="zh-CN"/>
    </w:rPr>
  </w:style>
  <w:style w:type="paragraph" w:customStyle="1" w:styleId="postmetadata">
    <w:name w:val="postmetadata"/>
    <w:basedOn w:val="a"/>
    <w:rsid w:val="0007011F"/>
    <w:pPr>
      <w:spacing w:before="100" w:beforeAutospacing="1" w:after="100" w:afterAutospacing="1"/>
    </w:pPr>
  </w:style>
  <w:style w:type="character" w:customStyle="1" w:styleId="comments">
    <w:name w:val="comments"/>
    <w:basedOn w:val="a0"/>
    <w:rsid w:val="0007011F"/>
  </w:style>
  <w:style w:type="paragraph" w:styleId="afb">
    <w:name w:val="No Spacing"/>
    <w:uiPriority w:val="1"/>
    <w:qFormat/>
    <w:rsid w:val="000701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07011F"/>
    <w:pPr>
      <w:suppressLineNumbers/>
      <w:jc w:val="both"/>
    </w:pPr>
    <w:rPr>
      <w:sz w:val="28"/>
      <w:szCs w:val="20"/>
      <w:lang w:eastAsia="ar-SA"/>
    </w:rPr>
  </w:style>
  <w:style w:type="character" w:customStyle="1" w:styleId="rvts0">
    <w:name w:val="rvts0"/>
    <w:uiPriority w:val="99"/>
    <w:rsid w:val="00490B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8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44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68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93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2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2CF8-B7A4-467D-9269-57419D8E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Єгорова С В</dc:creator>
  <cp:lastModifiedBy>BOB</cp:lastModifiedBy>
  <cp:revision>5</cp:revision>
  <cp:lastPrinted>2019-04-15T07:40:00Z</cp:lastPrinted>
  <dcterms:created xsi:type="dcterms:W3CDTF">2021-10-01T13:10:00Z</dcterms:created>
  <dcterms:modified xsi:type="dcterms:W3CDTF">2021-10-21T19:21:00Z</dcterms:modified>
</cp:coreProperties>
</file>