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2BFFAF74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3F413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A08A95E" w14:textId="183E575B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57E91" w:rsidRPr="00157E91">
        <w:rPr>
          <w:rFonts w:ascii="Times New Roman" w:hAnsi="Times New Roman" w:cs="Times New Roman"/>
          <w:i/>
          <w:iCs/>
          <w:sz w:val="28"/>
          <w:szCs w:val="28"/>
        </w:rPr>
        <w:t>Оцінювання впливу атмосферних опадів на якість поверхневих вод: розрахунок надходження забруднюючих речовин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1FBAE0E" w14:textId="03B430F9" w:rsidR="00A25731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157E91" w:rsidRPr="00157E91">
        <w:rPr>
          <w:rFonts w:ascii="Times New Roman" w:hAnsi="Times New Roman" w:cs="Times New Roman"/>
          <w:sz w:val="28"/>
          <w:szCs w:val="28"/>
        </w:rPr>
        <w:t>Навчитися розраховувати надходження забруднюючих речовин до поверхневих вод з атмосферними опадами та оцінювати їх вплив на якість води.</w:t>
      </w:r>
    </w:p>
    <w:p w14:paraId="28657BB1" w14:textId="198DDA48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Основа практичної роботи:</w:t>
      </w:r>
    </w:p>
    <w:p w14:paraId="63D8F9B5" w14:textId="77777777" w:rsidR="00157E91" w:rsidRPr="00157E91" w:rsidRDefault="00157E91" w:rsidP="00157E9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Ознайомлення з механізмами надходження забруднюючих речовин до атмосферних опадів (вимивання з атмосфери, сухе осадження).</w:t>
      </w:r>
    </w:p>
    <w:p w14:paraId="15F08500" w14:textId="77777777" w:rsidR="00157E91" w:rsidRPr="00157E91" w:rsidRDefault="00157E91" w:rsidP="00157E9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Вивчення методики розрахунку надходження забруднюючих речовин (сульфати, нітрати, важкі метали) до поверхневих вод з атмосферними опадами.</w:t>
      </w:r>
    </w:p>
    <w:p w14:paraId="472B0839" w14:textId="77777777" w:rsidR="00157E91" w:rsidRPr="00157E91" w:rsidRDefault="00157E91" w:rsidP="00157E9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Розрахунок надходження забруднюючих речовин за заданими вихідними даними (площа водозбору, кількість опадів, концентрації забруднюючих речовин в опадах).</w:t>
      </w:r>
    </w:p>
    <w:p w14:paraId="62F94C1F" w14:textId="77777777" w:rsidR="00157E91" w:rsidRPr="00157E91" w:rsidRDefault="00157E91" w:rsidP="00157E91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Оцінка впливу атмосферних опадів на якість поверхневих вод шляхом порівняння розрахованих концентрацій з нормативами якості води.</w:t>
      </w:r>
    </w:p>
    <w:p w14:paraId="4B1196BB" w14:textId="3BAFD132" w:rsidR="00D23056" w:rsidRPr="00D23056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5E6531C8" w14:textId="77777777" w:rsidR="00157E91" w:rsidRPr="00157E91" w:rsidRDefault="00157E91" w:rsidP="00157E9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Розрахувати надходження сульфатів до озера площею 200 га з атмосферними опадами, якщо середньорічна кількість опадів складає 600 мм, а концентрація сульфатів в опадах дорівнює 5 мг/дм3.</w:t>
      </w:r>
    </w:p>
    <w:p w14:paraId="16F7A6AD" w14:textId="77777777" w:rsidR="00157E91" w:rsidRPr="00157E91" w:rsidRDefault="00157E91" w:rsidP="00157E9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Визначити концентрацію нітратів у річці з площею водозбору 500 км</w:t>
      </w:r>
      <w:r w:rsidRPr="00157E9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7E91">
        <w:rPr>
          <w:rFonts w:ascii="Times New Roman" w:hAnsi="Times New Roman" w:cs="Times New Roman"/>
          <w:sz w:val="28"/>
          <w:szCs w:val="28"/>
        </w:rPr>
        <w:t>, якщо за рік випадає 800 мм опадів з концентрацією нітратів 2 мг/дм</w:t>
      </w:r>
      <w:r w:rsidRPr="00157E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57E91">
        <w:rPr>
          <w:rFonts w:ascii="Times New Roman" w:hAnsi="Times New Roman" w:cs="Times New Roman"/>
          <w:sz w:val="28"/>
          <w:szCs w:val="28"/>
        </w:rPr>
        <w:t>, а середньорічна витрата води у річці становить 10 м</w:t>
      </w:r>
      <w:r w:rsidRPr="00157E9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57E91">
        <w:rPr>
          <w:rFonts w:ascii="Times New Roman" w:hAnsi="Times New Roman" w:cs="Times New Roman"/>
          <w:sz w:val="28"/>
          <w:szCs w:val="28"/>
        </w:rPr>
        <w:t>/с.</w:t>
      </w:r>
    </w:p>
    <w:p w14:paraId="4F17929B" w14:textId="36132177" w:rsidR="00D23056" w:rsidRPr="00D23056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64D7C84E" w14:textId="77777777" w:rsidR="00157E91" w:rsidRPr="00157E91" w:rsidRDefault="00157E91" w:rsidP="00157E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Які основні механізми надходження забруднюючих речовин до атмосферних опадів?</w:t>
      </w:r>
    </w:p>
    <w:p w14:paraId="452C39F8" w14:textId="77777777" w:rsidR="00157E91" w:rsidRPr="00157E91" w:rsidRDefault="00157E91" w:rsidP="00157E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Як визначити концентрації забруднюючих речовин в атмосферних опадах?</w:t>
      </w:r>
    </w:p>
    <w:p w14:paraId="4CB8AC92" w14:textId="77777777" w:rsidR="00157E91" w:rsidRPr="00157E91" w:rsidRDefault="00157E91" w:rsidP="00157E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Чим відрізняється вплив атмосферних опадів на якість води у різних типах водних об'єктів (озера, річки)?</w:t>
      </w:r>
    </w:p>
    <w:p w14:paraId="63C12FD5" w14:textId="77777777" w:rsidR="00157E91" w:rsidRPr="00157E91" w:rsidRDefault="00157E91" w:rsidP="00157E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Яким чином надходження забруднюючих речовин з атмосферними опадами залежить від промислового розвитку регіону?</w:t>
      </w:r>
    </w:p>
    <w:p w14:paraId="7B7DACAB" w14:textId="0554F392" w:rsidR="009E66C8" w:rsidRPr="00D23056" w:rsidRDefault="00157E91" w:rsidP="00157E9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Які існують заходи щодо зменшення надходження забруднюючих речовин до поверхневих вод з атмосферними опадами?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005D"/>
    <w:multiLevelType w:val="hybridMultilevel"/>
    <w:tmpl w:val="5030CD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821F8"/>
    <w:multiLevelType w:val="hybridMultilevel"/>
    <w:tmpl w:val="A1B2B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16FF3"/>
    <w:multiLevelType w:val="hybridMultilevel"/>
    <w:tmpl w:val="09A2C9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C33D00"/>
    <w:multiLevelType w:val="hybridMultilevel"/>
    <w:tmpl w:val="F4CA7C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A87B03"/>
    <w:multiLevelType w:val="hybridMultilevel"/>
    <w:tmpl w:val="EF960A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57E91"/>
    <w:rsid w:val="001A044F"/>
    <w:rsid w:val="002A3EF4"/>
    <w:rsid w:val="003F413C"/>
    <w:rsid w:val="00527BC5"/>
    <w:rsid w:val="005544FC"/>
    <w:rsid w:val="00621A10"/>
    <w:rsid w:val="009B047A"/>
    <w:rsid w:val="00A25731"/>
    <w:rsid w:val="00BD50DF"/>
    <w:rsid w:val="00C80B7C"/>
    <w:rsid w:val="00D2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2025-01-12T19:35:00Z</dcterms:created>
  <dcterms:modified xsi:type="dcterms:W3CDTF">2025-01-12T19:35:00Z</dcterms:modified>
</cp:coreProperties>
</file>