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E1D59" w14:textId="6CC7ACAE" w:rsidR="00F12C76" w:rsidRPr="00093B44" w:rsidRDefault="00093B44" w:rsidP="006C0B77">
      <w:pPr>
        <w:spacing w:after="0"/>
        <w:ind w:firstLine="709"/>
        <w:jc w:val="both"/>
        <w:rPr>
          <w:rFonts w:cs="Times New Roman"/>
          <w:sz w:val="40"/>
          <w:szCs w:val="40"/>
        </w:rPr>
      </w:pPr>
      <w:hyperlink r:id="rId4" w:history="1">
        <w:r w:rsidRPr="00093B44">
          <w:rPr>
            <w:rStyle w:val="a3"/>
            <w:rFonts w:cs="Times New Roman"/>
            <w:sz w:val="40"/>
            <w:szCs w:val="40"/>
          </w:rPr>
          <w:t>https://cabinet.customs.gov.ua/ccdcheck</w:t>
        </w:r>
      </w:hyperlink>
    </w:p>
    <w:p w14:paraId="28A45678" w14:textId="4338800E" w:rsidR="00093B44" w:rsidRPr="00093B44" w:rsidRDefault="00093B44" w:rsidP="006C0B77">
      <w:pPr>
        <w:spacing w:after="0"/>
        <w:ind w:firstLine="709"/>
        <w:jc w:val="both"/>
        <w:rPr>
          <w:rFonts w:cs="Times New Roman"/>
          <w:sz w:val="40"/>
          <w:szCs w:val="40"/>
        </w:rPr>
      </w:pPr>
    </w:p>
    <w:p w14:paraId="45031FA5" w14:textId="77777777" w:rsidR="00093B44" w:rsidRPr="00093B44" w:rsidRDefault="00093B44" w:rsidP="00093B44">
      <w:pPr>
        <w:pStyle w:val="HTML"/>
        <w:rPr>
          <w:rFonts w:ascii="Times New Roman" w:hAnsi="Times New Roman" w:cs="Times New Roman"/>
          <w:sz w:val="40"/>
          <w:szCs w:val="40"/>
        </w:rPr>
      </w:pPr>
    </w:p>
    <w:p w14:paraId="0E9C6993" w14:textId="276B3ECE" w:rsidR="00093B44" w:rsidRPr="00093B44" w:rsidRDefault="00093B44" w:rsidP="00093B4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kern w:val="36"/>
          <w:sz w:val="40"/>
          <w:szCs w:val="40"/>
          <w:u w:val="single"/>
          <w:lang w:val="uk-UA" w:eastAsia="uk-UA"/>
        </w:rPr>
      </w:pPr>
      <w:r w:rsidRPr="00093B44">
        <w:rPr>
          <w:rFonts w:eastAsia="Times New Roman" w:cs="Times New Roman"/>
          <w:kern w:val="36"/>
          <w:sz w:val="40"/>
          <w:szCs w:val="40"/>
          <w:u w:val="single"/>
          <w:lang w:val="uk-UA" w:eastAsia="uk-UA"/>
        </w:rPr>
        <w:t>В</w:t>
      </w:r>
      <w:r w:rsidRPr="00093B44">
        <w:rPr>
          <w:rFonts w:eastAsia="Times New Roman" w:cs="Times New Roman"/>
          <w:kern w:val="36"/>
          <w:sz w:val="40"/>
          <w:szCs w:val="40"/>
          <w:u w:val="single"/>
          <w:lang w:val="uk-UA" w:eastAsia="uk-UA"/>
        </w:rPr>
        <w:t xml:space="preserve">зяття на облік </w:t>
      </w:r>
      <w:r w:rsidRPr="00093B44">
        <w:rPr>
          <w:rFonts w:eastAsia="Times New Roman" w:cs="Times New Roman"/>
          <w:kern w:val="36"/>
          <w:sz w:val="40"/>
          <w:szCs w:val="40"/>
          <w:u w:val="single"/>
          <w:lang w:val="uk-UA" w:eastAsia="uk-UA"/>
        </w:rPr>
        <w:t>суб’єктів</w:t>
      </w:r>
      <w:r w:rsidRPr="00093B44">
        <w:rPr>
          <w:rFonts w:eastAsia="Times New Roman" w:cs="Times New Roman"/>
          <w:kern w:val="36"/>
          <w:sz w:val="40"/>
          <w:szCs w:val="40"/>
          <w:u w:val="single"/>
          <w:lang w:val="uk-UA" w:eastAsia="uk-UA"/>
        </w:rPr>
        <w:t xml:space="preserve"> ЗЕД, функціонал "Єдине вікно"</w:t>
      </w:r>
    </w:p>
    <w:p w14:paraId="62A85991" w14:textId="0DFD8A59" w:rsidR="00093B44" w:rsidRPr="00093B44" w:rsidRDefault="00093B44" w:rsidP="00093B44">
      <w:pPr>
        <w:pStyle w:val="HTML"/>
        <w:rPr>
          <w:rFonts w:ascii="Times New Roman" w:hAnsi="Times New Roman" w:cs="Times New Roman"/>
          <w:sz w:val="40"/>
          <w:szCs w:val="40"/>
        </w:rPr>
      </w:pPr>
      <w:hyperlink r:id="rId5" w:history="1">
        <w:r w:rsidRPr="00093B44">
          <w:rPr>
            <w:rStyle w:val="a3"/>
            <w:rFonts w:ascii="Times New Roman" w:hAnsi="Times New Roman" w:cs="Times New Roman"/>
            <w:sz w:val="40"/>
            <w:szCs w:val="40"/>
          </w:rPr>
          <w:t>https://www.youtube.com/watch?v=g8OQt-AYpwk</w:t>
        </w:r>
      </w:hyperlink>
    </w:p>
    <w:p w14:paraId="699561D7" w14:textId="77777777" w:rsidR="00093B44" w:rsidRPr="00093B44" w:rsidRDefault="00093B44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</w:p>
    <w:sectPr w:rsidR="00093B44" w:rsidRPr="00093B4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47"/>
    <w:rsid w:val="00093B44"/>
    <w:rsid w:val="00580B4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9AFE"/>
  <w15:chartTrackingRefBased/>
  <w15:docId w15:val="{E3612AD1-4D35-456A-A2EA-277D3EB3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93B4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B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3B4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093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93B44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093B4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8OQt-AYpwk" TargetMode="External"/><Relationship Id="rId4" Type="http://schemas.openxmlformats.org/officeDocument/2006/relationships/hyperlink" Target="https://cabinet.customs.gov.ua/ccdche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95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2024-12-04T15:21:00Z</dcterms:created>
  <dcterms:modified xsi:type="dcterms:W3CDTF">2024-12-04T15:23:00Z</dcterms:modified>
</cp:coreProperties>
</file>