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FE8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практичного заняття: Управління товарними запасами торговельного підприємства</w:t>
      </w:r>
    </w:p>
    <w:p w14:paraId="4EA7DF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заняття:</w:t>
      </w:r>
    </w:p>
    <w:p w14:paraId="19473117">
      <w:pPr>
        <w:pStyle w:val="4"/>
        <w:numPr>
          <w:ilvl w:val="0"/>
          <w:numId w:val="1"/>
        </w:num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Індивідуальне опитування за основними положеннями теми: </w:t>
      </w:r>
    </w:p>
    <w:p w14:paraId="5B330197">
      <w:pPr>
        <w:spacing w:line="240" w:lineRule="auto"/>
        <w:ind w:left="1144" w:hanging="5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Суть та склад товарних запасів торговельного підприємства;</w:t>
      </w:r>
    </w:p>
    <w:p w14:paraId="4ED0ED93">
      <w:pPr>
        <w:spacing w:line="240" w:lineRule="auto"/>
        <w:ind w:left="1144" w:hanging="5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Показники, що характеризують стан товарних запасів торговельного підприємства;</w:t>
      </w:r>
    </w:p>
    <w:p w14:paraId="4036F393">
      <w:pPr>
        <w:spacing w:line="240" w:lineRule="auto"/>
        <w:ind w:left="1144" w:hanging="5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Фактори, що визначають розмір та швидкість обороту товарних запасів;</w:t>
      </w:r>
    </w:p>
    <w:p w14:paraId="172B19B5">
      <w:pPr>
        <w:spacing w:line="240" w:lineRule="auto"/>
        <w:ind w:left="1144" w:hanging="5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Стратегія управління товарними запасами підприємства: цілі, вихідні передумови та порядок розробки;</w:t>
      </w:r>
    </w:p>
    <w:p w14:paraId="6B85FD48">
      <w:pPr>
        <w:spacing w:line="240" w:lineRule="auto"/>
        <w:ind w:left="1144" w:hanging="5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Методика аналізу товарних запасів;</w:t>
      </w:r>
    </w:p>
    <w:p w14:paraId="0E52ACC5">
      <w:pPr>
        <w:spacing w:line="240" w:lineRule="auto"/>
        <w:ind w:left="1144" w:hanging="5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Нормування та планування товарних запасів;</w:t>
      </w:r>
    </w:p>
    <w:p w14:paraId="14BAAD8D">
      <w:pPr>
        <w:spacing w:line="240" w:lineRule="auto"/>
        <w:ind w:left="1144" w:hanging="5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Оперативне регулювання та контроль за утворенням товарних запасів</w:t>
      </w:r>
    </w:p>
    <w:p w14:paraId="58A0C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Заслуховування доповідей з питань управління товарними запасами торговельного підприємства, та їх обговорення. </w:t>
      </w:r>
    </w:p>
    <w:p w14:paraId="2AC97472">
      <w:pPr>
        <w:spacing w:after="5" w:line="271" w:lineRule="auto"/>
        <w:ind w:left="58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рефератів (доповідей): </w:t>
      </w:r>
    </w:p>
    <w:p w14:paraId="0D85088B">
      <w:pPr>
        <w:pStyle w:val="4"/>
        <w:numPr>
          <w:ilvl w:val="0"/>
          <w:numId w:val="2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Економічний зміст товарних ресурсів та товарних запасів торгівельного підприємства.</w:t>
      </w:r>
    </w:p>
    <w:p w14:paraId="43A568C7">
      <w:pPr>
        <w:pStyle w:val="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Сутність, призначення, принципи та методи розробки нормативів товарних запасів;</w:t>
      </w:r>
    </w:p>
    <w:p w14:paraId="3BB1818B">
      <w:pPr>
        <w:pStyle w:val="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Оптимізація товарних запасів – важлива умова ефективної роботи підприємства торгівлі.</w:t>
      </w:r>
    </w:p>
    <w:p w14:paraId="23C396E0">
      <w:pPr>
        <w:pStyle w:val="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Обґрунтування обсягу і структури надходження товарів.</w:t>
      </w:r>
    </w:p>
    <w:p w14:paraId="217FE000">
      <w:pPr>
        <w:pStyle w:val="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Оцінка ефективності комерційних угод із закупівлі товарів.</w:t>
      </w:r>
    </w:p>
    <w:p w14:paraId="41C1248F">
      <w:pPr>
        <w:pStyle w:val="4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Закупівельна політика підприємств торгівлі в сучасних умовах господарювання.</w:t>
      </w:r>
    </w:p>
    <w:p w14:paraId="29A4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Індивідуальне тестування. </w:t>
      </w:r>
    </w:p>
    <w:p w14:paraId="44553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Виконання практичних завдань (Задачі ): 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Д/З</w:t>
      </w:r>
    </w:p>
    <w:p w14:paraId="71190F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3FB8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451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</w:p>
    <w:p w14:paraId="2DC461B9">
      <w:pPr>
        <w:spacing w:after="0"/>
        <w:ind w:firstLine="56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товарні запаси на кінець поточного року і визначити їхню відповідність нормативу.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Дані для розрахунків: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E5CE05">
      <w:pPr>
        <w:numPr>
          <w:ilvl w:val="0"/>
          <w:numId w:val="3"/>
        </w:numPr>
        <w:spacing w:after="0" w:line="269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Фактичні запаси на 1.11 поточного року – 50 тис. грн; </w:t>
      </w:r>
    </w:p>
    <w:p w14:paraId="481D9186">
      <w:pPr>
        <w:numPr>
          <w:ilvl w:val="0"/>
          <w:numId w:val="3"/>
        </w:numPr>
        <w:spacing w:after="0" w:line="269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Очікуване постачання (надходження) товарів в 4 кварталі поточного року – 100 тис. грн; </w:t>
      </w:r>
    </w:p>
    <w:p w14:paraId="31649740">
      <w:pPr>
        <w:numPr>
          <w:ilvl w:val="0"/>
          <w:numId w:val="4"/>
        </w:numPr>
        <w:spacing w:after="0" w:line="269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Очікуваний товарообіг за 4 квартал поточного року – 102,5 тис. грн; </w:t>
      </w:r>
    </w:p>
    <w:p w14:paraId="7B0B365B">
      <w:pPr>
        <w:numPr>
          <w:ilvl w:val="0"/>
          <w:numId w:val="4"/>
        </w:numPr>
        <w:spacing w:after="0" w:line="269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 товарних запасів на кінець поточного року – 45 днів. </w:t>
      </w:r>
    </w:p>
    <w:p w14:paraId="2BAF5B3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78D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2.</w:t>
      </w:r>
    </w:p>
    <w:p w14:paraId="3CBF4CC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норматив товарних запасів у днях і в сумі по магазину «Взуття» на квартал, виходячи з наступних даних: </w:t>
      </w:r>
    </w:p>
    <w:p w14:paraId="11F25D98">
      <w:pPr>
        <w:pStyle w:val="4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товарообігу – 2000 тис. грн; </w:t>
      </w:r>
    </w:p>
    <w:p w14:paraId="19FD5322">
      <w:pPr>
        <w:pStyle w:val="4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різновидів взуття у торговому залі – 120 од.;</w:t>
      </w:r>
    </w:p>
    <w:p w14:paraId="266AFAB2">
      <w:pPr>
        <w:pStyle w:val="4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ціна 1 пари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1500 грн; </w:t>
      </w:r>
    </w:p>
    <w:p w14:paraId="7120531B">
      <w:pPr>
        <w:pStyle w:val="4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кількість різновидів взуття, що надходить з 1 партією – 50 од </w:t>
      </w:r>
    </w:p>
    <w:p w14:paraId="002127DA">
      <w:pPr>
        <w:pStyle w:val="4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інтервал між завозом двох партій товару – 12 дн.; </w:t>
      </w:r>
    </w:p>
    <w:p w14:paraId="13027F2F">
      <w:pPr>
        <w:pStyle w:val="4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на приймання, розвантаження, перевірку і підготовку товарів до продажу – 3 дн.; </w:t>
      </w:r>
    </w:p>
    <w:p w14:paraId="61D5E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Страховий запас визначити самостійно. </w:t>
      </w:r>
    </w:p>
    <w:p w14:paraId="289D8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D293F"/>
    <w:multiLevelType w:val="multilevel"/>
    <w:tmpl w:val="1D0D293F"/>
    <w:lvl w:ilvl="0" w:tentative="0">
      <w:start w:val="3"/>
      <w:numFmt w:val="decimal"/>
      <w:lvlText w:val="%1."/>
      <w:lvlJc w:val="left"/>
      <w:pPr>
        <w:ind w:left="8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2898789A"/>
    <w:multiLevelType w:val="multilevel"/>
    <w:tmpl w:val="2898789A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182151C"/>
    <w:multiLevelType w:val="multilevel"/>
    <w:tmpl w:val="3182151C"/>
    <w:lvl w:ilvl="0" w:tentative="0">
      <w:start w:val="1"/>
      <w:numFmt w:val="decimal"/>
      <w:lvlText w:val="%1."/>
      <w:lvlJc w:val="left"/>
      <w:pPr>
        <w:ind w:left="1564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24" w:hanging="360"/>
      </w:pPr>
    </w:lvl>
    <w:lvl w:ilvl="2" w:tentative="0">
      <w:start w:val="1"/>
      <w:numFmt w:val="lowerRoman"/>
      <w:lvlText w:val="%3."/>
      <w:lvlJc w:val="right"/>
      <w:pPr>
        <w:ind w:left="2944" w:hanging="180"/>
      </w:pPr>
    </w:lvl>
    <w:lvl w:ilvl="3" w:tentative="0">
      <w:start w:val="1"/>
      <w:numFmt w:val="decimal"/>
      <w:lvlText w:val="%4."/>
      <w:lvlJc w:val="left"/>
      <w:pPr>
        <w:ind w:left="3664" w:hanging="360"/>
      </w:pPr>
    </w:lvl>
    <w:lvl w:ilvl="4" w:tentative="0">
      <w:start w:val="1"/>
      <w:numFmt w:val="lowerLetter"/>
      <w:lvlText w:val="%5."/>
      <w:lvlJc w:val="left"/>
      <w:pPr>
        <w:ind w:left="4384" w:hanging="360"/>
      </w:pPr>
    </w:lvl>
    <w:lvl w:ilvl="5" w:tentative="0">
      <w:start w:val="1"/>
      <w:numFmt w:val="lowerRoman"/>
      <w:lvlText w:val="%6."/>
      <w:lvlJc w:val="right"/>
      <w:pPr>
        <w:ind w:left="5104" w:hanging="180"/>
      </w:pPr>
    </w:lvl>
    <w:lvl w:ilvl="6" w:tentative="0">
      <w:start w:val="1"/>
      <w:numFmt w:val="decimal"/>
      <w:lvlText w:val="%7."/>
      <w:lvlJc w:val="left"/>
      <w:pPr>
        <w:ind w:left="5824" w:hanging="360"/>
      </w:pPr>
    </w:lvl>
    <w:lvl w:ilvl="7" w:tentative="0">
      <w:start w:val="1"/>
      <w:numFmt w:val="lowerLetter"/>
      <w:lvlText w:val="%8."/>
      <w:lvlJc w:val="left"/>
      <w:pPr>
        <w:ind w:left="6544" w:hanging="360"/>
      </w:pPr>
    </w:lvl>
    <w:lvl w:ilvl="8" w:tentative="0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533A0C48"/>
    <w:multiLevelType w:val="multilevel"/>
    <w:tmpl w:val="533A0C48"/>
    <w:lvl w:ilvl="0" w:tentative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4" w:hanging="360"/>
      </w:pPr>
    </w:lvl>
    <w:lvl w:ilvl="2" w:tentative="0">
      <w:start w:val="1"/>
      <w:numFmt w:val="lowerRoman"/>
      <w:lvlText w:val="%3."/>
      <w:lvlJc w:val="right"/>
      <w:pPr>
        <w:ind w:left="2584" w:hanging="180"/>
      </w:pPr>
    </w:lvl>
    <w:lvl w:ilvl="3" w:tentative="0">
      <w:start w:val="1"/>
      <w:numFmt w:val="decimal"/>
      <w:lvlText w:val="%4."/>
      <w:lvlJc w:val="left"/>
      <w:pPr>
        <w:ind w:left="3304" w:hanging="360"/>
      </w:pPr>
    </w:lvl>
    <w:lvl w:ilvl="4" w:tentative="0">
      <w:start w:val="1"/>
      <w:numFmt w:val="lowerLetter"/>
      <w:lvlText w:val="%5."/>
      <w:lvlJc w:val="left"/>
      <w:pPr>
        <w:ind w:left="4024" w:hanging="360"/>
      </w:pPr>
    </w:lvl>
    <w:lvl w:ilvl="5" w:tentative="0">
      <w:start w:val="1"/>
      <w:numFmt w:val="lowerRoman"/>
      <w:lvlText w:val="%6."/>
      <w:lvlJc w:val="right"/>
      <w:pPr>
        <w:ind w:left="4744" w:hanging="180"/>
      </w:pPr>
    </w:lvl>
    <w:lvl w:ilvl="6" w:tentative="0">
      <w:start w:val="1"/>
      <w:numFmt w:val="decimal"/>
      <w:lvlText w:val="%7."/>
      <w:lvlJc w:val="left"/>
      <w:pPr>
        <w:ind w:left="5464" w:hanging="360"/>
      </w:pPr>
    </w:lvl>
    <w:lvl w:ilvl="7" w:tentative="0">
      <w:start w:val="1"/>
      <w:numFmt w:val="lowerLetter"/>
      <w:lvlText w:val="%8."/>
      <w:lvlJc w:val="left"/>
      <w:pPr>
        <w:ind w:left="6184" w:hanging="360"/>
      </w:pPr>
    </w:lvl>
    <w:lvl w:ilvl="8" w:tentative="0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7CA1713A"/>
    <w:multiLevelType w:val="multilevel"/>
    <w:tmpl w:val="7CA1713A"/>
    <w:lvl w:ilvl="0" w:tentative="0">
      <w:start w:val="1"/>
      <w:numFmt w:val="decimal"/>
      <w:lvlText w:val="%1."/>
      <w:lvlJc w:val="left"/>
      <w:pPr>
        <w:ind w:left="7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5B"/>
    <w:rsid w:val="00115D65"/>
    <w:rsid w:val="00490A17"/>
    <w:rsid w:val="004A5A5B"/>
    <w:rsid w:val="006C01E1"/>
    <w:rsid w:val="008537FB"/>
    <w:rsid w:val="00AB6928"/>
    <w:rsid w:val="00BF6FAF"/>
    <w:rsid w:val="00D71200"/>
    <w:rsid w:val="00E2335C"/>
    <w:rsid w:val="189770D8"/>
    <w:rsid w:val="7DA0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10" w:line="269" w:lineRule="auto"/>
      <w:ind w:left="720" w:hanging="10"/>
      <w:contextualSpacing/>
      <w:jc w:val="both"/>
    </w:pPr>
    <w:rPr>
      <w:rFonts w:ascii="Times New Roman" w:hAnsi="Times New Roman" w:eastAsia="Times New Roman" w:cs="Times New Roman"/>
      <w:color w:val="000000"/>
      <w:sz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1862</Characters>
  <Lines>15</Lines>
  <Paragraphs>4</Paragraphs>
  <TotalTime>17</TotalTime>
  <ScaleCrop>false</ScaleCrop>
  <LinksUpToDate>false</LinksUpToDate>
  <CharactersWithSpaces>2184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2024-11-28T09:39:00Z</dcterms:created>
  <dc:creator>Пользователь</dc:creator>
  <cp:lastModifiedBy>Тетяна Біляк</cp:lastModifiedBy>
  <dcterms:modified xsi:type="dcterms:W3CDTF">2024-12-04T14:30:19Z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BC3457E4F53F44EA88809C6F201D7676_13</vt:lpwstr>
  </property>
</Properties>
</file>