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7383" w:rsidRPr="00657A95" w:rsidRDefault="00253C98" w:rsidP="00B950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57A95"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3106BA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FB1EC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D05DA" w:rsidRPr="00B04DDD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="00FB1EC8">
        <w:rPr>
          <w:rFonts w:ascii="Times New Roman" w:hAnsi="Times New Roman" w:cs="Times New Roman"/>
          <w:b/>
          <w:i/>
          <w:sz w:val="28"/>
          <w:szCs w:val="28"/>
          <w:lang w:val="ru-RU"/>
        </w:rPr>
        <w:t>7</w:t>
      </w:r>
      <w:r w:rsidR="00B950B3" w:rsidRPr="00657A9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106BA" w:rsidRPr="003106BA">
        <w:rPr>
          <w:rFonts w:ascii="Times New Roman" w:hAnsi="Times New Roman" w:cs="Times New Roman"/>
          <w:b/>
          <w:i/>
          <w:sz w:val="28"/>
          <w:szCs w:val="28"/>
        </w:rPr>
        <w:t>СТАНОВЛЕННЯ ТА РОЗВИТОК ФІНАНСОВОЇ</w:t>
      </w:r>
      <w:r w:rsidR="003106BA" w:rsidRPr="00B04DD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3106BA" w:rsidRPr="003106BA">
        <w:rPr>
          <w:rFonts w:ascii="Times New Roman" w:hAnsi="Times New Roman" w:cs="Times New Roman"/>
          <w:b/>
          <w:i/>
          <w:sz w:val="28"/>
          <w:szCs w:val="28"/>
        </w:rPr>
        <w:t>НАУКИ</w:t>
      </w:r>
      <w:r w:rsidR="003106BA" w:rsidRPr="003106BA">
        <w:t xml:space="preserve"> </w:t>
      </w:r>
      <w:r w:rsidR="00657A95" w:rsidRPr="00657A9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B950B3" w:rsidRPr="00135288" w:rsidRDefault="00B950B3" w:rsidP="00B950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B72CC" w:rsidRPr="004C177D" w:rsidRDefault="000B72CC" w:rsidP="00B950B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77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ED05DA" w:rsidRPr="00ED05DA" w:rsidRDefault="00ED05DA" w:rsidP="006F29C7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5DA">
        <w:rPr>
          <w:rFonts w:ascii="Times New Roman" w:hAnsi="Times New Roman" w:cs="Times New Roman"/>
          <w:i/>
          <w:sz w:val="28"/>
          <w:szCs w:val="28"/>
        </w:rPr>
        <w:t>1. Концепції державних фінансів у фундаментальних економічних теоріях.</w:t>
      </w:r>
      <w:r w:rsidR="008C3146" w:rsidRPr="008C31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146">
        <w:rPr>
          <w:rFonts w:ascii="Times New Roman" w:hAnsi="Times New Roman" w:cs="Times New Roman"/>
          <w:i/>
          <w:sz w:val="28"/>
          <w:szCs w:val="28"/>
        </w:rPr>
        <w:t>(Лекція-</w:t>
      </w:r>
      <w:r w:rsidR="008C3146">
        <w:rPr>
          <w:rFonts w:ascii="Times New Roman" w:hAnsi="Times New Roman" w:cs="Times New Roman"/>
          <w:i/>
          <w:sz w:val="28"/>
          <w:szCs w:val="28"/>
        </w:rPr>
        <w:t>4-</w:t>
      </w:r>
      <w:r w:rsidR="00325F0F">
        <w:rPr>
          <w:rFonts w:ascii="Times New Roman" w:hAnsi="Times New Roman" w:cs="Times New Roman"/>
          <w:i/>
          <w:sz w:val="28"/>
          <w:szCs w:val="28"/>
        </w:rPr>
        <w:t>7</w:t>
      </w:r>
      <w:bookmarkStart w:id="0" w:name="_GoBack"/>
      <w:bookmarkEnd w:id="0"/>
      <w:r w:rsidR="008C3146">
        <w:rPr>
          <w:rFonts w:ascii="Times New Roman" w:hAnsi="Times New Roman" w:cs="Times New Roman"/>
          <w:i/>
          <w:sz w:val="28"/>
          <w:szCs w:val="28"/>
        </w:rPr>
        <w:t>)</w:t>
      </w:r>
    </w:p>
    <w:p w:rsidR="00ED05DA" w:rsidRPr="00ED05DA" w:rsidRDefault="00ED05DA" w:rsidP="00ED05D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D05DA">
        <w:rPr>
          <w:rFonts w:ascii="Times New Roman" w:hAnsi="Times New Roman" w:cs="Times New Roman"/>
          <w:sz w:val="28"/>
          <w:szCs w:val="28"/>
        </w:rPr>
        <w:t>1.1. Попередники англійської класичної політекономії.</w:t>
      </w:r>
      <w:r w:rsidR="008C3146" w:rsidRPr="008C31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146">
        <w:rPr>
          <w:rFonts w:ascii="Times New Roman" w:hAnsi="Times New Roman" w:cs="Times New Roman"/>
          <w:i/>
          <w:sz w:val="28"/>
          <w:szCs w:val="28"/>
        </w:rPr>
        <w:t>(Лекція-4</w:t>
      </w:r>
      <w:r w:rsidR="008C3146">
        <w:rPr>
          <w:rFonts w:ascii="Times New Roman" w:hAnsi="Times New Roman" w:cs="Times New Roman"/>
          <w:i/>
          <w:sz w:val="28"/>
          <w:szCs w:val="28"/>
        </w:rPr>
        <w:t>)</w:t>
      </w:r>
    </w:p>
    <w:p w:rsidR="00ED05DA" w:rsidRPr="00ED05DA" w:rsidRDefault="00ED05DA" w:rsidP="00ED05D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D05DA">
        <w:rPr>
          <w:rFonts w:ascii="Times New Roman" w:hAnsi="Times New Roman" w:cs="Times New Roman"/>
          <w:sz w:val="28"/>
          <w:szCs w:val="28"/>
        </w:rPr>
        <w:t>1.2. Фінансові концепції англійської класичної політекономії. Адам Сміт і Давід Рікардо.</w:t>
      </w:r>
      <w:r w:rsidR="008C3146" w:rsidRPr="008C31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146">
        <w:rPr>
          <w:rFonts w:ascii="Times New Roman" w:hAnsi="Times New Roman" w:cs="Times New Roman"/>
          <w:i/>
          <w:sz w:val="28"/>
          <w:szCs w:val="28"/>
        </w:rPr>
        <w:t>(Лекція-4</w:t>
      </w:r>
      <w:r w:rsidR="008C3146">
        <w:rPr>
          <w:rFonts w:ascii="Times New Roman" w:hAnsi="Times New Roman" w:cs="Times New Roman"/>
          <w:i/>
          <w:sz w:val="28"/>
          <w:szCs w:val="28"/>
        </w:rPr>
        <w:t>)</w:t>
      </w:r>
    </w:p>
    <w:p w:rsidR="00ED05DA" w:rsidRPr="00ED05DA" w:rsidRDefault="00ED05DA" w:rsidP="00ED05D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D05DA">
        <w:rPr>
          <w:rFonts w:ascii="Times New Roman" w:hAnsi="Times New Roman" w:cs="Times New Roman"/>
          <w:sz w:val="28"/>
          <w:szCs w:val="28"/>
        </w:rPr>
        <w:t>1.3. Фінансові теорії історичної школи Німеччини.</w:t>
      </w:r>
      <w:r w:rsidR="008C3146">
        <w:rPr>
          <w:rFonts w:ascii="Times New Roman" w:hAnsi="Times New Roman" w:cs="Times New Roman"/>
          <w:sz w:val="28"/>
          <w:szCs w:val="28"/>
        </w:rPr>
        <w:t xml:space="preserve"> </w:t>
      </w:r>
      <w:r w:rsidR="008C3146">
        <w:rPr>
          <w:rFonts w:ascii="Times New Roman" w:hAnsi="Times New Roman" w:cs="Times New Roman"/>
          <w:i/>
          <w:sz w:val="28"/>
          <w:szCs w:val="28"/>
        </w:rPr>
        <w:t>(Лекція-</w:t>
      </w:r>
      <w:r w:rsidR="008C3146">
        <w:rPr>
          <w:rFonts w:ascii="Times New Roman" w:hAnsi="Times New Roman" w:cs="Times New Roman"/>
          <w:i/>
          <w:sz w:val="28"/>
          <w:szCs w:val="28"/>
        </w:rPr>
        <w:t>4)</w:t>
      </w:r>
    </w:p>
    <w:p w:rsidR="00ED05DA" w:rsidRPr="00ED05DA" w:rsidRDefault="00ED05DA" w:rsidP="00ED05D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D05DA">
        <w:rPr>
          <w:rFonts w:ascii="Times New Roman" w:hAnsi="Times New Roman" w:cs="Times New Roman"/>
          <w:sz w:val="28"/>
          <w:szCs w:val="28"/>
        </w:rPr>
        <w:t xml:space="preserve">1.4. Маржиналізм і його вплив на розвиток фінансової науки. </w:t>
      </w:r>
      <w:r w:rsidR="008C3146">
        <w:rPr>
          <w:rFonts w:ascii="Times New Roman" w:hAnsi="Times New Roman" w:cs="Times New Roman"/>
          <w:i/>
          <w:sz w:val="28"/>
          <w:szCs w:val="28"/>
        </w:rPr>
        <w:t>(Лекція-</w:t>
      </w:r>
      <w:r w:rsidR="008C3146">
        <w:rPr>
          <w:rFonts w:ascii="Times New Roman" w:hAnsi="Times New Roman" w:cs="Times New Roman"/>
          <w:i/>
          <w:sz w:val="28"/>
          <w:szCs w:val="28"/>
        </w:rPr>
        <w:t>5)</w:t>
      </w:r>
    </w:p>
    <w:p w:rsidR="00ED05DA" w:rsidRPr="00ED05DA" w:rsidRDefault="00ED05DA" w:rsidP="00ED05D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D05DA">
        <w:rPr>
          <w:rFonts w:ascii="Times New Roman" w:hAnsi="Times New Roman" w:cs="Times New Roman"/>
          <w:sz w:val="28"/>
          <w:szCs w:val="28"/>
        </w:rPr>
        <w:t>1.5. Кейнсіанство і його значення для розвитку фінансової науки.</w:t>
      </w:r>
      <w:r w:rsidR="008C3146">
        <w:rPr>
          <w:rFonts w:ascii="Times New Roman" w:hAnsi="Times New Roman" w:cs="Times New Roman"/>
          <w:sz w:val="28"/>
          <w:szCs w:val="28"/>
        </w:rPr>
        <w:t xml:space="preserve"> </w:t>
      </w:r>
      <w:r w:rsidR="008C3146">
        <w:rPr>
          <w:rFonts w:ascii="Times New Roman" w:hAnsi="Times New Roman" w:cs="Times New Roman"/>
          <w:i/>
          <w:sz w:val="28"/>
          <w:szCs w:val="28"/>
        </w:rPr>
        <w:t>(Лекція-</w:t>
      </w:r>
      <w:r w:rsidR="008C3146">
        <w:rPr>
          <w:rFonts w:ascii="Times New Roman" w:hAnsi="Times New Roman" w:cs="Times New Roman"/>
          <w:i/>
          <w:sz w:val="28"/>
          <w:szCs w:val="28"/>
        </w:rPr>
        <w:t>5)</w:t>
      </w:r>
    </w:p>
    <w:p w:rsidR="00ED05DA" w:rsidRPr="00ED05DA" w:rsidRDefault="00ED05DA" w:rsidP="00ED05D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D05DA">
        <w:rPr>
          <w:rFonts w:ascii="Times New Roman" w:hAnsi="Times New Roman" w:cs="Times New Roman"/>
          <w:sz w:val="28"/>
          <w:szCs w:val="28"/>
        </w:rPr>
        <w:t>1.6. Повернення до неокласики. Протистояння кейнсіанству.</w:t>
      </w:r>
      <w:r w:rsidR="008C3146">
        <w:rPr>
          <w:rFonts w:ascii="Times New Roman" w:hAnsi="Times New Roman" w:cs="Times New Roman"/>
          <w:sz w:val="28"/>
          <w:szCs w:val="28"/>
        </w:rPr>
        <w:t xml:space="preserve"> </w:t>
      </w:r>
      <w:r w:rsidR="008C3146">
        <w:rPr>
          <w:rFonts w:ascii="Times New Roman" w:hAnsi="Times New Roman" w:cs="Times New Roman"/>
          <w:i/>
          <w:sz w:val="28"/>
          <w:szCs w:val="28"/>
        </w:rPr>
        <w:t>(Лекція-</w:t>
      </w:r>
      <w:r w:rsidR="008C3146">
        <w:rPr>
          <w:rFonts w:ascii="Times New Roman" w:hAnsi="Times New Roman" w:cs="Times New Roman"/>
          <w:i/>
          <w:sz w:val="28"/>
          <w:szCs w:val="28"/>
        </w:rPr>
        <w:t>5)</w:t>
      </w:r>
    </w:p>
    <w:p w:rsidR="00ED05DA" w:rsidRPr="00ED05DA" w:rsidRDefault="00ED05DA" w:rsidP="00ED05D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D05DA">
        <w:rPr>
          <w:rFonts w:ascii="Times New Roman" w:hAnsi="Times New Roman" w:cs="Times New Roman"/>
          <w:sz w:val="28"/>
          <w:szCs w:val="28"/>
        </w:rPr>
        <w:t>1.7. Монетаризм і пріоритет грошової політики.</w:t>
      </w:r>
      <w:r w:rsidR="00325F0F">
        <w:rPr>
          <w:rFonts w:ascii="Times New Roman" w:hAnsi="Times New Roman" w:cs="Times New Roman"/>
          <w:sz w:val="28"/>
          <w:szCs w:val="28"/>
        </w:rPr>
        <w:t xml:space="preserve"> </w:t>
      </w:r>
      <w:r w:rsidR="00325F0F">
        <w:rPr>
          <w:rFonts w:ascii="Times New Roman" w:hAnsi="Times New Roman" w:cs="Times New Roman"/>
          <w:i/>
          <w:sz w:val="28"/>
          <w:szCs w:val="28"/>
        </w:rPr>
        <w:t>(Лекція-</w:t>
      </w:r>
      <w:r w:rsidR="00325F0F">
        <w:rPr>
          <w:rFonts w:ascii="Times New Roman" w:hAnsi="Times New Roman" w:cs="Times New Roman"/>
          <w:i/>
          <w:sz w:val="28"/>
          <w:szCs w:val="28"/>
        </w:rPr>
        <w:t>6)</w:t>
      </w:r>
    </w:p>
    <w:p w:rsidR="00ED05DA" w:rsidRPr="00ED05DA" w:rsidRDefault="00ED05DA" w:rsidP="00ED05D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D05DA">
        <w:rPr>
          <w:rFonts w:ascii="Times New Roman" w:hAnsi="Times New Roman" w:cs="Times New Roman"/>
          <w:sz w:val="28"/>
          <w:szCs w:val="28"/>
        </w:rPr>
        <w:t>1.8. Неолібералізм. Фінансові пріоритети.</w:t>
      </w:r>
      <w:r w:rsidR="00325F0F">
        <w:rPr>
          <w:rFonts w:ascii="Times New Roman" w:hAnsi="Times New Roman" w:cs="Times New Roman"/>
          <w:sz w:val="28"/>
          <w:szCs w:val="28"/>
        </w:rPr>
        <w:t xml:space="preserve"> </w:t>
      </w:r>
      <w:r w:rsidR="00325F0F">
        <w:rPr>
          <w:rFonts w:ascii="Times New Roman" w:hAnsi="Times New Roman" w:cs="Times New Roman"/>
          <w:i/>
          <w:sz w:val="28"/>
          <w:szCs w:val="28"/>
        </w:rPr>
        <w:t>(Лекція-</w:t>
      </w:r>
      <w:r w:rsidR="00325F0F">
        <w:rPr>
          <w:rFonts w:ascii="Times New Roman" w:hAnsi="Times New Roman" w:cs="Times New Roman"/>
          <w:i/>
          <w:sz w:val="28"/>
          <w:szCs w:val="28"/>
        </w:rPr>
        <w:t>6)</w:t>
      </w:r>
    </w:p>
    <w:p w:rsidR="00ED05DA" w:rsidRPr="00ED05DA" w:rsidRDefault="00ED05DA" w:rsidP="00ED05D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D05DA">
        <w:rPr>
          <w:rFonts w:ascii="Times New Roman" w:hAnsi="Times New Roman" w:cs="Times New Roman"/>
          <w:sz w:val="28"/>
          <w:szCs w:val="28"/>
        </w:rPr>
        <w:t>1.9. Фінансові концепції в парадигмі «асиметричної інформації».</w:t>
      </w:r>
      <w:r w:rsidR="00325F0F">
        <w:rPr>
          <w:rFonts w:ascii="Times New Roman" w:hAnsi="Times New Roman" w:cs="Times New Roman"/>
          <w:sz w:val="28"/>
          <w:szCs w:val="28"/>
        </w:rPr>
        <w:t xml:space="preserve"> </w:t>
      </w:r>
      <w:r w:rsidR="00325F0F">
        <w:rPr>
          <w:rFonts w:ascii="Times New Roman" w:hAnsi="Times New Roman" w:cs="Times New Roman"/>
          <w:i/>
          <w:sz w:val="28"/>
          <w:szCs w:val="28"/>
        </w:rPr>
        <w:t>(Лекція-</w:t>
      </w:r>
      <w:r w:rsidR="00325F0F">
        <w:rPr>
          <w:rFonts w:ascii="Times New Roman" w:hAnsi="Times New Roman" w:cs="Times New Roman"/>
          <w:i/>
          <w:sz w:val="28"/>
          <w:szCs w:val="28"/>
        </w:rPr>
        <w:t>6)</w:t>
      </w:r>
    </w:p>
    <w:p w:rsidR="00ED05DA" w:rsidRPr="00ED05DA" w:rsidRDefault="00ED05DA" w:rsidP="00ED05D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D05DA">
        <w:rPr>
          <w:rFonts w:ascii="Times New Roman" w:hAnsi="Times New Roman" w:cs="Times New Roman"/>
          <w:sz w:val="28"/>
          <w:szCs w:val="28"/>
        </w:rPr>
        <w:t>1.10. Інституціоналізм і його вплив на фінансову думку.</w:t>
      </w:r>
      <w:r w:rsidR="00325F0F" w:rsidRPr="00325F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5F0F">
        <w:rPr>
          <w:rFonts w:ascii="Times New Roman" w:hAnsi="Times New Roman" w:cs="Times New Roman"/>
          <w:i/>
          <w:sz w:val="28"/>
          <w:szCs w:val="28"/>
        </w:rPr>
        <w:t>(Лекція-</w:t>
      </w:r>
      <w:r w:rsidR="00325F0F">
        <w:rPr>
          <w:rFonts w:ascii="Times New Roman" w:hAnsi="Times New Roman" w:cs="Times New Roman"/>
          <w:i/>
          <w:sz w:val="28"/>
          <w:szCs w:val="28"/>
        </w:rPr>
        <w:t>7)</w:t>
      </w:r>
    </w:p>
    <w:p w:rsidR="00ED05DA" w:rsidRPr="00ED05DA" w:rsidRDefault="00ED05DA" w:rsidP="00ED05D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5DA">
        <w:rPr>
          <w:rFonts w:ascii="Times New Roman" w:hAnsi="Times New Roman" w:cs="Times New Roman"/>
          <w:i/>
          <w:sz w:val="28"/>
          <w:szCs w:val="28"/>
        </w:rPr>
        <w:t>2. Історія української фінансової думки.</w:t>
      </w:r>
      <w:r w:rsidR="008C3146">
        <w:rPr>
          <w:rFonts w:ascii="Times New Roman" w:hAnsi="Times New Roman" w:cs="Times New Roman"/>
          <w:i/>
          <w:sz w:val="28"/>
          <w:szCs w:val="28"/>
        </w:rPr>
        <w:t xml:space="preserve"> (Лекція-7)</w:t>
      </w:r>
    </w:p>
    <w:p w:rsidR="00ED05DA" w:rsidRPr="00ED05DA" w:rsidRDefault="00ED05DA" w:rsidP="00ED05D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5DA">
        <w:rPr>
          <w:rFonts w:ascii="Times New Roman" w:hAnsi="Times New Roman" w:cs="Times New Roman"/>
          <w:i/>
          <w:sz w:val="28"/>
          <w:szCs w:val="28"/>
        </w:rPr>
        <w:t>3. Новітні уявлення вітчизняних учених про розвиток фінансової науки.</w:t>
      </w:r>
      <w:r w:rsidR="008C3146" w:rsidRPr="008C31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146">
        <w:rPr>
          <w:rFonts w:ascii="Times New Roman" w:hAnsi="Times New Roman" w:cs="Times New Roman"/>
          <w:i/>
          <w:sz w:val="28"/>
          <w:szCs w:val="28"/>
        </w:rPr>
        <w:t>(Лекція-7)</w:t>
      </w:r>
    </w:p>
    <w:p w:rsidR="00ED05DA" w:rsidRPr="00ED05DA" w:rsidRDefault="00ED05DA" w:rsidP="00ED05D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D05DA" w:rsidRPr="00ED05DA" w:rsidRDefault="00ED05DA" w:rsidP="00ED05D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D05DA" w:rsidRPr="00ED05DA" w:rsidRDefault="00ED05DA" w:rsidP="00ED05D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D05DA">
        <w:rPr>
          <w:rFonts w:ascii="Times New Roman" w:hAnsi="Times New Roman" w:cs="Times New Roman"/>
          <w:sz w:val="28"/>
          <w:szCs w:val="28"/>
        </w:rPr>
        <w:t>Література:</w:t>
      </w:r>
    </w:p>
    <w:p w:rsidR="00ED05DA" w:rsidRPr="00ED05DA" w:rsidRDefault="00ED05DA" w:rsidP="00ED05D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D05DA">
        <w:rPr>
          <w:rFonts w:ascii="Times New Roman" w:hAnsi="Times New Roman" w:cs="Times New Roman"/>
          <w:sz w:val="28"/>
          <w:szCs w:val="28"/>
        </w:rPr>
        <w:t>1. Юхименко П. І., Федосов В. М., Лазебник Л. Л. та ін. Теорія фінансів: Підручник / За ред. про</w:t>
      </w:r>
      <w:r w:rsidR="00B04DDD">
        <w:rPr>
          <w:rFonts w:ascii="Times New Roman" w:hAnsi="Times New Roman" w:cs="Times New Roman"/>
          <w:sz w:val="28"/>
          <w:szCs w:val="28"/>
        </w:rPr>
        <w:t>ф. В. М. Федосова, С. І. Юрія.</w:t>
      </w:r>
      <w:r w:rsidRPr="00ED05DA">
        <w:rPr>
          <w:rFonts w:ascii="Times New Roman" w:hAnsi="Times New Roman" w:cs="Times New Roman"/>
          <w:sz w:val="28"/>
          <w:szCs w:val="28"/>
        </w:rPr>
        <w:t xml:space="preserve"> К.: Центр учбової літератури, 2010. 576 с. (Т-3. С-103-205).</w:t>
      </w:r>
    </w:p>
    <w:p w:rsidR="00657A95" w:rsidRPr="00657A95" w:rsidRDefault="00657A95" w:rsidP="00ED05DA">
      <w:pPr>
        <w:pStyle w:val="a4"/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B3" w:rsidRDefault="00B950B3" w:rsidP="00B950B3">
      <w:pPr>
        <w:pStyle w:val="2"/>
        <w:tabs>
          <w:tab w:val="left" w:pos="851"/>
          <w:tab w:val="left" w:pos="1080"/>
        </w:tabs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33F" w:rsidRDefault="00D4433F">
      <w:pPr>
        <w:rPr>
          <w:rFonts w:ascii="Times New Roman" w:hAnsi="Times New Roman" w:cs="Times New Roman"/>
          <w:sz w:val="28"/>
          <w:szCs w:val="28"/>
        </w:rPr>
      </w:pPr>
    </w:p>
    <w:sectPr w:rsidR="00D4433F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7531D"/>
    <w:rsid w:val="000B72CC"/>
    <w:rsid w:val="00135288"/>
    <w:rsid w:val="0023390D"/>
    <w:rsid w:val="00253C98"/>
    <w:rsid w:val="00265534"/>
    <w:rsid w:val="002F6FE5"/>
    <w:rsid w:val="003106BA"/>
    <w:rsid w:val="00312621"/>
    <w:rsid w:val="00325F0F"/>
    <w:rsid w:val="00327383"/>
    <w:rsid w:val="003517C2"/>
    <w:rsid w:val="00390ADF"/>
    <w:rsid w:val="003C48BE"/>
    <w:rsid w:val="003E0B32"/>
    <w:rsid w:val="00425050"/>
    <w:rsid w:val="004858FB"/>
    <w:rsid w:val="00490522"/>
    <w:rsid w:val="004C177D"/>
    <w:rsid w:val="00543C85"/>
    <w:rsid w:val="005E36EA"/>
    <w:rsid w:val="00633D89"/>
    <w:rsid w:val="00657A95"/>
    <w:rsid w:val="006D0956"/>
    <w:rsid w:val="006E4C94"/>
    <w:rsid w:val="006F29C7"/>
    <w:rsid w:val="007B60E8"/>
    <w:rsid w:val="007D0EFA"/>
    <w:rsid w:val="008761B1"/>
    <w:rsid w:val="008B7FE4"/>
    <w:rsid w:val="008C3146"/>
    <w:rsid w:val="00916CDF"/>
    <w:rsid w:val="009503CC"/>
    <w:rsid w:val="00A73FBA"/>
    <w:rsid w:val="00B04DDD"/>
    <w:rsid w:val="00B3518C"/>
    <w:rsid w:val="00B950B3"/>
    <w:rsid w:val="00C63296"/>
    <w:rsid w:val="00D4433F"/>
    <w:rsid w:val="00D8620C"/>
    <w:rsid w:val="00DC6DBD"/>
    <w:rsid w:val="00E850C5"/>
    <w:rsid w:val="00ED05DA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CA5F"/>
  <w15:docId w15:val="{F32F0D3D-FDCC-49D9-991B-0C472E3E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183F-D72E-4067-8D10-1FFAD949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26</cp:revision>
  <dcterms:created xsi:type="dcterms:W3CDTF">2020-03-13T08:44:00Z</dcterms:created>
  <dcterms:modified xsi:type="dcterms:W3CDTF">2024-10-17T09:37:00Z</dcterms:modified>
</cp:coreProperties>
</file>