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139" w:rsidRDefault="002F5862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 заняття</w:t>
      </w:r>
      <w:r w:rsidR="009E68D9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="009E68D9" w:rsidRPr="00884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68D9" w:rsidRDefault="009E68D9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143F3">
        <w:rPr>
          <w:rFonts w:ascii="Times New Roman" w:hAnsi="Times New Roman" w:cs="Times New Roman"/>
          <w:b/>
          <w:i/>
          <w:sz w:val="28"/>
          <w:szCs w:val="28"/>
          <w:lang w:val="ru-RU"/>
        </w:rPr>
        <w:t>21</w:t>
      </w:r>
      <w:r w:rsidR="002F5862" w:rsidRPr="00C3040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04DE4">
        <w:rPr>
          <w:rFonts w:ascii="Times New Roman" w:hAnsi="Times New Roman" w:cs="Times New Roman"/>
          <w:b/>
          <w:i/>
          <w:sz w:val="28"/>
          <w:szCs w:val="28"/>
          <w:lang w:val="ru-RU"/>
        </w:rPr>
        <w:t>жовтня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FD4139" w:rsidRDefault="00FD4139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E68D9" w:rsidRPr="00C3040D" w:rsidRDefault="00FD4139" w:rsidP="00FD413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3570">
        <w:rPr>
          <w:rFonts w:ascii="Times New Roman" w:hAnsi="Times New Roman"/>
          <w:b/>
          <w:bCs/>
          <w:sz w:val="32"/>
          <w:szCs w:val="32"/>
        </w:rPr>
        <w:t>Порядок визначення об</w:t>
      </w:r>
      <w:r>
        <w:rPr>
          <w:rFonts w:ascii="Times New Roman" w:hAnsi="Times New Roman"/>
          <w:b/>
          <w:bCs/>
          <w:sz w:val="32"/>
          <w:szCs w:val="32"/>
        </w:rPr>
        <w:t>’</w:t>
      </w:r>
      <w:r w:rsidRPr="00DE3570">
        <w:rPr>
          <w:rFonts w:ascii="Times New Roman" w:hAnsi="Times New Roman"/>
          <w:b/>
          <w:bCs/>
          <w:sz w:val="32"/>
          <w:szCs w:val="32"/>
        </w:rPr>
        <w:t xml:space="preserve">єкта, актуальності, мети </w:t>
      </w:r>
      <w:r>
        <w:rPr>
          <w:rFonts w:ascii="Times New Roman" w:hAnsi="Times New Roman"/>
          <w:b/>
          <w:bCs/>
          <w:sz w:val="32"/>
          <w:szCs w:val="32"/>
        </w:rPr>
        <w:t>і</w:t>
      </w:r>
      <w:r w:rsidRPr="00DE3570">
        <w:rPr>
          <w:rFonts w:ascii="Times New Roman" w:hAnsi="Times New Roman"/>
          <w:b/>
          <w:bCs/>
          <w:sz w:val="32"/>
          <w:szCs w:val="32"/>
        </w:rPr>
        <w:t xml:space="preserve"> завдань наукового дослідження у галузі </w:t>
      </w:r>
      <w:r>
        <w:rPr>
          <w:rFonts w:ascii="Times New Roman" w:hAnsi="Times New Roman"/>
          <w:b/>
          <w:bCs/>
          <w:sz w:val="32"/>
          <w:szCs w:val="32"/>
        </w:rPr>
        <w:t>фінансів, банківської справи, страхування та фондового ринку</w:t>
      </w:r>
    </w:p>
    <w:p w:rsidR="00FD4139" w:rsidRDefault="00FD4139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D77908" w:rsidRPr="00D77908" w:rsidRDefault="00D77908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виконати протягом пари</w:t>
      </w:r>
      <w:r w:rsidR="00704DE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11.40-13.00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D4139" w:rsidRDefault="00FD4139" w:rsidP="00FD413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E3570">
        <w:rPr>
          <w:rFonts w:ascii="Times New Roman" w:hAnsi="Times New Roman"/>
          <w:b/>
          <w:sz w:val="28"/>
          <w:szCs w:val="28"/>
        </w:rPr>
        <w:t>Тести</w:t>
      </w:r>
    </w:p>
    <w:p w:rsidR="00FD4139" w:rsidRPr="00DE3570" w:rsidRDefault="00FD4139" w:rsidP="00FD413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D4139" w:rsidRPr="00F5099A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Cs/>
          <w:iCs/>
          <w:sz w:val="28"/>
          <w:szCs w:val="28"/>
        </w:rPr>
        <w:t xml:space="preserve">1. </w:t>
      </w:r>
      <w:r w:rsidRPr="00F5099A">
        <w:rPr>
          <w:rStyle w:val="a5"/>
          <w:rFonts w:ascii="Times New Roman" w:hAnsi="Times New Roman"/>
          <w:bCs/>
          <w:iCs/>
          <w:sz w:val="28"/>
          <w:szCs w:val="28"/>
        </w:rPr>
        <w:t>Об’єкт наукового дослідження</w:t>
      </w:r>
      <w:r w:rsidRPr="00F5099A">
        <w:rPr>
          <w:rFonts w:ascii="Times New Roman" w:hAnsi="Times New Roman"/>
          <w:bCs/>
          <w:sz w:val="28"/>
          <w:szCs w:val="28"/>
        </w:rPr>
        <w:t xml:space="preserve"> </w:t>
      </w:r>
      <w:r w:rsidRPr="00F5099A">
        <w:rPr>
          <w:rFonts w:ascii="Times New Roman" w:hAnsi="Times New Roman"/>
          <w:sz w:val="28"/>
          <w:szCs w:val="28"/>
        </w:rPr>
        <w:t>– це: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поділ предмета наукового дослідження на групи за певними ознаками з метою вивчення та наукового узагальнення;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те, на що спрямований процес пізнання науковця, це процес або явище, у межах якого виникають проблеми (чи проблема) для вивчення;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результат досягнення синтезу знань під час здійснення наукового дослідження;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безпосереднє вивчення явищ наукового дослідження.</w:t>
      </w:r>
    </w:p>
    <w:p w:rsidR="00FD4139" w:rsidRPr="00F5099A" w:rsidRDefault="00FD4139" w:rsidP="00FD4139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2. </w:t>
      </w:r>
      <w:r w:rsidRPr="00F5099A">
        <w:rPr>
          <w:rFonts w:ascii="Times New Roman" w:hAnsi="Times New Roman"/>
          <w:i/>
          <w:spacing w:val="-6"/>
          <w:sz w:val="28"/>
          <w:szCs w:val="28"/>
        </w:rPr>
        <w:t>За науковими рівнями ознак об’єкти наукового дослідження поділяють на: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теоретичні та емпіричні;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прості і складні;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натуральні і прості;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фізичні і складні.</w:t>
      </w:r>
    </w:p>
    <w:p w:rsidR="00FD4139" w:rsidRPr="00F5099A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3. Ме</w:t>
      </w:r>
      <w:r>
        <w:rPr>
          <w:rFonts w:ascii="Times New Roman" w:hAnsi="Times New Roman"/>
          <w:i/>
          <w:sz w:val="28"/>
          <w:szCs w:val="28"/>
        </w:rPr>
        <w:t xml:space="preserve">та (ціль) наукового дослідження </w:t>
      </w:r>
      <w:r w:rsidRPr="00F5099A">
        <w:rPr>
          <w:rFonts w:ascii="Times New Roman" w:hAnsi="Times New Roman"/>
          <w:i/>
          <w:sz w:val="28"/>
          <w:szCs w:val="28"/>
        </w:rPr>
        <w:t>– це: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авторська стратегія в одержанні нових знань про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 і предмет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процес визначення проблеми наукового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те, на що спрямований процес пізнання науковця;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це процес або явище, у межах якого виникають проблеми (чи проблема) для вивчення.</w:t>
      </w:r>
    </w:p>
    <w:p w:rsidR="00FD4139" w:rsidRPr="00F5099A" w:rsidRDefault="00FD4139" w:rsidP="00FD4139">
      <w:pPr>
        <w:pStyle w:val="Iauiue"/>
        <w:tabs>
          <w:tab w:val="left" w:pos="851"/>
          <w:tab w:val="left" w:pos="1080"/>
        </w:tabs>
        <w:ind w:firstLine="567"/>
        <w:jc w:val="both"/>
        <w:rPr>
          <w:i/>
          <w:sz w:val="28"/>
          <w:szCs w:val="28"/>
          <w:lang w:val="uk-UA"/>
        </w:rPr>
      </w:pPr>
      <w:r w:rsidRPr="00F5099A">
        <w:rPr>
          <w:i/>
          <w:sz w:val="28"/>
          <w:szCs w:val="28"/>
          <w:lang w:val="uk-UA"/>
        </w:rPr>
        <w:t xml:space="preserve">4. Визначити об’єкт наукового дослідження означає дати відповідь на запитання: 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а) як здійснюється дослідження?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 xml:space="preserve">б) де здійснюється дослідження? </w:t>
      </w:r>
    </w:p>
    <w:p w:rsidR="00FD4139" w:rsidRPr="00DE3570" w:rsidRDefault="00FD4139" w:rsidP="00FD4139">
      <w:pPr>
        <w:pStyle w:val="Iauiue"/>
        <w:tabs>
          <w:tab w:val="left" w:pos="851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DE3570">
        <w:rPr>
          <w:sz w:val="28"/>
          <w:szCs w:val="28"/>
          <w:lang w:val="uk-UA"/>
        </w:rPr>
        <w:t>в) що розглядається у дослідженні?</w:t>
      </w:r>
    </w:p>
    <w:p w:rsidR="00FD4139" w:rsidRPr="00DE3570" w:rsidRDefault="00FD4139" w:rsidP="00FD4139">
      <w:pPr>
        <w:pStyle w:val="Iauiue"/>
        <w:tabs>
          <w:tab w:val="left" w:pos="851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DE3570">
        <w:rPr>
          <w:sz w:val="28"/>
          <w:szCs w:val="28"/>
          <w:lang w:val="uk-UA"/>
        </w:rPr>
        <w:t>г) ким здійснюється дослідження?</w:t>
      </w:r>
    </w:p>
    <w:p w:rsidR="00FD4139" w:rsidRPr="00F5099A" w:rsidRDefault="00FD4139" w:rsidP="00FD4139">
      <w:pPr>
        <w:pStyle w:val="Iauiue"/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F5099A">
        <w:rPr>
          <w:i/>
          <w:sz w:val="28"/>
          <w:szCs w:val="28"/>
          <w:lang w:val="uk-UA"/>
        </w:rPr>
        <w:t>5. У наукових дослідженнях у галузі фінансів, банківської справи, страхування та фондового ринку розрізняють такі види їх актуальності: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а) теоретична, емпірична;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б) фундаментальна, прикладна;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в) проста, складна;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г) натуральна, штучна.</w:t>
      </w:r>
    </w:p>
    <w:p w:rsidR="00FD4139" w:rsidRDefault="00FD413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br w:type="page"/>
      </w:r>
    </w:p>
    <w:p w:rsidR="00FD4139" w:rsidRPr="00F5099A" w:rsidRDefault="00FD4139" w:rsidP="00FD4139">
      <w:pPr>
        <w:pStyle w:val="Default"/>
        <w:tabs>
          <w:tab w:val="left" w:pos="1080"/>
        </w:tabs>
        <w:ind w:firstLine="567"/>
        <w:rPr>
          <w:i/>
          <w:color w:val="auto"/>
          <w:sz w:val="28"/>
          <w:szCs w:val="28"/>
          <w:lang w:val="uk-UA"/>
        </w:rPr>
      </w:pPr>
      <w:r w:rsidRPr="00F5099A">
        <w:rPr>
          <w:i/>
          <w:color w:val="auto"/>
          <w:sz w:val="28"/>
          <w:szCs w:val="28"/>
          <w:lang w:val="uk-UA"/>
        </w:rPr>
        <w:lastRenderedPageBreak/>
        <w:t>6. Мета передбачає відповідь на запитання: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 xml:space="preserve">а) де і як бажає дослідник одержати результат? 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б) за допомогою чого дослідник бажає одержати результат?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 xml:space="preserve">в) у який спосіб має бути одержаний результат дослідником? 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г) що бажає одержати дослідник і яким має бути цей результат?</w:t>
      </w:r>
    </w:p>
    <w:p w:rsidR="00FD4139" w:rsidRPr="00F5099A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7. Поділ на групи об’єктів наукового дослідження за певними ознаками з метою вивчення та наукового узагальнення – це: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класифікація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дослідження;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визначення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дослідження;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порівняння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дослідження;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обґрунтування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дослідження.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8. В Україні прийнято під час здійснення наукових досліджень формувати наукову новизну отриманих результатів за допомогою використання таких слів і фраз: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досліджено…, систематизовано…, розкрито…;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сформовано…, розроблено…, аргументовано…;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вперше…, удосконалено…, набуло подальшого розвитку…;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проаналізовано…, досліджено…, вперше...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9. Скільки як мінімум підцілей необхідно виділяти у науковому дослідженні: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а) 2;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3;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5;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6.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10. Класифікацію об’єктів наукового дослідження здійснюють за такими ознаками: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за науковими рівнями та за часом виконання;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за типами та за рівнем складності;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за функціями і за часом виконання;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за науковими рівнями і за ступенем складності.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11. За місцем здобутих знань у переліку відомих наукових даних можна виділити три рівні новизни досліджень: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  перетворення відомих даних; розширення відомих даних;  уточнення, конкретизація відомих даних;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формування нових даних; обґрунтування нових даних;  уточнення нових даних;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пояснення відомих даних; узагальнення невідомих даних; аналіз відомих даних;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деталізація нових даних; трансформація відомих даних; висновки щодо дослідження.</w:t>
      </w:r>
    </w:p>
    <w:p w:rsidR="00FD4139" w:rsidRPr="00F5099A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F5099A">
        <w:rPr>
          <w:rFonts w:ascii="Times New Roman" w:hAnsi="Times New Roman"/>
          <w:i/>
          <w:spacing w:val="-2"/>
          <w:sz w:val="28"/>
          <w:szCs w:val="28"/>
        </w:rPr>
        <w:t>12. “Виявлення залежностей, що існують між факторами; визначення зв’язків між певними явищами та умов для усунення недоліків у процесах” – це: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гіпотези наукових досліджень;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предмет наукових досліджень;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цілі наукових досліджень;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завдання наукових досліджень.</w:t>
      </w:r>
    </w:p>
    <w:p w:rsidR="00FD4139" w:rsidRDefault="00FD41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D4139" w:rsidRPr="00F5099A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lastRenderedPageBreak/>
        <w:t xml:space="preserve">13. Предмет наукового дослідження – це: 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частина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єкта, що безпосередньо піддається дослідженню і визначає його тему;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авторська стратегія здобуття нових знань про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 та предмет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процес визначення проблеми наукового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те, на що спрямований процес пізнання науковця.</w:t>
      </w:r>
    </w:p>
    <w:p w:rsidR="00FD4139" w:rsidRPr="00F5099A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14. Часткове нове поєднання ознак, включення нової ознаки, заміна частини ознак новими – це: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типи наукової новизни;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види наукової новизни;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класифікація наукової новизни;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 xml:space="preserve">г) форми наукової новизни. </w:t>
      </w:r>
    </w:p>
    <w:p w:rsidR="00FD4139" w:rsidRPr="00F5099A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9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15. Цілі наукового дослідження класифікують на такі: 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а) основні, допоміжні, теоретичні, практичні;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б) теоретичні, емпіричні, фундаментальні, прикладні;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в) прості, складні, натуральні, штучні;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г) основні, допоміжні, прості, складні.</w:t>
      </w:r>
    </w:p>
    <w:p w:rsidR="00FD4139" w:rsidRPr="00F5099A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99A">
        <w:rPr>
          <w:rFonts w:ascii="Times New Roman" w:hAnsi="Times New Roman" w:cs="Times New Roman"/>
          <w:i/>
          <w:sz w:val="28"/>
          <w:szCs w:val="28"/>
          <w:lang w:val="uk-UA"/>
        </w:rPr>
        <w:t>16. Характерною ознакою сучасної науки є: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а) комплексний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б) деталізований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в) системний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г) простий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дослідження.</w:t>
      </w:r>
    </w:p>
    <w:p w:rsidR="00FD4139" w:rsidRPr="00F5099A" w:rsidRDefault="00FD4139" w:rsidP="00FD4139">
      <w:pPr>
        <w:pStyle w:val="2"/>
        <w:spacing w:line="240" w:lineRule="auto"/>
        <w:ind w:firstLine="567"/>
        <w:jc w:val="both"/>
        <w:rPr>
          <w:i/>
        </w:rPr>
      </w:pPr>
      <w:r w:rsidRPr="00F5099A">
        <w:rPr>
          <w:i/>
        </w:rPr>
        <w:t>17. При формулюванні наукової новизни важливо враховувати три основні умови:</w:t>
      </w:r>
    </w:p>
    <w:p w:rsidR="00FD4139" w:rsidRPr="00DE3570" w:rsidRDefault="00FD4139" w:rsidP="00FD4139">
      <w:pPr>
        <w:pStyle w:val="2"/>
        <w:spacing w:line="240" w:lineRule="auto"/>
        <w:ind w:firstLine="567"/>
        <w:jc w:val="both"/>
      </w:pPr>
      <w:r w:rsidRPr="00DE3570">
        <w:t>а) зазначення переліку наукових праць, які дослідив науковець; впровадження новизни у практичну діяльність;</w:t>
      </w:r>
    </w:p>
    <w:p w:rsidR="00FD4139" w:rsidRPr="00DE3570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</w:pPr>
      <w:r w:rsidRPr="00DE3570">
        <w:t>б)  розкриття результату; визначення рівня новизни отриманого результату; оцінкою нових результатів є їх розгорнутий і чіткий виклад; </w:t>
      </w:r>
    </w:p>
    <w:p w:rsidR="00FD4139" w:rsidRPr="00DE3570" w:rsidRDefault="00FD4139" w:rsidP="00FD4139">
      <w:pPr>
        <w:pStyle w:val="2"/>
        <w:tabs>
          <w:tab w:val="left" w:pos="1080"/>
          <w:tab w:val="left" w:pos="1134"/>
        </w:tabs>
        <w:spacing w:line="240" w:lineRule="auto"/>
        <w:ind w:firstLine="567"/>
        <w:jc w:val="both"/>
      </w:pPr>
      <w:r w:rsidRPr="00DE3570">
        <w:t>в)  визначення наукових фактів, які вивчено під час здійснення наукового дослідження; уточнення вже відомих результатів дослідження;</w:t>
      </w:r>
    </w:p>
    <w:p w:rsidR="00FD4139" w:rsidRPr="00DE3570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</w:pPr>
      <w:r w:rsidRPr="00DE3570">
        <w:t>г) оцінка вже відомих результатів досліджень інших учених, формальне, нічим не підкріплене запевнення в нових результатів дослідження.</w:t>
      </w:r>
    </w:p>
    <w:p w:rsidR="00FD4139" w:rsidRPr="00F5099A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  <w:rPr>
          <w:i/>
        </w:rPr>
      </w:pPr>
      <w:r w:rsidRPr="00F5099A">
        <w:rPr>
          <w:i/>
        </w:rPr>
        <w:t>18. Завдання наукового дослідження:</w:t>
      </w:r>
    </w:p>
    <w:p w:rsidR="00FD4139" w:rsidRPr="00DE3570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</w:pPr>
      <w:r w:rsidRPr="00DE3570">
        <w:t>а) деталізований перелік дій, які мають бути проведені в ході наукового дослідження з метою реалізації його мети;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визначення взаємопов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язаних елементів наукового дослідження;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авторська стратегія здобуття нових знань про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 та предмет дослідження;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визначення предмета наукового дослідження, і поділ його на групи за певними ознаками з метою вивчення та наукового узагальнення.</w:t>
      </w:r>
    </w:p>
    <w:p w:rsidR="00FD4139" w:rsidRPr="00F5099A" w:rsidRDefault="00FD4139" w:rsidP="00FD4139">
      <w:pPr>
        <w:pStyle w:val="Iauiue"/>
        <w:ind w:firstLine="567"/>
        <w:jc w:val="both"/>
        <w:rPr>
          <w:i/>
          <w:sz w:val="28"/>
          <w:szCs w:val="28"/>
          <w:lang w:val="uk-UA"/>
        </w:rPr>
      </w:pPr>
      <w:r w:rsidRPr="00F5099A">
        <w:rPr>
          <w:i/>
          <w:sz w:val="28"/>
          <w:szCs w:val="28"/>
          <w:lang w:val="uk-UA"/>
        </w:rPr>
        <w:t>19. Бухгалтерський, фінансовий та управлінський облік; фінансовий, економічний та стратегічний аналіз – це: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а) предмети наукових досліджень;</w:t>
      </w:r>
      <w:r w:rsidRPr="00DE3570">
        <w:rPr>
          <w:color w:val="auto"/>
          <w:sz w:val="28"/>
          <w:szCs w:val="28"/>
          <w:lang w:val="uk-UA"/>
        </w:rPr>
        <w:tab/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б) явища наукових досліджень;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в) галузі наукових досліджень;</w:t>
      </w:r>
    </w:p>
    <w:p w:rsidR="00FD4139" w:rsidRDefault="00FD4139" w:rsidP="00FD4139">
      <w:pPr>
        <w:pStyle w:val="Iauiue"/>
        <w:ind w:firstLine="567"/>
        <w:jc w:val="both"/>
        <w:rPr>
          <w:sz w:val="28"/>
          <w:szCs w:val="28"/>
        </w:rPr>
      </w:pPr>
      <w:r w:rsidRPr="00DE3570">
        <w:rPr>
          <w:sz w:val="28"/>
          <w:szCs w:val="28"/>
          <w:lang w:val="uk-UA"/>
        </w:rPr>
        <w:t>г) об</w:t>
      </w:r>
      <w:r>
        <w:rPr>
          <w:sz w:val="28"/>
          <w:szCs w:val="28"/>
          <w:lang w:val="uk-UA"/>
        </w:rPr>
        <w:t>’</w:t>
      </w:r>
      <w:r w:rsidRPr="00DE3570">
        <w:rPr>
          <w:sz w:val="28"/>
          <w:szCs w:val="28"/>
          <w:lang w:val="uk-UA"/>
        </w:rPr>
        <w:t>єкти наукових досліджень.</w:t>
      </w:r>
      <w:r>
        <w:rPr>
          <w:sz w:val="28"/>
          <w:szCs w:val="28"/>
          <w:lang w:val="uk-UA"/>
        </w:rPr>
        <w:br w:type="page"/>
      </w:r>
    </w:p>
    <w:p w:rsidR="00FD4139" w:rsidRPr="00F5099A" w:rsidRDefault="00FD4139" w:rsidP="00FD41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lastRenderedPageBreak/>
        <w:t>20. Найтиповіші помилки, яких припускаються при формулюванні наукової новизни, є такими: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присутній зв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язок між одержаними раніше і новими результатами; наукова новизна  відрізняється від актуальності теми; висновки до розділів містять власну думку науковця;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 немає зв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язку між одержаними раніше і новими результатами, тобто наступності; новизна взята із наукових праць інших учених; новизна ідентична меті наукового дослідження;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новизна підміняється актуальністю теми; у працях стверджується, що це питання не розглядалося в конкретних умовах; висновки до розділів мають характер констатації;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висновки до розділів є самоочевидними твердженнями, з якими справді не можна сперечатися; присутній зв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язок між новими і майбутніми результатами наукових досліджень.</w:t>
      </w:r>
    </w:p>
    <w:p w:rsidR="00FD4139" w:rsidRDefault="00FD4139" w:rsidP="00FD4139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139" w:rsidRPr="00DE3570" w:rsidRDefault="00FD4139" w:rsidP="00FD4139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</w:t>
      </w:r>
    </w:p>
    <w:p w:rsidR="00FD4139" w:rsidRPr="00DE3570" w:rsidRDefault="00FD4139" w:rsidP="00FD41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Під класифікацією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 розуміють їх поділ на групи за певними ознаками з метою вивчення та наукового узагальнення. Покажіть схематично класифікацію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 за різними ознаками.</w:t>
      </w:r>
    </w:p>
    <w:p w:rsidR="00FD4139" w:rsidRPr="00DE3570" w:rsidRDefault="00FD4139" w:rsidP="00FD4139">
      <w:pPr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DE3570">
        <w:rPr>
          <w:rFonts w:ascii="Times New Roman" w:hAnsi="Times New Roman"/>
          <w:spacing w:val="-2"/>
          <w:sz w:val="28"/>
          <w:szCs w:val="28"/>
        </w:rPr>
        <w:t xml:space="preserve">Актуальність наукового дослідження визначається тим, чи будуть його результати сприяти вирішенню конкретних практичних завдань або усуненню існуючих теоретичних суперечносте у галузі </w:t>
      </w:r>
      <w:r w:rsidRPr="009E0976">
        <w:rPr>
          <w:rFonts w:ascii="Times New Roman" w:hAnsi="Times New Roman"/>
          <w:sz w:val="28"/>
          <w:szCs w:val="28"/>
        </w:rPr>
        <w:t>фінансів, банківської справи, страхування та фондового ринку</w:t>
      </w:r>
      <w:r w:rsidRPr="00DE3570">
        <w:rPr>
          <w:rFonts w:ascii="Times New Roman" w:hAnsi="Times New Roman"/>
          <w:spacing w:val="-2"/>
          <w:sz w:val="28"/>
          <w:szCs w:val="28"/>
        </w:rPr>
        <w:t xml:space="preserve"> у цілому або в її окремих ділянках. Покажіть у табличній формі відмінності між фундаментальними і прикладними науковими дослідженнями.</w:t>
      </w:r>
    </w:p>
    <w:p w:rsidR="00FD4139" w:rsidRPr="00DE3570" w:rsidRDefault="00FD4139" w:rsidP="00FD413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Наведіть завдання наукового дослідження, поставлені дослідником, що опрацьовує наукову тему</w:t>
      </w:r>
      <w:r w:rsidRPr="00694F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ВАМИ ОБРАНА</w:t>
      </w:r>
      <w:r w:rsidRPr="00694F22">
        <w:rPr>
          <w:rFonts w:ascii="Times New Roman" w:hAnsi="Times New Roman"/>
          <w:sz w:val="28"/>
          <w:szCs w:val="28"/>
        </w:rPr>
        <w:t>)</w:t>
      </w:r>
      <w:r w:rsidRPr="00DE3570">
        <w:rPr>
          <w:rFonts w:ascii="Times New Roman" w:hAnsi="Times New Roman"/>
          <w:sz w:val="28"/>
          <w:szCs w:val="28"/>
        </w:rPr>
        <w:t>.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Style w:val="FontStyle17"/>
          <w:bCs/>
          <w:sz w:val="28"/>
          <w:szCs w:val="28"/>
        </w:rPr>
      </w:pP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985" w:rsidRDefault="00FD6985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77908" w:rsidRPr="00FD4139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  <w:r w:rsidR="00FD4139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sectPr w:rsidR="00D77908" w:rsidRPr="00FD4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4CBB"/>
    <w:multiLevelType w:val="hybridMultilevel"/>
    <w:tmpl w:val="074ADAD6"/>
    <w:lvl w:ilvl="0" w:tplc="31BC7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0A0321"/>
    <w:rsid w:val="00251C46"/>
    <w:rsid w:val="002F5862"/>
    <w:rsid w:val="00303C6E"/>
    <w:rsid w:val="005C7D01"/>
    <w:rsid w:val="00704DE4"/>
    <w:rsid w:val="009E68D9"/>
    <w:rsid w:val="00A133D8"/>
    <w:rsid w:val="00B94AFB"/>
    <w:rsid w:val="00C3040D"/>
    <w:rsid w:val="00D50305"/>
    <w:rsid w:val="00D77908"/>
    <w:rsid w:val="00EC0209"/>
    <w:rsid w:val="00F143F3"/>
    <w:rsid w:val="00FD4139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B6DB"/>
  <w15:docId w15:val="{FBEBD76C-535F-4E76-9639-E7696FA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customStyle="1" w:styleId="FontStyle17">
    <w:name w:val="Font Style17"/>
    <w:uiPriority w:val="99"/>
    <w:rsid w:val="00FD4139"/>
    <w:rPr>
      <w:rFonts w:ascii="Times New Roman" w:hAnsi="Times New Roman"/>
      <w:b/>
      <w:sz w:val="22"/>
    </w:rPr>
  </w:style>
  <w:style w:type="paragraph" w:styleId="a4">
    <w:name w:val="Normal (Web)"/>
    <w:basedOn w:val="a"/>
    <w:uiPriority w:val="99"/>
    <w:semiHidden/>
    <w:rsid w:val="00FD4139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character" w:styleId="a5">
    <w:name w:val="Emphasis"/>
    <w:uiPriority w:val="99"/>
    <w:qFormat/>
    <w:rsid w:val="00FD4139"/>
    <w:rPr>
      <w:rFonts w:cs="Times New Roman"/>
      <w:i/>
    </w:rPr>
  </w:style>
  <w:style w:type="paragraph" w:styleId="2">
    <w:name w:val="Body Text 2"/>
    <w:basedOn w:val="a"/>
    <w:link w:val="20"/>
    <w:uiPriority w:val="99"/>
    <w:semiHidden/>
    <w:rsid w:val="00FD4139"/>
    <w:pPr>
      <w:tabs>
        <w:tab w:val="left" w:pos="90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D4139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Iauiue">
    <w:name w:val="Iau.iue"/>
    <w:basedOn w:val="Default"/>
    <w:next w:val="Default"/>
    <w:uiPriority w:val="99"/>
    <w:rsid w:val="00FD4139"/>
    <w:rPr>
      <w:color w:val="auto"/>
    </w:rPr>
  </w:style>
  <w:style w:type="paragraph" w:customStyle="1" w:styleId="Default">
    <w:name w:val="Default"/>
    <w:uiPriority w:val="99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FD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4794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dcterms:created xsi:type="dcterms:W3CDTF">2022-10-30T19:02:00Z</dcterms:created>
  <dcterms:modified xsi:type="dcterms:W3CDTF">2024-10-15T08:12:00Z</dcterms:modified>
</cp:coreProperties>
</file>