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center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Лекція </w:t>
      </w:r>
      <w:r w:rsidR="00D87299">
        <w:rPr>
          <w:rStyle w:val="tlid-translation"/>
          <w:rFonts w:ascii="Times New Roman" w:hAnsi="Times New Roman"/>
          <w:sz w:val="28"/>
          <w:szCs w:val="28"/>
          <w:lang w:val="uk-UA"/>
        </w:rPr>
        <w:t>3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.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center"/>
        <w:rPr>
          <w:rStyle w:val="tlid-translation"/>
          <w:rFonts w:ascii="Times New Roman" w:hAnsi="Times New Roman"/>
          <w:b/>
          <w:sz w:val="28"/>
          <w:szCs w:val="28"/>
          <w:lang w:val="uk-UA"/>
        </w:rPr>
      </w:pPr>
      <w:r w:rsidRPr="00111ED7">
        <w:rPr>
          <w:rFonts w:ascii="Times New Roman" w:hAnsi="Times New Roman"/>
          <w:b/>
          <w:sz w:val="28"/>
          <w:szCs w:val="28"/>
          <w:lang w:val="uk-UA"/>
        </w:rPr>
        <w:t>Педагогічна етика, її специфіка та головні функції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</w:pP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  <w:t>Педагогічна етика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- це сукупність принципів, норм і правил поведінки педагога, що забезпечує моральний характер педагогічної діяльності і взаємин, обумовлених педагогічною діяльністю. Педагогічна етика вивчає природу, структуру, функції і особливості прояву моралі в педагогічній діяльності. 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  <w:t>Специфіка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професійної діяльності педагога визначається наступними факторами. 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По-перше, її </w:t>
      </w:r>
      <w:r w:rsidRPr="00111ED7"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  <w:t>предметом праці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. Предметом праці педагога є жива особистість, формування і розвиток якої значною мірою залежить від правильності дій педагога.</w:t>
      </w:r>
      <w:bookmarkStart w:id="0" w:name="_GoBack"/>
      <w:bookmarkEnd w:id="0"/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По-друге, </w:t>
      </w:r>
      <w:r w:rsidRPr="00111ED7"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  <w:t>нерівністю сторін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, що взаємодіють, </w:t>
      </w:r>
      <w:r w:rsidRPr="00111ED7"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  <w:t>асиметричністю відносин педагога і учнів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, яка виражається в залежності учнів від педагога, яка випливає з об'єктивної. Ця нерівність виявляється, зокрема, в рівні професіоналізму, в статусі, правах та обов'язках вчителя й учня). 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По-третє, </w:t>
      </w:r>
      <w:r w:rsidRPr="00111ED7"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  <w:t>глобальної відповідальністю педагогічної праці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, яка полягає в тому, що від рівня професіоналізму, культури, порядності і багатьох інших людських якостей педагога залежать долі дітей.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По-четверте, </w:t>
      </w:r>
      <w:proofErr w:type="spellStart"/>
      <w:r w:rsidRPr="00111ED7"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  <w:t>поліфункціональним</w:t>
      </w:r>
      <w:proofErr w:type="spellEnd"/>
      <w:r w:rsidRPr="00111ED7"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  <w:t xml:space="preserve"> характером педагогічної діяльності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, який проявляється в трьох її основних функціях: селекції, консервації і трансляції (ретрансляції) знань. Селекція - це відбір з усього різноманіття культурної спадщини тих необхідних фундаментальних знань, які можуть сприяти науковому і духовному прогресу суспільства в цілому і кожної окремої людини зокрема. Консервація - збереження і закріплення відібраного людством знання, яке має культурну цінність. Трансляція - це процес передачі знань від покоління до покоління.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По-п'яте, </w:t>
      </w:r>
      <w:r w:rsidRPr="00111ED7"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  <w:t>творчим характером професії педагога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, який визначається необхідністю 1) постійно готуватися до уроків, оновлюючи матеріал відповідно до рівня розвитку знань, 2) адаптувати сучасні наукові знання та можливостей учнів і потребам навчального процесу, 3). вести боротьбу за вплив на уми і душі 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lastRenderedPageBreak/>
        <w:t>дітей з тими, хто впливає на них негативно; 4) критично ставитися до самого себе, своїх вчинків і своєї позиції.</w:t>
      </w:r>
    </w:p>
    <w:p w:rsidR="00EB0B8C" w:rsidRDefault="00EB0B8C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b/>
          <w:bCs/>
          <w:i/>
          <w:iCs/>
          <w:sz w:val="28"/>
          <w:szCs w:val="28"/>
          <w:lang w:val="uk-UA"/>
        </w:rPr>
        <w:t>Головні функції педагогічної етики.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Можна виділити три групи таких функцій: соціальні, професійні та морально-гуманістичні.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Перша група - </w:t>
      </w:r>
      <w:r w:rsidRPr="00111ED7"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  <w:t>соціальні функції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. Вони визначають зовнішні параметри педагогічної діяльності та полягають у підтримці гуманістичного змісту освітньої діяльності, добробуту та безпеки існування соціуму 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Друга група - </w:t>
      </w:r>
      <w:r w:rsidRPr="00111ED7"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  <w:t>професійні функції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, які спрямовані на внутрішню регламентацію і контроль самого процесу діяльності з метою підвищення якості роботи педагогів: </w:t>
      </w:r>
    </w:p>
    <w:p w:rsidR="00111ED7" w:rsidRPr="00111ED7" w:rsidRDefault="00111ED7" w:rsidP="00111ED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-567" w:firstLine="567"/>
        <w:jc w:val="both"/>
        <w:rPr>
          <w:rStyle w:val="tlid-translation"/>
          <w:sz w:val="28"/>
          <w:szCs w:val="28"/>
        </w:rPr>
      </w:pPr>
      <w:r w:rsidRPr="00111ED7">
        <w:rPr>
          <w:rStyle w:val="tlid-translation"/>
          <w:sz w:val="28"/>
          <w:szCs w:val="28"/>
        </w:rPr>
        <w:t>превентивна - застерігає від дій, що завдають шкоди учневі;</w:t>
      </w:r>
    </w:p>
    <w:p w:rsidR="00111ED7" w:rsidRPr="00111ED7" w:rsidRDefault="00111ED7" w:rsidP="00111ED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-567" w:firstLine="567"/>
        <w:jc w:val="both"/>
        <w:rPr>
          <w:rStyle w:val="tlid-translation"/>
          <w:sz w:val="28"/>
          <w:szCs w:val="28"/>
        </w:rPr>
      </w:pPr>
      <w:r w:rsidRPr="00111ED7">
        <w:rPr>
          <w:rStyle w:val="tlid-translation"/>
          <w:sz w:val="28"/>
          <w:szCs w:val="28"/>
        </w:rPr>
        <w:t xml:space="preserve">організаційна - служить поліпшенню організації роботи, вимагаючи творчого виконання обов'язків та професійного обов'язку; </w:t>
      </w:r>
    </w:p>
    <w:p w:rsidR="00111ED7" w:rsidRPr="00111ED7" w:rsidRDefault="00111ED7" w:rsidP="00111ED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-567" w:firstLine="567"/>
        <w:jc w:val="both"/>
        <w:rPr>
          <w:rStyle w:val="tlid-translation"/>
          <w:sz w:val="28"/>
          <w:szCs w:val="28"/>
        </w:rPr>
      </w:pPr>
      <w:r w:rsidRPr="00111ED7">
        <w:rPr>
          <w:rStyle w:val="tlid-translation"/>
          <w:sz w:val="28"/>
          <w:szCs w:val="28"/>
        </w:rPr>
        <w:t>керуюча - служить засобом соціального управління поведінкою педагога в інтересах справи; педагогічна етика полегшує педагогу вибір методів впливу, найбільш прийнятних з точки зору етики; забезпечує таку співпрацю всіх учасників педагогічного процесу, яка заснована на довірі і взаємодопомоги; сприяє врегулюванню конфліктних ситуацій; сприяє підвищенню ефективності педагогічної праці, тим самим піднімаючи статус і збільшуючи престижність професії в суспільстві; дозволяє прогнозувати поведінку фахівців в залежності від ступеня розвитку їх морально-етичної культури.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ab/>
        <w:t xml:space="preserve">Третя група - </w:t>
      </w:r>
      <w:r w:rsidRPr="00111ED7"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  <w:t>морально-гуманістичні функції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, які реалізуються в процесі міжособистісного спілкування вчителя і учня, а також у відносинах в трудовому колективі. Педагогічна етика служить орієнтуванню в світі цінностей, надаючи сенс існування людині; долучає учня до загальнолюдській системі моральних цінностей;</w:t>
      </w:r>
      <w:r w:rsidRPr="00111E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сприяє регулюванню відносин і поведінки учнів та викладачів на основі загальноприйнятої в професійному співтоваристві системі цінностей; формує соціально схвалювані мотиви діяльності; виступає засобом комунікації і спілкування між вчителями та учнями, а також між колегами з професійного 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lastRenderedPageBreak/>
        <w:t xml:space="preserve">«цеху»; формує і вдосконалює особистості як вчителя, так і учня, а також їх соціальне оточення. </w:t>
      </w:r>
    </w:p>
    <w:p w:rsidR="00EB0B8C" w:rsidRDefault="00EB0B8C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</w:pPr>
    </w:p>
    <w:p w:rsidR="00111ED7" w:rsidRPr="00EB0B8C" w:rsidRDefault="00EB0B8C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i/>
          <w:sz w:val="28"/>
          <w:szCs w:val="28"/>
          <w:lang w:val="uk-UA"/>
        </w:rPr>
      </w:pPr>
      <w:r w:rsidRPr="00EB0B8C"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  <w:t>З</w:t>
      </w:r>
      <w:r w:rsidR="00111ED7" w:rsidRPr="00EB0B8C"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  <w:t>агальнолюдські цінності</w:t>
      </w:r>
      <w:r w:rsidR="00111ED7" w:rsidRPr="00EB0B8C">
        <w:rPr>
          <w:rStyle w:val="tlid-translation"/>
          <w:rFonts w:ascii="Times New Roman" w:hAnsi="Times New Roman"/>
          <w:i/>
          <w:sz w:val="28"/>
          <w:szCs w:val="28"/>
          <w:lang w:val="uk-UA"/>
        </w:rPr>
        <w:t>, які є головним підґрунтям педагогічної діяльності є.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ab/>
      </w:r>
      <w:r w:rsidRPr="00111ED7"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  <w:t>Загальнолюдські цінності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- це те реальне (не уявне), що має неминущу значущість для кожної особистості, будь-якого типу суспільства та людства в цілому. 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ab/>
        <w:t xml:space="preserve">Можна виділити кілька систем загальнолюдських цінностей: 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  <w:t>1-й тип цінностей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стосується людства в цілому. Це збереження і розвиток людського роду, а також збереження навколишнього середовища і здоров'я планети. 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  <w:t>2-й тип цінностей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- це цінності суспільства та держави. До них відносять розвиток науки і освіти, економічний, культурний і духовний прогрес, а також соціальну і стабільність. 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  <w:t>3-й тип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- це цінності людини як громадянина і члена суспільства. Сюди відносяться права людини і соціальна стабільність. 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  <w:t>4-й тип цінностей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- це цінності, які стосуються кожної людини як особистості. Вищої з цих цінностей є життя. Здоров'я, матеріальне благополуччя і все інше, що сприяє збереженню життя і поліпшення умов існування людини. Усі ці цінності обумовлені цінністю життя людини як такої. Деякі автори до цього типу цінностей відносять творчість (як вищу цінність будь-якої діяльності), істину (як вищу духовну цінність), щастя (як вищу психологічну цінність), прекрасне (як вищу естетичну цінність). 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bCs/>
          <w:i/>
          <w:sz w:val="28"/>
          <w:szCs w:val="28"/>
          <w:lang w:val="uk-UA"/>
        </w:rPr>
        <w:t>5-й тип</w:t>
      </w:r>
      <w:r w:rsidRPr="00111ED7">
        <w:rPr>
          <w:rStyle w:val="tlid-translation"/>
          <w:rFonts w:ascii="Times New Roman" w:hAnsi="Times New Roman"/>
          <w:i/>
          <w:sz w:val="28"/>
          <w:szCs w:val="28"/>
          <w:lang w:val="uk-UA"/>
        </w:rPr>
        <w:t xml:space="preserve"> - релігійні цінності.</w:t>
      </w: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Вищою релігійною цінністю є свідомість - єдине, що дано нам з безпосередньою достовірністю й існування чого після смерті тіла не заперечують навіть атеїстичні релігії (буддизм, джайнізм ). 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Головною цінністю педагогічної етики є особистість учня, а головною метою – формування моральної та творчої особистості. </w:t>
      </w:r>
    </w:p>
    <w:p w:rsid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center"/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</w:pPr>
    </w:p>
    <w:p w:rsidR="00EB0B8C" w:rsidRPr="00111ED7" w:rsidRDefault="00EB0B8C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center"/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</w:pP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center"/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  <w:lastRenderedPageBreak/>
        <w:t>Питання для самостійної роботи: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1. Дайте визначення педагогічної етики.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2. У чому полягають соціальні функції педагогічної етики?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3. У чому полягають професійні функції педагогічної етики?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4. У чому полягають морально-гуманістичні функції педагогічної етики?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5. Що є головним підґрунтям педагогічної діяльності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6. Дайте визначення загальнолюдських цінностей.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7. Дайте характеристику основних типів цінностей.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8. Що є головної цінністю педагогічної етики?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9. В чому полягає специфіка педагогічної етики,?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10. В чому полягає специфіка її предмета?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11. В чому полягає глобальна відповідальність діяльності педагога?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12. В чому полягає </w:t>
      </w:r>
      <w:proofErr w:type="spellStart"/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поліфункціональний</w:t>
      </w:r>
      <w:proofErr w:type="spellEnd"/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характер діяльності педагога?</w:t>
      </w:r>
    </w:p>
    <w:p w:rsidR="00111ED7" w:rsidRPr="00111ED7" w:rsidRDefault="00111ED7" w:rsidP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111ED7">
        <w:rPr>
          <w:rStyle w:val="tlid-translation"/>
          <w:rFonts w:ascii="Times New Roman" w:hAnsi="Times New Roman"/>
          <w:sz w:val="28"/>
          <w:szCs w:val="28"/>
          <w:lang w:val="uk-UA"/>
        </w:rPr>
        <w:t>13. В чому полягає творчий характер педагогічної діяльності?</w:t>
      </w:r>
    </w:p>
    <w:p w:rsidR="00111ED7" w:rsidRPr="00111ED7" w:rsidRDefault="00111ED7">
      <w:p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</w:p>
    <w:sectPr w:rsidR="00111ED7" w:rsidRPr="00111ED7" w:rsidSect="00111E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3226"/>
    <w:multiLevelType w:val="hybridMultilevel"/>
    <w:tmpl w:val="36001EE4"/>
    <w:lvl w:ilvl="0" w:tplc="573E42DA">
      <w:start w:val="9"/>
      <w:numFmt w:val="bullet"/>
      <w:lvlText w:val="-"/>
      <w:lvlJc w:val="left"/>
      <w:pPr>
        <w:ind w:left="1211" w:hanging="360"/>
      </w:pPr>
      <w:rPr>
        <w:rFonts w:ascii="Calibri" w:eastAsia="Yu Mincho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58"/>
    <w:rsid w:val="00111ED7"/>
    <w:rsid w:val="00335EA3"/>
    <w:rsid w:val="00862058"/>
    <w:rsid w:val="00D87299"/>
    <w:rsid w:val="00EB0B8C"/>
    <w:rsid w:val="00F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D7"/>
    <w:pPr>
      <w:spacing w:after="160" w:line="256" w:lineRule="auto"/>
    </w:pPr>
    <w:rPr>
      <w:rFonts w:ascii="Calibri" w:eastAsia="Yu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tlid-translation">
    <w:name w:val="tlid-translation"/>
    <w:rsid w:val="00111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D7"/>
    <w:pPr>
      <w:spacing w:after="160" w:line="256" w:lineRule="auto"/>
    </w:pPr>
    <w:rPr>
      <w:rFonts w:ascii="Calibri" w:eastAsia="Yu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tlid-translation">
    <w:name w:val="tlid-translation"/>
    <w:rsid w:val="0011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</Words>
  <Characters>5334</Characters>
  <Application>Microsoft Office Word</Application>
  <DocSecurity>0</DocSecurity>
  <Lines>44</Lines>
  <Paragraphs>12</Paragraphs>
  <ScaleCrop>false</ScaleCrop>
  <Company>Microsoft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2024-09-20T20:33:00Z</dcterms:created>
  <dcterms:modified xsi:type="dcterms:W3CDTF">2024-09-29T16:23:00Z</dcterms:modified>
</cp:coreProperties>
</file>