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0F81" w:rsidRPr="00EC12EC" w:rsidRDefault="006D0956" w:rsidP="00F20F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8178B"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77FAB">
        <w:rPr>
          <w:rFonts w:ascii="Times New Roman" w:hAnsi="Times New Roman" w:cs="Times New Roman"/>
          <w:b/>
          <w:i/>
          <w:sz w:val="28"/>
          <w:szCs w:val="28"/>
        </w:rPr>
        <w:t>-4</w:t>
      </w:r>
    </w:p>
    <w:p w:rsidR="00C8178B" w:rsidRPr="00EC12EC" w:rsidRDefault="00C8178B" w:rsidP="00F20F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D4186" w:rsidRPr="00C8178B" w:rsidRDefault="00C8178B" w:rsidP="00F20F8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C81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НАУКОВО-ДОСЛІДНОЇ РОБОТИ</w:t>
      </w:r>
      <w:r w:rsidRPr="00C8178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81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 ВИЩИХ НАВЧАЛЬНИХ ЗАКЛАДАХ</w:t>
      </w:r>
    </w:p>
    <w:p w:rsidR="00C8178B" w:rsidRPr="00C8178B" w:rsidRDefault="00C8178B" w:rsidP="00F20F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73FBA" w:rsidRPr="00C8178B" w:rsidRDefault="00CC3D5A" w:rsidP="00F20F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178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44557" w:rsidRPr="00C8178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C12EC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="003E0B32" w:rsidRPr="00C817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2D91">
        <w:rPr>
          <w:rFonts w:ascii="Times New Roman" w:hAnsi="Times New Roman" w:cs="Times New Roman"/>
          <w:b/>
          <w:i/>
          <w:sz w:val="28"/>
          <w:szCs w:val="28"/>
        </w:rPr>
        <w:t>верес</w:t>
      </w:r>
      <w:r w:rsidR="00F20F81" w:rsidRPr="00C8178B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="00B02D9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EC12EC">
        <w:rPr>
          <w:rFonts w:ascii="Times New Roman" w:hAnsi="Times New Roman" w:cs="Times New Roman"/>
          <w:b/>
          <w:i/>
          <w:sz w:val="28"/>
          <w:szCs w:val="28"/>
        </w:rPr>
        <w:t>4</w:t>
      </w:r>
      <w:bookmarkStart w:id="0" w:name="_GoBack"/>
      <w:bookmarkEnd w:id="0"/>
      <w:r w:rsidR="001E6175" w:rsidRPr="00C8178B">
        <w:rPr>
          <w:rFonts w:ascii="Times New Roman" w:hAnsi="Times New Roman" w:cs="Times New Roman"/>
          <w:b/>
          <w:i/>
          <w:sz w:val="28"/>
          <w:szCs w:val="28"/>
        </w:rPr>
        <w:t xml:space="preserve"> р.</w:t>
      </w:r>
      <w:r w:rsidR="003E0B32" w:rsidRPr="00C8178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20F81" w:rsidRPr="00C8178B" w:rsidRDefault="00F20F81" w:rsidP="00F20F8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72CC" w:rsidRPr="00C8178B" w:rsidRDefault="000B72CC" w:rsidP="00F20F8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178B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4C177D" w:rsidRPr="00C8178B" w:rsidRDefault="004C177D" w:rsidP="00F20F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178B" w:rsidRPr="00C8178B" w:rsidRDefault="00C8178B" w:rsidP="00C817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178B">
        <w:rPr>
          <w:rFonts w:ascii="Times New Roman" w:hAnsi="Times New Roman" w:cs="Times New Roman"/>
          <w:color w:val="000000"/>
          <w:sz w:val="28"/>
          <w:szCs w:val="28"/>
        </w:rPr>
        <w:t>1. Організація і управління вузівською наукою.</w:t>
      </w:r>
    </w:p>
    <w:p w:rsidR="00C8178B" w:rsidRPr="00C8178B" w:rsidRDefault="00C8178B" w:rsidP="00C817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8178B">
        <w:rPr>
          <w:rFonts w:ascii="Times New Roman" w:hAnsi="Times New Roman" w:cs="Times New Roman"/>
          <w:color w:val="000000"/>
          <w:sz w:val="28"/>
          <w:szCs w:val="28"/>
        </w:rPr>
        <w:t>2. Науково-дослідна робота студентів та її форми.</w:t>
      </w:r>
    </w:p>
    <w:p w:rsidR="001D4186" w:rsidRPr="00C8178B" w:rsidRDefault="00C8178B" w:rsidP="00C817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78B">
        <w:rPr>
          <w:rFonts w:ascii="Times New Roman" w:hAnsi="Times New Roman" w:cs="Times New Roman"/>
          <w:color w:val="000000"/>
          <w:sz w:val="28"/>
          <w:szCs w:val="28"/>
        </w:rPr>
        <w:t>3. Система підготовки науково-педагогічних кадрів.</w:t>
      </w:r>
    </w:p>
    <w:p w:rsidR="00C8178B" w:rsidRPr="00B02D91" w:rsidRDefault="00C8178B" w:rsidP="00C817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D0956" w:rsidRPr="00C8178B" w:rsidRDefault="006D0956" w:rsidP="00C817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8178B">
        <w:rPr>
          <w:rFonts w:ascii="Times New Roman" w:hAnsi="Times New Roman" w:cs="Times New Roman"/>
          <w:b/>
          <w:bCs/>
          <w:sz w:val="28"/>
          <w:szCs w:val="28"/>
        </w:rPr>
        <w:t>Контрольні запитання</w:t>
      </w:r>
    </w:p>
    <w:p w:rsidR="00C8178B" w:rsidRPr="00C8178B" w:rsidRDefault="00C8178B" w:rsidP="00C817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8178B" w:rsidRPr="00C8178B" w:rsidRDefault="00C8178B" w:rsidP="00C8178B">
      <w:pPr>
        <w:pStyle w:val="Style6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178B">
        <w:rPr>
          <w:rFonts w:eastAsiaTheme="minorHAnsi"/>
          <w:color w:val="000000"/>
          <w:sz w:val="28"/>
          <w:szCs w:val="28"/>
          <w:lang w:val="uk-UA" w:eastAsia="en-US"/>
        </w:rPr>
        <w:t>– Види та форми науково-дослідної роботи студентів.</w:t>
      </w:r>
    </w:p>
    <w:p w:rsidR="00C8178B" w:rsidRPr="00B02D91" w:rsidRDefault="00C8178B" w:rsidP="00C8178B">
      <w:pPr>
        <w:pStyle w:val="Style6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178B">
        <w:rPr>
          <w:rFonts w:eastAsiaTheme="minorHAnsi"/>
          <w:color w:val="000000"/>
          <w:sz w:val="28"/>
          <w:szCs w:val="28"/>
          <w:lang w:val="uk-UA" w:eastAsia="en-US"/>
        </w:rPr>
        <w:t>– Управління науково-дослідною роботою студентів.</w:t>
      </w:r>
    </w:p>
    <w:p w:rsidR="00C8178B" w:rsidRPr="00B02D91" w:rsidRDefault="00C8178B" w:rsidP="00C8178B">
      <w:pPr>
        <w:pStyle w:val="Style6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8178B">
        <w:rPr>
          <w:rFonts w:eastAsiaTheme="minorHAnsi"/>
          <w:color w:val="000000"/>
          <w:sz w:val="28"/>
          <w:szCs w:val="28"/>
          <w:lang w:val="uk-UA" w:eastAsia="en-US"/>
        </w:rPr>
        <w:t>– Організація роботи студентських наукових гуртків.</w:t>
      </w:r>
    </w:p>
    <w:p w:rsidR="00F20F81" w:rsidRPr="00C8178B" w:rsidRDefault="00C8178B" w:rsidP="00C8178B">
      <w:pPr>
        <w:pStyle w:val="Style6"/>
        <w:spacing w:line="360" w:lineRule="auto"/>
        <w:ind w:firstLine="567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C8178B">
        <w:rPr>
          <w:rFonts w:eastAsiaTheme="minorHAnsi"/>
          <w:color w:val="000000"/>
          <w:sz w:val="28"/>
          <w:szCs w:val="28"/>
          <w:lang w:val="uk-UA" w:eastAsia="en-US"/>
        </w:rPr>
        <w:t>– Особливості підготовки науково-педагогічних кадрів.</w:t>
      </w:r>
    </w:p>
    <w:p w:rsidR="00C8178B" w:rsidRPr="00B02D91" w:rsidRDefault="00C8178B" w:rsidP="00F20F81">
      <w:pPr>
        <w:pStyle w:val="Style6"/>
        <w:spacing w:line="360" w:lineRule="auto"/>
        <w:ind w:firstLine="720"/>
        <w:jc w:val="center"/>
        <w:rPr>
          <w:rStyle w:val="FontStyle17"/>
          <w:bCs/>
          <w:sz w:val="28"/>
          <w:szCs w:val="28"/>
        </w:rPr>
      </w:pPr>
    </w:p>
    <w:p w:rsidR="00144557" w:rsidRPr="00C8178B" w:rsidRDefault="00144557" w:rsidP="00F20F81">
      <w:pPr>
        <w:pStyle w:val="Style6"/>
        <w:spacing w:line="360" w:lineRule="auto"/>
        <w:ind w:firstLine="720"/>
        <w:jc w:val="center"/>
        <w:rPr>
          <w:rStyle w:val="FontStyle17"/>
          <w:bCs/>
          <w:sz w:val="28"/>
          <w:szCs w:val="28"/>
          <w:lang w:val="en-US"/>
        </w:rPr>
      </w:pPr>
      <w:r w:rsidRPr="00C8178B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C8178B" w:rsidRPr="00C8178B" w:rsidRDefault="00C8178B" w:rsidP="00F20F81">
      <w:pPr>
        <w:pStyle w:val="Style6"/>
        <w:spacing w:line="360" w:lineRule="auto"/>
        <w:ind w:firstLine="720"/>
        <w:jc w:val="center"/>
        <w:rPr>
          <w:rStyle w:val="FontStyle17"/>
          <w:bCs/>
          <w:sz w:val="28"/>
          <w:szCs w:val="28"/>
          <w:lang w:val="en-US"/>
        </w:rPr>
      </w:pPr>
    </w:p>
    <w:p w:rsidR="0068019A" w:rsidRPr="00C8178B" w:rsidRDefault="00F20F81" w:rsidP="00F20F8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17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Основи наукових досліджень</w:t>
      </w:r>
      <w:r w:rsidRPr="00C81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C8178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схемах і таблицях : навч. посіб. / О.П. Кириленко, В.В. Письменний. Тернопіль: ТНЕУ, 2013. 228 с.</w:t>
      </w:r>
      <w:r w:rsidR="00C8178B" w:rsidRPr="00C8178B">
        <w:rPr>
          <w:rFonts w:ascii="Times New Roman" w:hAnsi="Times New Roman" w:cs="Times New Roman"/>
          <w:bCs/>
          <w:sz w:val="28"/>
          <w:szCs w:val="28"/>
        </w:rPr>
        <w:t xml:space="preserve"> (Розділ </w:t>
      </w:r>
      <w:r w:rsidR="00C8178B" w:rsidRPr="00C8178B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="0068019A" w:rsidRPr="00C8178B">
        <w:rPr>
          <w:rFonts w:ascii="Times New Roman" w:hAnsi="Times New Roman" w:cs="Times New Roman"/>
          <w:bCs/>
          <w:sz w:val="28"/>
          <w:szCs w:val="28"/>
        </w:rPr>
        <w:t>)</w:t>
      </w:r>
      <w:r w:rsidR="00C8178B" w:rsidRPr="00C8178B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sectPr w:rsidR="0068019A" w:rsidRPr="00C8178B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B72CC"/>
    <w:rsid w:val="00144557"/>
    <w:rsid w:val="001510BD"/>
    <w:rsid w:val="001D4186"/>
    <w:rsid w:val="001E6175"/>
    <w:rsid w:val="002D384A"/>
    <w:rsid w:val="003E0B32"/>
    <w:rsid w:val="00425050"/>
    <w:rsid w:val="00490522"/>
    <w:rsid w:val="004A22E5"/>
    <w:rsid w:val="004C177D"/>
    <w:rsid w:val="005557BA"/>
    <w:rsid w:val="0068019A"/>
    <w:rsid w:val="006D0956"/>
    <w:rsid w:val="00A73FBA"/>
    <w:rsid w:val="00B02D91"/>
    <w:rsid w:val="00C63296"/>
    <w:rsid w:val="00C8178B"/>
    <w:rsid w:val="00CC3D5A"/>
    <w:rsid w:val="00D3413B"/>
    <w:rsid w:val="00D77FAB"/>
    <w:rsid w:val="00EC12EC"/>
    <w:rsid w:val="00F20F81"/>
    <w:rsid w:val="00F2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63CB"/>
  <w15:docId w15:val="{C443E650-617A-4614-851B-8B7864EB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F20F81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F20F8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F20F81"/>
    <w:rPr>
      <w:rFonts w:ascii="Times-Roman" w:hAnsi="Times-Roman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20</cp:revision>
  <dcterms:created xsi:type="dcterms:W3CDTF">2020-03-13T08:44:00Z</dcterms:created>
  <dcterms:modified xsi:type="dcterms:W3CDTF">2024-09-22T11:45:00Z</dcterms:modified>
</cp:coreProperties>
</file>