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42" w:rsidRPr="001E22B8" w:rsidRDefault="005B726B" w:rsidP="001E22B8">
      <w:pPr>
        <w:jc w:val="center"/>
        <w:rPr>
          <w:rFonts w:ascii="Times New Roman" w:hAnsi="Times New Roman" w:cs="Times New Roman"/>
          <w:b/>
          <w:sz w:val="28"/>
          <w:szCs w:val="28"/>
        </w:rPr>
      </w:pPr>
      <w:r>
        <w:rPr>
          <w:rFonts w:ascii="Times New Roman" w:hAnsi="Times New Roman" w:cs="Times New Roman"/>
          <w:b/>
          <w:sz w:val="28"/>
          <w:szCs w:val="28"/>
        </w:rPr>
        <w:t>Лекція 2</w:t>
      </w:r>
      <w:r w:rsidR="001E22B8" w:rsidRPr="001E22B8">
        <w:rPr>
          <w:rFonts w:ascii="Times New Roman" w:hAnsi="Times New Roman" w:cs="Times New Roman"/>
          <w:b/>
          <w:sz w:val="28"/>
          <w:szCs w:val="28"/>
        </w:rPr>
        <w:t>: МАРКЕТИНГОВЕ СЕРЕДОВИЩЕ ПІДПРИЄМСТВА</w:t>
      </w:r>
    </w:p>
    <w:p w:rsidR="00B85701" w:rsidRDefault="00C70D31" w:rsidP="00B8570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sidRPr="001823D4">
        <w:rPr>
          <w:rFonts w:ascii="Times New Roman" w:eastAsia="Times New Roman" w:hAnsi="Times New Roman" w:cs="Times New Roman"/>
          <w:bCs/>
          <w:sz w:val="28"/>
          <w:szCs w:val="28"/>
          <w:lang w:eastAsia="uk-UA"/>
        </w:rPr>
        <w:t>Поняття маркетингового середовища</w:t>
      </w:r>
      <w:r w:rsidR="00B85701">
        <w:rPr>
          <w:rFonts w:ascii="Times New Roman" w:eastAsia="Times New Roman" w:hAnsi="Times New Roman" w:cs="Times New Roman"/>
          <w:bCs/>
          <w:sz w:val="28"/>
          <w:szCs w:val="28"/>
          <w:lang w:eastAsia="uk-UA"/>
        </w:rPr>
        <w:t>.</w:t>
      </w:r>
      <w:r w:rsidR="00B85701" w:rsidRPr="00B85701">
        <w:rPr>
          <w:rFonts w:ascii="Times New Roman" w:eastAsia="Times New Roman" w:hAnsi="Times New Roman" w:cs="Times New Roman"/>
          <w:bCs/>
          <w:sz w:val="28"/>
          <w:szCs w:val="28"/>
          <w:lang w:eastAsia="uk-UA"/>
        </w:rPr>
        <w:t xml:space="preserve"> </w:t>
      </w:r>
    </w:p>
    <w:p w:rsidR="000F0A06" w:rsidRPr="00B85701" w:rsidRDefault="00B85701" w:rsidP="00B8570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sidRPr="001823D4">
        <w:rPr>
          <w:rFonts w:ascii="Times New Roman" w:eastAsia="Times New Roman" w:hAnsi="Times New Roman" w:cs="Times New Roman"/>
          <w:bCs/>
          <w:sz w:val="28"/>
          <w:szCs w:val="28"/>
          <w:lang w:eastAsia="uk-UA"/>
        </w:rPr>
        <w:t>Характеристика факторів зовнішнього середовища</w:t>
      </w:r>
    </w:p>
    <w:p w:rsidR="000F0A06" w:rsidRDefault="000F0A06"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sidRPr="001823D4">
        <w:rPr>
          <w:rFonts w:ascii="Times New Roman" w:eastAsia="Times New Roman" w:hAnsi="Times New Roman" w:cs="Times New Roman"/>
          <w:bCs/>
          <w:sz w:val="28"/>
          <w:szCs w:val="28"/>
          <w:lang w:eastAsia="uk-UA"/>
        </w:rPr>
        <w:t>Характеристика факторів внутрішнього середовища</w:t>
      </w:r>
    </w:p>
    <w:p w:rsidR="00284D6B" w:rsidRDefault="00284D6B"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Джерела отримання маркетингової інформації</w:t>
      </w:r>
    </w:p>
    <w:p w:rsidR="00284D6B" w:rsidRDefault="00E7591D"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Маркетингова інформаційна система та її елементи</w:t>
      </w:r>
    </w:p>
    <w:p w:rsidR="00CE3DE2" w:rsidRDefault="00CE3DE2" w:rsidP="00C70D31">
      <w:pPr>
        <w:pStyle w:val="a3"/>
        <w:numPr>
          <w:ilvl w:val="0"/>
          <w:numId w:val="1"/>
        </w:numPr>
        <w:shd w:val="clear" w:color="auto" w:fill="FFFFFF"/>
        <w:spacing w:after="100" w:afterAutospacing="1" w:line="240" w:lineRule="auto"/>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Сучасні технології маркетингових досліджень</w:t>
      </w:r>
    </w:p>
    <w:p w:rsidR="008A1CE2" w:rsidRPr="00D61349" w:rsidRDefault="00D61349" w:rsidP="00D61349">
      <w:pPr>
        <w:pStyle w:val="a3"/>
        <w:widowControl w:val="0"/>
        <w:numPr>
          <w:ilvl w:val="0"/>
          <w:numId w:val="1"/>
        </w:numPr>
        <w:spacing w:after="0" w:line="240" w:lineRule="auto"/>
        <w:jc w:val="both"/>
        <w:rPr>
          <w:rFonts w:ascii="Times New Roman" w:hAnsi="Times New Roman" w:cs="Times New Roman"/>
          <w:sz w:val="28"/>
          <w:szCs w:val="28"/>
        </w:rPr>
      </w:pPr>
      <w:r w:rsidRPr="00D61349">
        <w:rPr>
          <w:rFonts w:ascii="Times New Roman" w:hAnsi="Times New Roman" w:cs="Times New Roman"/>
          <w:sz w:val="28"/>
          <w:szCs w:val="28"/>
        </w:rPr>
        <w:t>Сегментація ринку і позиціонування товару</w:t>
      </w:r>
    </w:p>
    <w:p w:rsidR="005A3F28" w:rsidRPr="001823D4" w:rsidRDefault="005A3F28" w:rsidP="00955601">
      <w:pPr>
        <w:pStyle w:val="a3"/>
        <w:shd w:val="clear" w:color="auto" w:fill="FFFFFF"/>
        <w:spacing w:after="100" w:afterAutospacing="1" w:line="240" w:lineRule="auto"/>
        <w:jc w:val="center"/>
        <w:outlineLvl w:val="1"/>
        <w:rPr>
          <w:rFonts w:ascii="Times New Roman" w:eastAsia="Times New Roman" w:hAnsi="Times New Roman" w:cs="Times New Roman"/>
          <w:b/>
          <w:bCs/>
          <w:sz w:val="28"/>
          <w:szCs w:val="28"/>
          <w:lang w:eastAsia="uk-UA"/>
        </w:rPr>
      </w:pPr>
      <w:r w:rsidRPr="001823D4">
        <w:rPr>
          <w:rFonts w:ascii="Times New Roman" w:eastAsia="Times New Roman" w:hAnsi="Times New Roman" w:cs="Times New Roman"/>
          <w:b/>
          <w:bCs/>
          <w:sz w:val="28"/>
          <w:szCs w:val="28"/>
          <w:lang w:eastAsia="uk-UA"/>
        </w:rPr>
        <w:t>1. Поняття маркетингового середовища</w:t>
      </w:r>
    </w:p>
    <w:p w:rsidR="00D822E6" w:rsidRPr="001823D4" w:rsidRDefault="00D822E6" w:rsidP="005A3F28">
      <w:pPr>
        <w:shd w:val="clear" w:color="auto" w:fill="FFFFFF"/>
        <w:spacing w:after="0" w:line="240" w:lineRule="auto"/>
        <w:ind w:firstLine="567"/>
        <w:jc w:val="both"/>
        <w:outlineLvl w:val="1"/>
        <w:rPr>
          <w:rFonts w:ascii="Times New Roman" w:eastAsia="Times New Roman" w:hAnsi="Times New Roman" w:cs="Times New Roman"/>
          <w:sz w:val="28"/>
          <w:szCs w:val="28"/>
          <w:lang w:eastAsia="uk-UA"/>
        </w:rPr>
      </w:pPr>
      <w:r w:rsidRPr="001823D4">
        <w:rPr>
          <w:rFonts w:ascii="Times New Roman" w:eastAsia="Times New Roman" w:hAnsi="Times New Roman" w:cs="Times New Roman"/>
          <w:sz w:val="28"/>
          <w:szCs w:val="28"/>
          <w:lang w:eastAsia="uk-UA"/>
        </w:rPr>
        <w:t>Будь-яке підприємство здійснює свою діяльність не ізольовано від інших суб’єктів чи сил, а під впливом найрізноманітніших факторів, які утворюють маркетингове середовище.</w:t>
      </w:r>
    </w:p>
    <w:p w:rsidR="00087BE7" w:rsidRPr="001823D4" w:rsidRDefault="00744217" w:rsidP="005A3F2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1823D4">
        <w:rPr>
          <w:rFonts w:ascii="Times New Roman" w:eastAsia="Times New Roman" w:hAnsi="Times New Roman" w:cs="Times New Roman"/>
          <w:sz w:val="28"/>
          <w:szCs w:val="28"/>
          <w:lang w:eastAsia="uk-UA"/>
        </w:rPr>
        <w:t xml:space="preserve">Найбільший інтерес при проведенні маркетингових досліджень становить вивчення маркетингового середовища. Маркетингове середовище постійно підносить сюрпризи - нові загрози, то нові можливості. Для кожної фірми </w:t>
      </w:r>
      <w:proofErr w:type="spellStart"/>
      <w:r w:rsidRPr="001823D4">
        <w:rPr>
          <w:rFonts w:ascii="Times New Roman" w:eastAsia="Times New Roman" w:hAnsi="Times New Roman" w:cs="Times New Roman"/>
          <w:sz w:val="28"/>
          <w:szCs w:val="28"/>
          <w:lang w:eastAsia="uk-UA"/>
        </w:rPr>
        <w:t>життєво</w:t>
      </w:r>
      <w:proofErr w:type="spellEnd"/>
      <w:r w:rsidRPr="001823D4">
        <w:rPr>
          <w:rFonts w:ascii="Times New Roman" w:eastAsia="Times New Roman" w:hAnsi="Times New Roman" w:cs="Times New Roman"/>
          <w:sz w:val="28"/>
          <w:szCs w:val="28"/>
          <w:lang w:eastAsia="uk-UA"/>
        </w:rPr>
        <w:t xml:space="preserve"> важливо постійно відстежувати зміни, що відбуваються і своєчасно адаптуватися до них. </w:t>
      </w:r>
    </w:p>
    <w:p w:rsidR="00BA0D28" w:rsidRPr="001823D4" w:rsidRDefault="00BA0D28" w:rsidP="00BA0D2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1823D4">
        <w:rPr>
          <w:rFonts w:ascii="Times New Roman" w:eastAsia="Times New Roman" w:hAnsi="Times New Roman" w:cs="Times New Roman"/>
          <w:b/>
          <w:bCs/>
          <w:sz w:val="28"/>
          <w:szCs w:val="28"/>
          <w:lang w:eastAsia="uk-UA"/>
        </w:rPr>
        <w:t>Маркетингове середовище фірми</w:t>
      </w:r>
      <w:r w:rsidRPr="001823D4">
        <w:rPr>
          <w:rFonts w:ascii="Times New Roman" w:eastAsia="Times New Roman" w:hAnsi="Times New Roman" w:cs="Times New Roman"/>
          <w:sz w:val="28"/>
          <w:szCs w:val="28"/>
          <w:lang w:eastAsia="uk-UA"/>
        </w:rPr>
        <w:t> - сукупність суб'єктів і сил, що діють за межами підприємства і впливають на можливості підприємства встановлювати і підтримувати з цільовими клієнтами успішні взаємовигідні відносини співпраці.</w:t>
      </w:r>
    </w:p>
    <w:p w:rsidR="00744217" w:rsidRPr="001823D4" w:rsidRDefault="00F651DF" w:rsidP="005A3F28">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1823D4">
        <w:rPr>
          <w:rFonts w:ascii="Times New Roman" w:eastAsia="Times New Roman" w:hAnsi="Times New Roman" w:cs="Times New Roman"/>
          <w:sz w:val="28"/>
          <w:szCs w:val="28"/>
          <w:lang w:eastAsia="uk-UA"/>
        </w:rPr>
        <w:t xml:space="preserve">Ф. </w:t>
      </w:r>
      <w:proofErr w:type="spellStart"/>
      <w:r w:rsidRPr="001823D4">
        <w:rPr>
          <w:rFonts w:ascii="Times New Roman" w:eastAsia="Times New Roman" w:hAnsi="Times New Roman" w:cs="Times New Roman"/>
          <w:sz w:val="28"/>
          <w:szCs w:val="28"/>
          <w:lang w:eastAsia="uk-UA"/>
        </w:rPr>
        <w:t>Котлер</w:t>
      </w:r>
      <w:proofErr w:type="spellEnd"/>
      <w:r w:rsidRPr="001823D4">
        <w:rPr>
          <w:rFonts w:ascii="Times New Roman" w:eastAsia="Times New Roman" w:hAnsi="Times New Roman" w:cs="Times New Roman"/>
          <w:sz w:val="28"/>
          <w:szCs w:val="28"/>
          <w:lang w:eastAsia="uk-UA"/>
        </w:rPr>
        <w:t xml:space="preserve"> визначає маркетингове середовище як сукупність факторів, які впливають на спроможність підприємства розвивати й підтримувати взаємовідносини з цільовим ринком.</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Маркетинговому середовищу властиві якості змінності, невизначеності, накладання обмежень і воно є глибоко дотичним до діяльності підприємства. Маркетингове середовища несе у собі і можливості, і загрози для будь-якого підприємства. Для реалізації можливостей і запобіганню негативних наслідків підприємство повинно слідкувати за змінами середовища, використовуючи маркетингові дослідження і поточну маркетингову інформацію.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Елементами маркетингового середовища є: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макросередовище;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мікросередовище.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Натомість менеджмент, вивчаючи середовище фірми, виділяє: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зовнішнє середовище: загальне і робоче або середовище безпосереднього і опосередкованого впливу; </w:t>
      </w:r>
    </w:p>
    <w:p w:rsidR="00BA0D28" w:rsidRPr="001823D4" w:rsidRDefault="00BA0D28" w:rsidP="00BA0D28">
      <w:pPr>
        <w:shd w:val="clear" w:color="auto" w:fill="FFFFFF"/>
        <w:spacing w:after="0" w:line="240" w:lineRule="auto"/>
        <w:ind w:firstLine="567"/>
        <w:jc w:val="both"/>
        <w:rPr>
          <w:rFonts w:ascii="Times New Roman" w:hAnsi="Times New Roman" w:cs="Times New Roman"/>
          <w:sz w:val="28"/>
          <w:szCs w:val="28"/>
        </w:rPr>
      </w:pPr>
      <w:r w:rsidRPr="001823D4">
        <w:rPr>
          <w:rFonts w:ascii="Times New Roman" w:hAnsi="Times New Roman" w:cs="Times New Roman"/>
          <w:sz w:val="28"/>
          <w:szCs w:val="28"/>
        </w:rPr>
        <w:t xml:space="preserve">- внутрішнє середовище. </w:t>
      </w:r>
    </w:p>
    <w:p w:rsidR="00B85701" w:rsidRDefault="00B85701" w:rsidP="00A27286">
      <w:pPr>
        <w:spacing w:after="0" w:line="240" w:lineRule="auto"/>
        <w:ind w:firstLine="567"/>
        <w:jc w:val="both"/>
        <w:rPr>
          <w:rFonts w:ascii="Times New Roman" w:hAnsi="Times New Roman" w:cs="Times New Roman"/>
          <w:b/>
          <w:sz w:val="28"/>
          <w:szCs w:val="28"/>
        </w:rPr>
      </w:pPr>
    </w:p>
    <w:p w:rsidR="00B85701" w:rsidRDefault="00B85701" w:rsidP="00D61349">
      <w:pPr>
        <w:pStyle w:val="a3"/>
        <w:shd w:val="clear" w:color="auto" w:fill="FFFFFF"/>
        <w:spacing w:after="100" w:afterAutospacing="1" w:line="240" w:lineRule="auto"/>
        <w:jc w:val="center"/>
        <w:outlineLvl w:val="1"/>
        <w:rPr>
          <w:rFonts w:ascii="Times New Roman" w:hAnsi="Times New Roman" w:cs="Times New Roman"/>
          <w:b/>
          <w:sz w:val="28"/>
          <w:szCs w:val="28"/>
        </w:rPr>
      </w:pPr>
      <w:r>
        <w:rPr>
          <w:rFonts w:ascii="Times New Roman" w:eastAsia="Times New Roman" w:hAnsi="Times New Roman" w:cs="Times New Roman"/>
          <w:b/>
          <w:bCs/>
          <w:sz w:val="28"/>
          <w:szCs w:val="28"/>
          <w:lang w:eastAsia="uk-UA"/>
        </w:rPr>
        <w:t xml:space="preserve">2. </w:t>
      </w:r>
      <w:r w:rsidRPr="0055769F">
        <w:rPr>
          <w:rFonts w:ascii="Times New Roman" w:eastAsia="Times New Roman" w:hAnsi="Times New Roman" w:cs="Times New Roman"/>
          <w:b/>
          <w:bCs/>
          <w:sz w:val="28"/>
          <w:szCs w:val="28"/>
          <w:lang w:eastAsia="uk-UA"/>
        </w:rPr>
        <w:t>Характеристика факторів зовнішнього середовища</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Фактори зовнішнього середовища поділяють на </w:t>
      </w:r>
      <w:r w:rsidRPr="00A27286">
        <w:rPr>
          <w:rFonts w:ascii="Times New Roman" w:hAnsi="Times New Roman" w:cs="Times New Roman"/>
          <w:b/>
          <w:sz w:val="28"/>
          <w:szCs w:val="28"/>
        </w:rPr>
        <w:t>дві групи</w:t>
      </w:r>
      <w:r w:rsidRPr="00A27286">
        <w:rPr>
          <w:rFonts w:ascii="Times New Roman" w:hAnsi="Times New Roman" w:cs="Times New Roman"/>
          <w:sz w:val="28"/>
          <w:szCs w:val="28"/>
        </w:rPr>
        <w:t xml:space="preserve">: </w:t>
      </w:r>
      <w:r w:rsidRPr="00A27286">
        <w:rPr>
          <w:rFonts w:ascii="Times New Roman" w:hAnsi="Times New Roman" w:cs="Times New Roman"/>
          <w:sz w:val="28"/>
          <w:szCs w:val="28"/>
          <w:u w:val="single"/>
        </w:rPr>
        <w:t>мікро</w:t>
      </w:r>
      <w:r w:rsidR="00A27286" w:rsidRPr="00A27286">
        <w:rPr>
          <w:rFonts w:ascii="Times New Roman" w:hAnsi="Times New Roman" w:cs="Times New Roman"/>
          <w:sz w:val="28"/>
          <w:szCs w:val="28"/>
          <w:u w:val="single"/>
        </w:rPr>
        <w:t>-</w:t>
      </w:r>
      <w:r w:rsidRPr="00A27286">
        <w:rPr>
          <w:rFonts w:ascii="Times New Roman" w:hAnsi="Times New Roman" w:cs="Times New Roman"/>
          <w:sz w:val="28"/>
          <w:szCs w:val="28"/>
          <w:u w:val="single"/>
        </w:rPr>
        <w:t xml:space="preserve"> і макросередовище</w:t>
      </w:r>
      <w:r w:rsidRPr="00A27286">
        <w:rPr>
          <w:rFonts w:ascii="Times New Roman" w:hAnsi="Times New Roman" w:cs="Times New Roman"/>
          <w:sz w:val="28"/>
          <w:szCs w:val="28"/>
        </w:rPr>
        <w:t xml:space="preserve">.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b/>
          <w:sz w:val="28"/>
          <w:szCs w:val="28"/>
        </w:rPr>
        <w:t>Маркетингове мікросередовище</w:t>
      </w:r>
      <w:r w:rsidRPr="00A27286">
        <w:rPr>
          <w:rFonts w:ascii="Times New Roman" w:hAnsi="Times New Roman" w:cs="Times New Roman"/>
          <w:sz w:val="28"/>
          <w:szCs w:val="28"/>
        </w:rPr>
        <w:t xml:space="preserve"> – частина середовища, в якому фірма безпосередньо функціонує в процесі маркетингової діяльності. </w:t>
      </w:r>
    </w:p>
    <w:p w:rsidR="004B4299" w:rsidRPr="00A27286" w:rsidRDefault="004B4299"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b/>
          <w:sz w:val="28"/>
          <w:szCs w:val="28"/>
        </w:rPr>
        <w:t>Маркетингове мікросередовище</w:t>
      </w:r>
      <w:r w:rsidRPr="00A27286">
        <w:rPr>
          <w:rFonts w:ascii="Times New Roman" w:hAnsi="Times New Roman" w:cs="Times New Roman"/>
          <w:sz w:val="28"/>
          <w:szCs w:val="28"/>
        </w:rPr>
        <w:t xml:space="preserve"> – це основні фактори безпосередньо пов’язані з підприємством і, які впливають на його здатність виконувати </w:t>
      </w:r>
      <w:r w:rsidRPr="00A27286">
        <w:rPr>
          <w:rFonts w:ascii="Times New Roman" w:hAnsi="Times New Roman" w:cs="Times New Roman"/>
          <w:sz w:val="28"/>
          <w:szCs w:val="28"/>
        </w:rPr>
        <w:lastRenderedPageBreak/>
        <w:t>ефективно свою діяльність. Мікросередовище, це само підприємство та його найближче оточення, яке включає: внутрішнє середовище підприємства, партнерів, посередників, споживачів, постачальників. Воно включає усі не маркетингові структури підприємства: керівництво підприємством, фінансова служба, бухгалтерія, економічна служба, служба розвитку, служба керівників проектів, будівельно</w:t>
      </w:r>
      <w:r w:rsidR="00136656">
        <w:rPr>
          <w:rFonts w:ascii="Times New Roman" w:hAnsi="Times New Roman" w:cs="Times New Roman"/>
          <w:sz w:val="28"/>
          <w:szCs w:val="28"/>
        </w:rPr>
        <w:t>-</w:t>
      </w:r>
      <w:r w:rsidRPr="00A27286">
        <w:rPr>
          <w:rFonts w:ascii="Times New Roman" w:hAnsi="Times New Roman" w:cs="Times New Roman"/>
          <w:sz w:val="28"/>
          <w:szCs w:val="28"/>
        </w:rPr>
        <w:t>виробнича служба, служба експлуатації та управління об'єктами нерухомості і інші. Діяльність них служб, в тій чи іншій мірі, відтворюється ь планах і процесах маркетинговою управління, отже фактори їх впливу на маркетингову діяльність можуть бути достатньо суттєві.</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1A0822">
        <w:rPr>
          <w:rFonts w:ascii="Times New Roman" w:hAnsi="Times New Roman" w:cs="Times New Roman"/>
          <w:b/>
          <w:sz w:val="28"/>
          <w:szCs w:val="28"/>
        </w:rPr>
        <w:t>Мікросередовище становлять</w:t>
      </w:r>
      <w:r w:rsidRPr="00A27286">
        <w:rPr>
          <w:rFonts w:ascii="Times New Roman" w:hAnsi="Times New Roman" w:cs="Times New Roman"/>
          <w:sz w:val="28"/>
          <w:szCs w:val="28"/>
        </w:rPr>
        <w:t>:</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споживачі;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конкуренти;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постачальники;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посередники; </w:t>
      </w:r>
    </w:p>
    <w:p w:rsidR="00CA1FD7" w:rsidRPr="00A27286" w:rsidRDefault="00CA1FD7" w:rsidP="00A27286">
      <w:pPr>
        <w:spacing w:after="0" w:line="240" w:lineRule="auto"/>
        <w:ind w:firstLine="567"/>
        <w:jc w:val="both"/>
        <w:rPr>
          <w:rFonts w:ascii="Times New Roman" w:hAnsi="Times New Roman" w:cs="Times New Roman"/>
          <w:sz w:val="28"/>
          <w:szCs w:val="28"/>
        </w:rPr>
      </w:pPr>
      <w:r w:rsidRPr="00A27286">
        <w:rPr>
          <w:rFonts w:ascii="Times New Roman" w:hAnsi="Times New Roman" w:cs="Times New Roman"/>
          <w:sz w:val="28"/>
          <w:szCs w:val="28"/>
        </w:rPr>
        <w:t xml:space="preserve">– контактні аудиторії. </w:t>
      </w:r>
    </w:p>
    <w:p w:rsidR="004924B5" w:rsidRPr="004924B5" w:rsidRDefault="004924B5" w:rsidP="004924B5">
      <w:pPr>
        <w:spacing w:after="0" w:line="240" w:lineRule="auto"/>
        <w:ind w:firstLine="567"/>
        <w:jc w:val="both"/>
        <w:rPr>
          <w:rFonts w:ascii="Times New Roman" w:hAnsi="Times New Roman" w:cs="Times New Roman"/>
          <w:b/>
          <w:sz w:val="28"/>
          <w:szCs w:val="28"/>
        </w:rPr>
      </w:pPr>
      <w:r w:rsidRPr="004924B5">
        <w:rPr>
          <w:rFonts w:ascii="Times New Roman" w:hAnsi="Times New Roman" w:cs="Times New Roman"/>
          <w:b/>
          <w:bCs/>
          <w:color w:val="333333"/>
          <w:sz w:val="28"/>
          <w:szCs w:val="28"/>
          <w:shd w:val="clear" w:color="auto" w:fill="FFFFFF"/>
        </w:rPr>
        <w:t>Споживачі</w:t>
      </w:r>
      <w:r w:rsidRPr="004924B5">
        <w:rPr>
          <w:rFonts w:ascii="Times New Roman" w:hAnsi="Times New Roman" w:cs="Times New Roman"/>
          <w:color w:val="333333"/>
          <w:sz w:val="28"/>
          <w:szCs w:val="28"/>
          <w:shd w:val="clear" w:color="auto" w:fill="FFFFFF"/>
        </w:rPr>
        <w:t> - фірми, окремі фізичні особи або їх потенційні групи, готові придбати товари або послуги, що знаходяться на ринку, і що володіють правами вибирати товар, продавця, пред'являти свої умови в процесі купі</w:t>
      </w:r>
      <w:r w:rsidR="00780559">
        <w:rPr>
          <w:rFonts w:ascii="Times New Roman" w:hAnsi="Times New Roman" w:cs="Times New Roman"/>
          <w:color w:val="333333"/>
          <w:sz w:val="28"/>
          <w:szCs w:val="28"/>
          <w:shd w:val="clear" w:color="auto" w:fill="FFFFFF"/>
        </w:rPr>
        <w:t>влі-продажу. Споживач –</w:t>
      </w:r>
      <w:r w:rsidRPr="004924B5">
        <w:rPr>
          <w:rFonts w:ascii="Times New Roman" w:hAnsi="Times New Roman" w:cs="Times New Roman"/>
          <w:color w:val="333333"/>
          <w:sz w:val="28"/>
          <w:szCs w:val="28"/>
          <w:shd w:val="clear" w:color="auto" w:fill="FFFFFF"/>
        </w:rPr>
        <w:t xml:space="preserve"> король ринку, тому завдання маркетолога </w:t>
      </w:r>
      <w:r w:rsidR="00780559">
        <w:rPr>
          <w:rFonts w:ascii="Times New Roman" w:hAnsi="Times New Roman" w:cs="Times New Roman"/>
          <w:color w:val="333333"/>
          <w:sz w:val="28"/>
          <w:szCs w:val="28"/>
          <w:shd w:val="clear" w:color="auto" w:fill="FFFFFF"/>
        </w:rPr>
        <w:t>–</w:t>
      </w:r>
      <w:r w:rsidRPr="004924B5">
        <w:rPr>
          <w:rFonts w:ascii="Times New Roman" w:hAnsi="Times New Roman" w:cs="Times New Roman"/>
          <w:color w:val="333333"/>
          <w:sz w:val="28"/>
          <w:szCs w:val="28"/>
          <w:shd w:val="clear" w:color="auto" w:fill="FFFFFF"/>
        </w:rPr>
        <w:t xml:space="preserve"> постійно вивчати поведінку споживача, його потреби, аналізувати причини відхилень в його ставленні до продукту фірми і своєчасно розробляти заходи щодо коригування діяльності фірми з метою збереження ефективних комунікацій зі споживачем.</w:t>
      </w:r>
    </w:p>
    <w:p w:rsidR="004924B5" w:rsidRPr="00AE2D0D" w:rsidRDefault="004924B5" w:rsidP="00AE2D0D">
      <w:pPr>
        <w:spacing w:after="0" w:line="240" w:lineRule="auto"/>
        <w:ind w:firstLine="567"/>
        <w:jc w:val="both"/>
        <w:rPr>
          <w:rFonts w:ascii="Times New Roman" w:hAnsi="Times New Roman" w:cs="Times New Roman"/>
          <w:color w:val="333333"/>
          <w:sz w:val="28"/>
          <w:szCs w:val="28"/>
          <w:shd w:val="clear" w:color="auto" w:fill="FFFFFF"/>
        </w:rPr>
      </w:pPr>
      <w:r w:rsidRPr="004924B5">
        <w:rPr>
          <w:rFonts w:ascii="Times New Roman" w:hAnsi="Times New Roman" w:cs="Times New Roman"/>
          <w:b/>
          <w:bCs/>
          <w:color w:val="333333"/>
          <w:sz w:val="28"/>
          <w:szCs w:val="28"/>
          <w:shd w:val="clear" w:color="auto" w:fill="FFFFFF"/>
        </w:rPr>
        <w:t>Конкуренти</w:t>
      </w:r>
      <w:r w:rsidRPr="004924B5">
        <w:rPr>
          <w:rFonts w:ascii="Times New Roman" w:hAnsi="Times New Roman" w:cs="Times New Roman"/>
          <w:color w:val="333333"/>
          <w:sz w:val="28"/>
          <w:szCs w:val="28"/>
          <w:shd w:val="clear" w:color="auto" w:fill="FFFFFF"/>
        </w:rPr>
        <w:t xml:space="preserve"> - фірми або фізичні особи, що </w:t>
      </w:r>
      <w:r w:rsidRPr="00AE2D0D">
        <w:rPr>
          <w:rFonts w:ascii="Times New Roman" w:hAnsi="Times New Roman" w:cs="Times New Roman"/>
          <w:color w:val="333333"/>
          <w:sz w:val="28"/>
          <w:szCs w:val="28"/>
          <w:shd w:val="clear" w:color="auto" w:fill="FFFFFF"/>
        </w:rPr>
        <w:t xml:space="preserve">змагаються, </w:t>
      </w:r>
      <w:r w:rsidR="00B20840" w:rsidRPr="00AE2D0D">
        <w:rPr>
          <w:rFonts w:ascii="Times New Roman" w:hAnsi="Times New Roman" w:cs="Times New Roman"/>
          <w:color w:val="333333"/>
          <w:sz w:val="28"/>
          <w:szCs w:val="28"/>
          <w:shd w:val="clear" w:color="auto" w:fill="FFFFFF"/>
        </w:rPr>
        <w:t>тобто</w:t>
      </w:r>
      <w:r w:rsidRPr="00AE2D0D">
        <w:rPr>
          <w:rFonts w:ascii="Times New Roman" w:hAnsi="Times New Roman" w:cs="Times New Roman"/>
          <w:color w:val="333333"/>
          <w:sz w:val="28"/>
          <w:szCs w:val="28"/>
          <w:shd w:val="clear" w:color="auto" w:fill="FFFFFF"/>
        </w:rPr>
        <w:t xml:space="preserve"> виступають в якості суперника по відношенню до інших підприємницьки</w:t>
      </w:r>
      <w:r w:rsidR="00B20840" w:rsidRPr="00AE2D0D">
        <w:rPr>
          <w:rFonts w:ascii="Times New Roman" w:hAnsi="Times New Roman" w:cs="Times New Roman"/>
          <w:color w:val="333333"/>
          <w:sz w:val="28"/>
          <w:szCs w:val="28"/>
          <w:shd w:val="clear" w:color="auto" w:fill="FFFFFF"/>
        </w:rPr>
        <w:t>х</w:t>
      </w:r>
      <w:r w:rsidRPr="00AE2D0D">
        <w:rPr>
          <w:rFonts w:ascii="Times New Roman" w:hAnsi="Times New Roman" w:cs="Times New Roman"/>
          <w:color w:val="333333"/>
          <w:sz w:val="28"/>
          <w:szCs w:val="28"/>
          <w:shd w:val="clear" w:color="auto" w:fill="FFFFFF"/>
        </w:rPr>
        <w:t xml:space="preserve"> структур або підприємц</w:t>
      </w:r>
      <w:r w:rsidR="00B20840" w:rsidRPr="00AE2D0D">
        <w:rPr>
          <w:rFonts w:ascii="Times New Roman" w:hAnsi="Times New Roman" w:cs="Times New Roman"/>
          <w:color w:val="333333"/>
          <w:sz w:val="28"/>
          <w:szCs w:val="28"/>
          <w:shd w:val="clear" w:color="auto" w:fill="FFFFFF"/>
        </w:rPr>
        <w:t>ів</w:t>
      </w:r>
      <w:r w:rsidRPr="00AE2D0D">
        <w:rPr>
          <w:rFonts w:ascii="Times New Roman" w:hAnsi="Times New Roman" w:cs="Times New Roman"/>
          <w:color w:val="333333"/>
          <w:sz w:val="28"/>
          <w:szCs w:val="28"/>
          <w:shd w:val="clear" w:color="auto" w:fill="FFFFFF"/>
        </w:rPr>
        <w:t xml:space="preserve"> на всіх етапах організації і здійснення підприємницької діяльності. Конкуренти своїми діями на ринку, при виборі постачальників, посередників, споживчих аудиторій можуть впливати на результати діяльності підприємства-суперника, на його позицію і переваги в конкурентній боротьбі.</w:t>
      </w:r>
    </w:p>
    <w:p w:rsidR="004924B5" w:rsidRPr="00AE2D0D" w:rsidRDefault="004924B5"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color w:val="333333"/>
          <w:sz w:val="28"/>
          <w:szCs w:val="28"/>
          <w:shd w:val="clear" w:color="auto" w:fill="FFFFFF"/>
        </w:rPr>
        <w:t>Знаючи сильні і слабкі сторони конкурентів, фірма може оцінити і постійно зміцнювати свій виробничий і маркетинговий потенціал, цілі, діючу і перспективну стратегію підприємництва.</w:t>
      </w:r>
    </w:p>
    <w:p w:rsidR="00AE2D0D" w:rsidRDefault="009C6A5A" w:rsidP="00AE2D0D">
      <w:pPr>
        <w:pStyle w:val="a5"/>
        <w:spacing w:before="0" w:beforeAutospacing="0" w:after="0" w:afterAutospacing="0"/>
        <w:ind w:firstLine="567"/>
        <w:jc w:val="both"/>
        <w:rPr>
          <w:color w:val="333333"/>
          <w:sz w:val="28"/>
          <w:szCs w:val="28"/>
        </w:rPr>
      </w:pPr>
      <w:r w:rsidRPr="00AE2D0D">
        <w:rPr>
          <w:b/>
          <w:bCs/>
          <w:i/>
          <w:iCs/>
          <w:color w:val="333333"/>
          <w:sz w:val="28"/>
          <w:szCs w:val="28"/>
        </w:rPr>
        <w:t>Конкуренти</w:t>
      </w:r>
      <w:r w:rsidRPr="00AE2D0D">
        <w:rPr>
          <w:color w:val="333333"/>
          <w:sz w:val="28"/>
          <w:szCs w:val="28"/>
        </w:rPr>
        <w:t> </w:t>
      </w:r>
      <w:r w:rsidR="00AE2D0D">
        <w:rPr>
          <w:color w:val="333333"/>
          <w:sz w:val="28"/>
          <w:szCs w:val="28"/>
        </w:rPr>
        <w:t>–</w:t>
      </w:r>
      <w:r w:rsidRPr="00AE2D0D">
        <w:rPr>
          <w:color w:val="333333"/>
          <w:sz w:val="28"/>
          <w:szCs w:val="28"/>
        </w:rPr>
        <w:t xml:space="preserve"> невід'ємний елемент системи маркетингу. Конкурентне оточення не можна зводити лише до між фірмової конкуренції. </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Існує багато інших видів конкуренції:</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Бажання-конкуренти</w:t>
      </w:r>
      <w:r w:rsidRPr="00AE2D0D">
        <w:rPr>
          <w:color w:val="333333"/>
          <w:sz w:val="28"/>
          <w:szCs w:val="28"/>
        </w:rPr>
        <w:t> </w:t>
      </w:r>
      <w:r w:rsidR="00AE2D0D">
        <w:rPr>
          <w:color w:val="333333"/>
          <w:sz w:val="28"/>
          <w:szCs w:val="28"/>
        </w:rPr>
        <w:t>–</w:t>
      </w:r>
      <w:r w:rsidRPr="00AE2D0D">
        <w:rPr>
          <w:color w:val="333333"/>
          <w:sz w:val="28"/>
          <w:szCs w:val="28"/>
        </w:rPr>
        <w:t xml:space="preserve"> бажання, які споживач може прагнути задовольнити.</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Товарно-родові конкуренти</w:t>
      </w:r>
      <w:r w:rsidRPr="00AE2D0D">
        <w:rPr>
          <w:color w:val="333333"/>
          <w:sz w:val="28"/>
          <w:szCs w:val="28"/>
        </w:rPr>
        <w:t> </w:t>
      </w:r>
      <w:r w:rsidR="00AE2D0D">
        <w:rPr>
          <w:color w:val="333333"/>
          <w:sz w:val="28"/>
          <w:szCs w:val="28"/>
        </w:rPr>
        <w:t>–</w:t>
      </w:r>
      <w:r w:rsidRPr="00AE2D0D">
        <w:rPr>
          <w:color w:val="333333"/>
          <w:sz w:val="28"/>
          <w:szCs w:val="28"/>
        </w:rPr>
        <w:t xml:space="preserve"> різноманітні шляхи задоволення конкретного бажання.</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Товарно-видові конкуренти </w:t>
      </w:r>
      <w:r w:rsidR="00AE2D0D">
        <w:rPr>
          <w:i/>
          <w:iCs/>
          <w:color w:val="333333"/>
          <w:sz w:val="28"/>
          <w:szCs w:val="28"/>
        </w:rPr>
        <w:t>–</w:t>
      </w:r>
      <w:r w:rsidRPr="00AE2D0D">
        <w:rPr>
          <w:color w:val="333333"/>
          <w:sz w:val="28"/>
          <w:szCs w:val="28"/>
        </w:rPr>
        <w:t xml:space="preserve"> різновиди однієї категорії товару, які здатні задовольнити конкретне бажання покупця.</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Марки конкуренти</w:t>
      </w:r>
      <w:r w:rsidRPr="00AE2D0D">
        <w:rPr>
          <w:color w:val="333333"/>
          <w:sz w:val="28"/>
          <w:szCs w:val="28"/>
        </w:rPr>
        <w:t> – різноманітні марки одного і того самого товару, що їх виготовляють підприємства конкуренти.</w:t>
      </w:r>
    </w:p>
    <w:p w:rsidR="009C6A5A" w:rsidRPr="00AE2D0D" w:rsidRDefault="009C6A5A" w:rsidP="00AE2D0D">
      <w:pPr>
        <w:pStyle w:val="a5"/>
        <w:spacing w:before="0" w:beforeAutospacing="0" w:after="0" w:afterAutospacing="0"/>
        <w:ind w:firstLine="567"/>
        <w:jc w:val="both"/>
        <w:rPr>
          <w:color w:val="333333"/>
          <w:sz w:val="28"/>
          <w:szCs w:val="28"/>
        </w:rPr>
      </w:pPr>
      <w:r w:rsidRPr="00AE2D0D">
        <w:rPr>
          <w:color w:val="333333"/>
          <w:sz w:val="28"/>
          <w:szCs w:val="28"/>
        </w:rPr>
        <w:t>Підприємству не можна нехтувати жодним видом конкуренції і доцільно постійно фіксувати зміни в конкурентному середовищі.</w:t>
      </w:r>
    </w:p>
    <w:p w:rsidR="00BD542F" w:rsidRPr="00AE2D0D" w:rsidRDefault="00BD542F"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Постачальники</w:t>
      </w:r>
      <w:r w:rsidRPr="00AE2D0D">
        <w:rPr>
          <w:rFonts w:ascii="Times New Roman" w:hAnsi="Times New Roman" w:cs="Times New Roman"/>
          <w:color w:val="333333"/>
          <w:sz w:val="28"/>
          <w:szCs w:val="28"/>
          <w:shd w:val="clear" w:color="auto" w:fill="FFFFFF"/>
        </w:rPr>
        <w:t> - суб'єкти маркетингово</w:t>
      </w:r>
      <w:r w:rsidR="00C45E7C" w:rsidRPr="00AE2D0D">
        <w:rPr>
          <w:rFonts w:ascii="Times New Roman" w:hAnsi="Times New Roman" w:cs="Times New Roman"/>
          <w:color w:val="333333"/>
          <w:sz w:val="28"/>
          <w:szCs w:val="28"/>
          <w:shd w:val="clear" w:color="auto" w:fill="FFFFFF"/>
        </w:rPr>
        <w:t>го</w:t>
      </w:r>
      <w:r w:rsidRPr="00AE2D0D">
        <w:rPr>
          <w:rFonts w:ascii="Times New Roman" w:hAnsi="Times New Roman" w:cs="Times New Roman"/>
          <w:color w:val="333333"/>
          <w:sz w:val="28"/>
          <w:szCs w:val="28"/>
          <w:shd w:val="clear" w:color="auto" w:fill="FFFFFF"/>
        </w:rPr>
        <w:t xml:space="preserve"> середовища, в функцію яких входить забезпечення фірм-партнерів та інших компаній необхідними матеріальними ресурсами. В умовах мережевого підходу до процесу взаємодії </w:t>
      </w:r>
      <w:r w:rsidRPr="00AE2D0D">
        <w:rPr>
          <w:rFonts w:ascii="Times New Roman" w:hAnsi="Times New Roman" w:cs="Times New Roman"/>
          <w:color w:val="333333"/>
          <w:sz w:val="28"/>
          <w:szCs w:val="28"/>
          <w:shd w:val="clear" w:color="auto" w:fill="FFFFFF"/>
        </w:rPr>
        <w:lastRenderedPageBreak/>
        <w:t>суб'єктів маркетингової системи доцільно вивчати можливості різних постачальників з метою відбору найбільш надійного і економічного постачальника з точки зору капітальних і поточних витрат фірми. Комплексне дослідження ланцюга "постачальник - фірма - споживач" - необхідна умова економічної оцінки при обґрунтуванні вибору постачальника.</w:t>
      </w:r>
    </w:p>
    <w:p w:rsidR="00CC41C0" w:rsidRPr="00AE2D0D" w:rsidRDefault="00CC41C0" w:rsidP="00AE2D0D">
      <w:pPr>
        <w:pStyle w:val="a5"/>
        <w:spacing w:before="0" w:beforeAutospacing="0" w:after="0" w:afterAutospacing="0"/>
        <w:ind w:firstLine="567"/>
        <w:jc w:val="both"/>
        <w:rPr>
          <w:color w:val="333333"/>
          <w:sz w:val="28"/>
          <w:szCs w:val="28"/>
        </w:rPr>
      </w:pPr>
      <w:r w:rsidRPr="00AE2D0D">
        <w:rPr>
          <w:b/>
          <w:bCs/>
          <w:color w:val="333333"/>
          <w:sz w:val="28"/>
          <w:szCs w:val="28"/>
        </w:rPr>
        <w:t>Постачальники</w:t>
      </w:r>
      <w:r w:rsidRPr="00AE2D0D">
        <w:rPr>
          <w:color w:val="333333"/>
          <w:sz w:val="28"/>
          <w:szCs w:val="28"/>
        </w:rPr>
        <w:t> </w:t>
      </w:r>
      <w:r w:rsidR="00AE2D0D">
        <w:rPr>
          <w:color w:val="333333"/>
          <w:sz w:val="28"/>
          <w:szCs w:val="28"/>
        </w:rPr>
        <w:t>–</w:t>
      </w:r>
      <w:r w:rsidRPr="00AE2D0D">
        <w:rPr>
          <w:color w:val="333333"/>
          <w:sz w:val="28"/>
          <w:szCs w:val="28"/>
        </w:rPr>
        <w:t xml:space="preserve"> юридичні та фізичні особи, які забезпечують підприємство та його конкурентів матеріальними ресурсами, необхідними для виробництва конкретних товарів.</w:t>
      </w:r>
    </w:p>
    <w:p w:rsidR="00CC41C0" w:rsidRPr="00AE2D0D" w:rsidRDefault="00CC41C0" w:rsidP="00AE2D0D">
      <w:pPr>
        <w:pStyle w:val="a5"/>
        <w:spacing w:before="0" w:beforeAutospacing="0" w:after="0" w:afterAutospacing="0"/>
        <w:ind w:firstLine="567"/>
        <w:jc w:val="both"/>
        <w:rPr>
          <w:color w:val="333333"/>
          <w:sz w:val="28"/>
          <w:szCs w:val="28"/>
        </w:rPr>
      </w:pPr>
      <w:r w:rsidRPr="00AE2D0D">
        <w:rPr>
          <w:color w:val="333333"/>
          <w:sz w:val="28"/>
          <w:szCs w:val="28"/>
        </w:rPr>
        <w:t>Вибираючи постачальників, слід ураховувати якість запропонованого товару, надійність поставок, гарантії, ціни придбання та споживання, умови кредиту тощо.</w:t>
      </w:r>
    </w:p>
    <w:p w:rsidR="00BD542F" w:rsidRPr="00AE2D0D" w:rsidRDefault="00BD542F"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Посередники</w:t>
      </w:r>
      <w:r w:rsidRPr="00AE2D0D">
        <w:rPr>
          <w:rFonts w:ascii="Times New Roman" w:hAnsi="Times New Roman" w:cs="Times New Roman"/>
          <w:color w:val="333333"/>
          <w:sz w:val="28"/>
          <w:szCs w:val="28"/>
          <w:shd w:val="clear" w:color="auto" w:fill="FFFFFF"/>
        </w:rPr>
        <w:t> - фірми або окремі фізичні особи, які допомагають підприємствам-виробникам просувати, доставляти споживачам і продавати їх продукти. Розрізняють торгових, логістичних, маркетингових та фінансових посередників. До торгови</w:t>
      </w:r>
      <w:r w:rsidR="00C45E7C" w:rsidRPr="00AE2D0D">
        <w:rPr>
          <w:rFonts w:ascii="Times New Roman" w:hAnsi="Times New Roman" w:cs="Times New Roman"/>
          <w:color w:val="333333"/>
          <w:sz w:val="28"/>
          <w:szCs w:val="28"/>
          <w:shd w:val="clear" w:color="auto" w:fill="FFFFFF"/>
        </w:rPr>
        <w:t>х</w:t>
      </w:r>
      <w:r w:rsidRPr="00AE2D0D">
        <w:rPr>
          <w:rFonts w:ascii="Times New Roman" w:hAnsi="Times New Roman" w:cs="Times New Roman"/>
          <w:color w:val="333333"/>
          <w:sz w:val="28"/>
          <w:szCs w:val="28"/>
          <w:shd w:val="clear" w:color="auto" w:fill="FFFFFF"/>
        </w:rPr>
        <w:t xml:space="preserve"> посередник</w:t>
      </w:r>
      <w:r w:rsidR="00C45E7C" w:rsidRPr="00AE2D0D">
        <w:rPr>
          <w:rFonts w:ascii="Times New Roman" w:hAnsi="Times New Roman" w:cs="Times New Roman"/>
          <w:color w:val="333333"/>
          <w:sz w:val="28"/>
          <w:szCs w:val="28"/>
          <w:shd w:val="clear" w:color="auto" w:fill="FFFFFF"/>
        </w:rPr>
        <w:t>ів</w:t>
      </w:r>
      <w:r w:rsidRPr="00AE2D0D">
        <w:rPr>
          <w:rFonts w:ascii="Times New Roman" w:hAnsi="Times New Roman" w:cs="Times New Roman"/>
          <w:color w:val="333333"/>
          <w:sz w:val="28"/>
          <w:szCs w:val="28"/>
          <w:shd w:val="clear" w:color="auto" w:fill="FFFFFF"/>
        </w:rPr>
        <w:t xml:space="preserve"> відносять оптових і роздрібних торговців. Транспортні посередники займаються послугами в системі складування, транспортування товаро- і </w:t>
      </w:r>
      <w:proofErr w:type="spellStart"/>
      <w:r w:rsidRPr="00AE2D0D">
        <w:rPr>
          <w:rFonts w:ascii="Times New Roman" w:hAnsi="Times New Roman" w:cs="Times New Roman"/>
          <w:color w:val="333333"/>
          <w:sz w:val="28"/>
          <w:szCs w:val="28"/>
          <w:shd w:val="clear" w:color="auto" w:fill="FFFFFF"/>
        </w:rPr>
        <w:t>пото</w:t>
      </w:r>
      <w:r w:rsidR="00C45E7C" w:rsidRPr="00AE2D0D">
        <w:rPr>
          <w:rFonts w:ascii="Times New Roman" w:hAnsi="Times New Roman" w:cs="Times New Roman"/>
          <w:color w:val="333333"/>
          <w:sz w:val="28"/>
          <w:szCs w:val="28"/>
          <w:shd w:val="clear" w:color="auto" w:fill="FFFFFF"/>
        </w:rPr>
        <w:t>коруху</w:t>
      </w:r>
      <w:proofErr w:type="spellEnd"/>
      <w:r w:rsidRPr="00AE2D0D">
        <w:rPr>
          <w:rFonts w:ascii="Times New Roman" w:hAnsi="Times New Roman" w:cs="Times New Roman"/>
          <w:color w:val="333333"/>
          <w:sz w:val="28"/>
          <w:szCs w:val="28"/>
          <w:shd w:val="clear" w:color="auto" w:fill="FFFFFF"/>
        </w:rPr>
        <w:t>.</w:t>
      </w:r>
      <w:r w:rsidR="00C45E7C" w:rsidRPr="00AE2D0D">
        <w:rPr>
          <w:rFonts w:ascii="Times New Roman" w:hAnsi="Times New Roman" w:cs="Times New Roman"/>
          <w:color w:val="333333"/>
          <w:sz w:val="28"/>
          <w:szCs w:val="28"/>
          <w:shd w:val="clear" w:color="auto" w:fill="FFFFFF"/>
        </w:rPr>
        <w:t xml:space="preserve"> </w:t>
      </w:r>
      <w:r w:rsidRPr="00AE2D0D">
        <w:rPr>
          <w:rFonts w:ascii="Times New Roman" w:hAnsi="Times New Roman" w:cs="Times New Roman"/>
          <w:color w:val="333333"/>
          <w:sz w:val="28"/>
          <w:szCs w:val="28"/>
          <w:shd w:val="clear" w:color="auto" w:fill="FFFFFF"/>
        </w:rPr>
        <w:t>Маркетингові посередники надають допомогу в системі взаємодії фірми з усіма суб'єктами маркетингової системи в сфері організації маркетингових досліджень і оптимізації попиту на товари і послуги. Фінансові посередники здійснюють банківські, кредитні, страхові та інші фінансові послуги.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b/>
          <w:bCs/>
          <w:color w:val="333333"/>
          <w:sz w:val="28"/>
          <w:szCs w:val="28"/>
        </w:rPr>
        <w:t>Маркетингові посередники </w:t>
      </w:r>
      <w:r w:rsidR="00AE2D0D">
        <w:rPr>
          <w:b/>
          <w:bCs/>
          <w:color w:val="333333"/>
          <w:sz w:val="28"/>
          <w:szCs w:val="28"/>
        </w:rPr>
        <w:t>–</w:t>
      </w:r>
      <w:r w:rsidRPr="00AE2D0D">
        <w:rPr>
          <w:color w:val="333333"/>
          <w:sz w:val="28"/>
          <w:szCs w:val="28"/>
        </w:rPr>
        <w:t xml:space="preserve"> юридичні та фізичні особи, які допомагають компанії просувати, розподіляти та продавати товари на ринку.</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До них належать:</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торговельні посередники;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фірми-спеціалісти з питань організації руху товарів;</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агентства, які надають маркетингові послуги;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кредитно-фінансові установи.</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Торговельні посередники </w:t>
      </w:r>
      <w:r w:rsidRPr="00AE2D0D">
        <w:rPr>
          <w:color w:val="333333"/>
          <w:sz w:val="28"/>
          <w:szCs w:val="28"/>
        </w:rPr>
        <w:t>допомагають підприємству знайти покупців та безпосередньо продавати їм товари. Вони забезпечують зручність місця, часу та придбання товару замовником із меншими витратами, ніж підприємство-виробник.</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Фірми-спеціалісти з організації руху товарів</w:t>
      </w:r>
      <w:r w:rsidRPr="00AE2D0D">
        <w:rPr>
          <w:color w:val="333333"/>
          <w:sz w:val="28"/>
          <w:szCs w:val="28"/>
        </w:rPr>
        <w:t> допомагають підприємству створювати запаси своїх виробів та просувати їх від місця виробництва до місця призначення. До них належать склади, які забезпечують накопичення та збереження товарів на шляху до чергового місця призначення, а також транспортні підприємства зокрема залізниця, вантажний водний транспорт, організації автотранспортних перевезень, авіалінії тощо.</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Агентства, які надають маркетингові послуги</w:t>
      </w:r>
      <w:r w:rsidRPr="00AE2D0D">
        <w:rPr>
          <w:color w:val="333333"/>
          <w:sz w:val="28"/>
          <w:szCs w:val="28"/>
        </w:rPr>
        <w:t>, можуть мати різноманітні профілі. До них належать рекламні агентства, маркетингові дослідницькі фірми, видавництва, різні консультативні фірми з питань маркетингу.</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i/>
          <w:iCs/>
          <w:color w:val="333333"/>
          <w:sz w:val="28"/>
          <w:szCs w:val="28"/>
        </w:rPr>
        <w:t>До кредитно-фінансових установ</w:t>
      </w:r>
      <w:r w:rsidRPr="00AE2D0D">
        <w:rPr>
          <w:color w:val="333333"/>
          <w:sz w:val="28"/>
          <w:szCs w:val="28"/>
        </w:rPr>
        <w:t> належать посередники, зокрема банки, кредитні та страхові компанії, які спеціалізуються на наданні фінансових послуг. Вони допомагають підприємству фінансувати операції купівлі-продажу товарів, беруть на себе страхування цих угод тощо.</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lastRenderedPageBreak/>
        <w:t>Підприємству необхідно ретельно вивчати потреби та тісно співпрацювати із своїми клієнтами, адже максимальне задоволення потреб цільової групи споживачів — це кінцева мета підприємства з маркетинговою орієнтацією.</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Підприємство може діяти на </w:t>
      </w:r>
      <w:r w:rsidRPr="00AE2D0D">
        <w:rPr>
          <w:b/>
          <w:bCs/>
          <w:i/>
          <w:iCs/>
          <w:color w:val="333333"/>
          <w:sz w:val="28"/>
          <w:szCs w:val="28"/>
        </w:rPr>
        <w:t>клієнтурних ринках</w:t>
      </w:r>
      <w:r w:rsidRPr="00AE2D0D">
        <w:rPr>
          <w:color w:val="333333"/>
          <w:sz w:val="28"/>
          <w:szCs w:val="28"/>
        </w:rPr>
        <w:t> таких типів:</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Споживчий ринок</w:t>
      </w:r>
      <w:r w:rsidRPr="00AE2D0D">
        <w:rPr>
          <w:color w:val="333333"/>
          <w:sz w:val="28"/>
          <w:szCs w:val="28"/>
        </w:rPr>
        <w:t> </w:t>
      </w:r>
      <w:r w:rsidR="00AE2D0D">
        <w:rPr>
          <w:color w:val="333333"/>
          <w:sz w:val="28"/>
          <w:szCs w:val="28"/>
        </w:rPr>
        <w:t>–</w:t>
      </w:r>
      <w:r w:rsidRPr="00AE2D0D">
        <w:rPr>
          <w:color w:val="333333"/>
          <w:sz w:val="28"/>
          <w:szCs w:val="28"/>
        </w:rPr>
        <w:t xml:space="preserve"> окремі особи чи сім'ї, що купують товари для задоволення особистих потреб.</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w:t>
      </w:r>
      <w:r w:rsidRPr="00AE2D0D">
        <w:rPr>
          <w:i/>
          <w:iCs/>
          <w:color w:val="333333"/>
          <w:sz w:val="28"/>
          <w:szCs w:val="28"/>
        </w:rPr>
        <w:t> Ринок виробників</w:t>
      </w:r>
      <w:r w:rsidRPr="00AE2D0D">
        <w:rPr>
          <w:color w:val="333333"/>
          <w:sz w:val="28"/>
          <w:szCs w:val="28"/>
        </w:rPr>
        <w:t> </w:t>
      </w:r>
      <w:r w:rsidR="00AE2D0D">
        <w:rPr>
          <w:color w:val="333333"/>
          <w:sz w:val="28"/>
          <w:szCs w:val="28"/>
        </w:rPr>
        <w:t>–</w:t>
      </w:r>
      <w:r w:rsidRPr="00AE2D0D">
        <w:rPr>
          <w:color w:val="333333"/>
          <w:sz w:val="28"/>
          <w:szCs w:val="28"/>
        </w:rPr>
        <w:t xml:space="preserve"> організації-споживачі, що купують товари для виробництва іншої продукції.</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Ринок посередників</w:t>
      </w:r>
      <w:r w:rsidRPr="00AE2D0D">
        <w:rPr>
          <w:color w:val="333333"/>
          <w:sz w:val="28"/>
          <w:szCs w:val="28"/>
        </w:rPr>
        <w:t> </w:t>
      </w:r>
      <w:r w:rsidR="00AE2D0D">
        <w:rPr>
          <w:color w:val="333333"/>
          <w:sz w:val="28"/>
          <w:szCs w:val="28"/>
        </w:rPr>
        <w:t>–</w:t>
      </w:r>
      <w:r w:rsidRPr="00AE2D0D">
        <w:rPr>
          <w:color w:val="333333"/>
          <w:sz w:val="28"/>
          <w:szCs w:val="28"/>
        </w:rPr>
        <w:t xml:space="preserve"> організації, які купують товари для подальшого їх перепродажу, маючи на меті отримання прибутку.</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 </w:t>
      </w:r>
      <w:r w:rsidRPr="00AE2D0D">
        <w:rPr>
          <w:i/>
          <w:iCs/>
          <w:color w:val="333333"/>
          <w:sz w:val="28"/>
          <w:szCs w:val="28"/>
        </w:rPr>
        <w:t>Ринок державних установ</w:t>
      </w:r>
      <w:r w:rsidRPr="00AE2D0D">
        <w:rPr>
          <w:color w:val="333333"/>
          <w:sz w:val="28"/>
          <w:szCs w:val="28"/>
        </w:rPr>
        <w:t> </w:t>
      </w:r>
      <w:r w:rsidR="00AE2D0D">
        <w:rPr>
          <w:color w:val="333333"/>
          <w:sz w:val="28"/>
          <w:szCs w:val="28"/>
        </w:rPr>
        <w:t>–</w:t>
      </w:r>
      <w:r w:rsidRPr="00AE2D0D">
        <w:rPr>
          <w:color w:val="333333"/>
          <w:sz w:val="28"/>
          <w:szCs w:val="28"/>
        </w:rPr>
        <w:t xml:space="preserve"> урядові організації, які купують товари для їх подальшого використання у сфері комунальних послуг або для надання цих товарів тим, хто їх потребує.</w:t>
      </w:r>
    </w:p>
    <w:p w:rsidR="00CE45D2" w:rsidRPr="00AE2D0D" w:rsidRDefault="00CE45D2" w:rsidP="00AE2D0D">
      <w:pPr>
        <w:pStyle w:val="a5"/>
        <w:spacing w:before="0" w:beforeAutospacing="0" w:after="0" w:afterAutospacing="0"/>
        <w:ind w:firstLine="567"/>
        <w:jc w:val="both"/>
        <w:rPr>
          <w:color w:val="333333"/>
          <w:sz w:val="28"/>
          <w:szCs w:val="28"/>
        </w:rPr>
      </w:pPr>
      <w:r w:rsidRPr="00AE2D0D">
        <w:rPr>
          <w:color w:val="333333"/>
          <w:sz w:val="28"/>
          <w:szCs w:val="28"/>
        </w:rPr>
        <w:t>У географічному аспекті підприємство може працювати як на місцевому ринку, так і на ринку країни, а також виходити на міжнародний ринок. Орієнтація на той чи інший тип ринку потребує урахування особливостей роботи на кожному з них.</w:t>
      </w:r>
    </w:p>
    <w:p w:rsidR="00CA1FD7"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Контактні аудиторії</w:t>
      </w:r>
      <w:r w:rsidRPr="00AE2D0D">
        <w:rPr>
          <w:rFonts w:ascii="Times New Roman" w:hAnsi="Times New Roman" w:cs="Times New Roman"/>
          <w:sz w:val="28"/>
          <w:szCs w:val="28"/>
        </w:rPr>
        <w:t xml:space="preserve"> ‒ це групи, що виявляють інтерес до діяльності фірми і можуть вплинути на досягнення поставлених цілей. </w:t>
      </w:r>
    </w:p>
    <w:p w:rsidR="00CA1FD7"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Виділяють сім контактних груп: </w:t>
      </w:r>
    </w:p>
    <w:p w:rsidR="00CA1FD7"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внутрішні контактні аудиторії</w:t>
      </w:r>
      <w:r w:rsidRPr="00AE2D0D">
        <w:rPr>
          <w:rFonts w:ascii="Times New Roman" w:hAnsi="Times New Roman" w:cs="Times New Roman"/>
          <w:sz w:val="28"/>
          <w:szCs w:val="28"/>
        </w:rPr>
        <w:t xml:space="preserve"> (трудовий колектив, акціонери, рада директорів, профспілки); </w:t>
      </w:r>
    </w:p>
    <w:p w:rsidR="0018679A" w:rsidRPr="00AE2D0D" w:rsidRDefault="00CA1FD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місцеві контактні аудиторії</w:t>
      </w:r>
      <w:r w:rsidRPr="00AE2D0D">
        <w:rPr>
          <w:rFonts w:ascii="Times New Roman" w:hAnsi="Times New Roman" w:cs="Times New Roman"/>
          <w:sz w:val="28"/>
          <w:szCs w:val="28"/>
        </w:rPr>
        <w:t xml:space="preserve"> (місцеві жителі);</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фінансові контактні аудиторії</w:t>
      </w:r>
      <w:r w:rsidRPr="00AE2D0D">
        <w:rPr>
          <w:rFonts w:ascii="Times New Roman" w:hAnsi="Times New Roman" w:cs="Times New Roman"/>
          <w:sz w:val="28"/>
          <w:szCs w:val="28"/>
        </w:rPr>
        <w:t xml:space="preserve"> (банківські службовці, аудитори, дебітори, кредитори, фінансові консультанти, брокери);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контактні аудиторії державних установ</w:t>
      </w:r>
      <w:r w:rsidRPr="00AE2D0D">
        <w:rPr>
          <w:rFonts w:ascii="Times New Roman" w:hAnsi="Times New Roman" w:cs="Times New Roman"/>
          <w:sz w:val="28"/>
          <w:szCs w:val="28"/>
        </w:rPr>
        <w:t xml:space="preserve"> (державні службовці, які відповідають за реєстрацію фірм, працівники податкової служби та статистичних органів, пожежної інспекції та санітарно-епідеміологічного контролю);</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 </w:t>
      </w:r>
      <w:r w:rsidRPr="00AE2D0D">
        <w:rPr>
          <w:rFonts w:ascii="Times New Roman" w:hAnsi="Times New Roman" w:cs="Times New Roman"/>
          <w:i/>
          <w:sz w:val="28"/>
          <w:szCs w:val="28"/>
        </w:rPr>
        <w:t>контактні аудиторії засобів масової інформації</w:t>
      </w:r>
      <w:r w:rsidRPr="00AE2D0D">
        <w:rPr>
          <w:rFonts w:ascii="Times New Roman" w:hAnsi="Times New Roman" w:cs="Times New Roman"/>
          <w:sz w:val="28"/>
          <w:szCs w:val="28"/>
        </w:rPr>
        <w:t xml:space="preserve"> (журналісти, економічні оглядачі, працівники відділів реклами та інформації);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контактні аудиторії груп громадської дії</w:t>
      </w:r>
      <w:r w:rsidRPr="00AE2D0D">
        <w:rPr>
          <w:rFonts w:ascii="Times New Roman" w:hAnsi="Times New Roman" w:cs="Times New Roman"/>
          <w:sz w:val="28"/>
          <w:szCs w:val="28"/>
        </w:rPr>
        <w:t xml:space="preserve"> (активісти екологічного руху, руху за здоровий спосіб життя тощо); </w:t>
      </w:r>
    </w:p>
    <w:p w:rsidR="001A0822"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w:t>
      </w:r>
      <w:r w:rsidRPr="00AE2D0D">
        <w:rPr>
          <w:rFonts w:ascii="Times New Roman" w:hAnsi="Times New Roman" w:cs="Times New Roman"/>
          <w:i/>
          <w:sz w:val="28"/>
          <w:szCs w:val="28"/>
        </w:rPr>
        <w:t>контактні аудиторії публіки</w:t>
      </w:r>
      <w:r w:rsidRPr="00AE2D0D">
        <w:rPr>
          <w:rFonts w:ascii="Times New Roman" w:hAnsi="Times New Roman" w:cs="Times New Roman"/>
          <w:sz w:val="28"/>
          <w:szCs w:val="28"/>
        </w:rPr>
        <w:t xml:space="preserve"> ‒ лідери громадської думки (естрадні зірки, спортсмени, політики). </w:t>
      </w:r>
    </w:p>
    <w:p w:rsidR="001201A2" w:rsidRPr="001201A2" w:rsidRDefault="001201A2" w:rsidP="00AE2D0D">
      <w:pPr>
        <w:spacing w:after="0" w:line="240" w:lineRule="auto"/>
        <w:ind w:firstLine="567"/>
        <w:jc w:val="both"/>
        <w:rPr>
          <w:rFonts w:ascii="Times New Roman" w:hAnsi="Times New Roman" w:cs="Times New Roman"/>
          <w:sz w:val="28"/>
          <w:szCs w:val="28"/>
        </w:rPr>
      </w:pPr>
      <w:r w:rsidRPr="001201A2">
        <w:rPr>
          <w:rFonts w:ascii="Times New Roman" w:hAnsi="Times New Roman" w:cs="Times New Roman"/>
          <w:sz w:val="28"/>
          <w:szCs w:val="28"/>
        </w:rPr>
        <w:t xml:space="preserve">Окрім того, С. Гаркавенко виділяє ще один вид контактних аудиторій – контакті аудиторії публіки – лідери громадської думки (естрадні зірки, спортсмени, політики). </w:t>
      </w:r>
    </w:p>
    <w:p w:rsidR="001201A2" w:rsidRPr="001201A2" w:rsidRDefault="001201A2" w:rsidP="00AE2D0D">
      <w:pPr>
        <w:spacing w:after="0" w:line="240" w:lineRule="auto"/>
        <w:ind w:firstLine="567"/>
        <w:jc w:val="both"/>
        <w:rPr>
          <w:rFonts w:ascii="Times New Roman" w:hAnsi="Times New Roman" w:cs="Times New Roman"/>
          <w:sz w:val="28"/>
          <w:szCs w:val="28"/>
        </w:rPr>
      </w:pPr>
      <w:r w:rsidRPr="001201A2">
        <w:rPr>
          <w:rFonts w:ascii="Times New Roman" w:hAnsi="Times New Roman" w:cs="Times New Roman"/>
          <w:sz w:val="28"/>
          <w:szCs w:val="28"/>
        </w:rPr>
        <w:t>Взаємини з контактними аудиторіями мають будуватися за схемою: максимальне заохочення до співпраці одних (спонсорів, консультантів, журналістів) і врахування можливих дій інших (податкова, пожежна інспекції, санітарно-епідеміологічний контроль та ін.).</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Маркетингове макросередовище</w:t>
      </w:r>
      <w:r w:rsidRPr="00AE2D0D">
        <w:rPr>
          <w:rFonts w:ascii="Times New Roman" w:hAnsi="Times New Roman" w:cs="Times New Roman"/>
          <w:sz w:val="28"/>
          <w:szCs w:val="28"/>
        </w:rPr>
        <w:t xml:space="preserve"> – це ті фактори, якими фірма не може безпосередньо керувати, але які впливають на її маркетингову діяльність.</w:t>
      </w:r>
    </w:p>
    <w:p w:rsidR="00BC2A30" w:rsidRPr="00AE2D0D" w:rsidRDefault="00BC2A30"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Маркетингове макросередовище</w:t>
      </w:r>
      <w:r w:rsidRPr="00AE2D0D">
        <w:rPr>
          <w:rFonts w:ascii="Times New Roman" w:hAnsi="Times New Roman" w:cs="Times New Roman"/>
          <w:sz w:val="28"/>
          <w:szCs w:val="28"/>
        </w:rPr>
        <w:t xml:space="preserve"> – це основні зовнішні фактори, що становлять загальний вплив на діяльність підприємства в конкретно існуючих реальних умовах, економічних, політичних, соціальних, культурних, демографічних, науково-технічних, географічних, природних. </w:t>
      </w:r>
    </w:p>
    <w:p w:rsidR="00BC2A30" w:rsidRPr="00AE2D0D" w:rsidRDefault="00BC2A30"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lastRenderedPageBreak/>
        <w:t xml:space="preserve">Макросередовище має надзвичайно важливе значення при формуванні споживчої цінності об’єктів промислової нерухомості. Фактори маркетингового макросередовища, в зв’язку </w:t>
      </w:r>
      <w:proofErr w:type="spellStart"/>
      <w:r w:rsidRPr="00AE2D0D">
        <w:rPr>
          <w:rFonts w:ascii="Times New Roman" w:hAnsi="Times New Roman" w:cs="Times New Roman"/>
          <w:sz w:val="28"/>
          <w:szCs w:val="28"/>
        </w:rPr>
        <w:t>непереміщуваністю</w:t>
      </w:r>
      <w:proofErr w:type="spellEnd"/>
      <w:r w:rsidRPr="00AE2D0D">
        <w:rPr>
          <w:rFonts w:ascii="Times New Roman" w:hAnsi="Times New Roman" w:cs="Times New Roman"/>
          <w:sz w:val="28"/>
          <w:szCs w:val="28"/>
        </w:rPr>
        <w:t xml:space="preserve"> об’єктів промислової нерухомості, мають суттєвий вплив на формування споживчої цінності, як в позитивному так і в негативному сенсі, оскільки не можуть бути відокремлені від об’єктів.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Поняття макросередовища визначають </w:t>
      </w:r>
      <w:r w:rsidR="00300DB1" w:rsidRPr="00AE2D0D">
        <w:rPr>
          <w:rFonts w:ascii="Times New Roman" w:hAnsi="Times New Roman" w:cs="Times New Roman"/>
          <w:b/>
          <w:sz w:val="28"/>
          <w:szCs w:val="28"/>
        </w:rPr>
        <w:t>шість</w:t>
      </w:r>
      <w:r w:rsidRPr="00AE2D0D">
        <w:rPr>
          <w:rFonts w:ascii="Times New Roman" w:hAnsi="Times New Roman" w:cs="Times New Roman"/>
          <w:b/>
          <w:sz w:val="28"/>
          <w:szCs w:val="28"/>
        </w:rPr>
        <w:t xml:space="preserve"> груп факторів</w:t>
      </w:r>
      <w:r w:rsidRPr="00AE2D0D">
        <w:rPr>
          <w:rFonts w:ascii="Times New Roman" w:hAnsi="Times New Roman" w:cs="Times New Roman"/>
          <w:sz w:val="28"/>
          <w:szCs w:val="28"/>
        </w:rPr>
        <w:t xml:space="preserve">: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економічні;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соціально-культурні; </w:t>
      </w:r>
    </w:p>
    <w:p w:rsidR="00BE5A10" w:rsidRPr="00AE2D0D" w:rsidRDefault="00BE5A10"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демографічні;</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політико-правові; </w:t>
      </w:r>
    </w:p>
    <w:p w:rsidR="00B41B3C"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технологічні; </w:t>
      </w:r>
    </w:p>
    <w:p w:rsidR="00CA1FD7" w:rsidRPr="00AE2D0D" w:rsidRDefault="00B41B3C"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природно-географічні.</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Економічні фактори</w:t>
      </w:r>
      <w:r w:rsidRPr="00AE2D0D">
        <w:rPr>
          <w:rFonts w:ascii="Times New Roman" w:hAnsi="Times New Roman" w:cs="Times New Roman"/>
          <w:sz w:val="28"/>
          <w:szCs w:val="28"/>
        </w:rPr>
        <w:t xml:space="preserve">. Темпи інфляції, рівень зайнятості, міжнародний платіжний баланс, стабільність національної валюти повинні постійно оцінюватися під час аналізу економічного середовища. Що для однієї організації є економічною загрозою, для іншої дає нові можливості розвитку. </w:t>
      </w:r>
    </w:p>
    <w:p w:rsidR="0077523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Соціально-культурні фактори</w:t>
      </w:r>
      <w:r w:rsidRPr="00AE2D0D">
        <w:rPr>
          <w:rFonts w:ascii="Times New Roman" w:hAnsi="Times New Roman" w:cs="Times New Roman"/>
          <w:sz w:val="28"/>
          <w:szCs w:val="28"/>
        </w:rPr>
        <w:t>. Суспільство складається з груп людей, які мають різні культурні характеристики (ставлення до підприємництва, ролі жінок у суспільстві тощо). Культурні цінності навряд чи можна змінити, їх слід сприймати як об'єктивну реальність і враховувати в діяльності фірми</w:t>
      </w:r>
      <w:r w:rsidR="0077523D">
        <w:rPr>
          <w:rFonts w:ascii="Times New Roman" w:hAnsi="Times New Roman" w:cs="Times New Roman"/>
          <w:sz w:val="28"/>
          <w:szCs w:val="28"/>
        </w:rPr>
        <w:t>.</w:t>
      </w:r>
    </w:p>
    <w:p w:rsidR="006556F6" w:rsidRPr="00AE2D0D" w:rsidRDefault="006556F6"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 xml:space="preserve">Соціально-культурні умови </w:t>
      </w:r>
      <w:r w:rsidRPr="00AE2D0D">
        <w:rPr>
          <w:rFonts w:ascii="Times New Roman" w:hAnsi="Times New Roman" w:cs="Times New Roman"/>
          <w:color w:val="333333"/>
          <w:sz w:val="28"/>
          <w:szCs w:val="28"/>
          <w:shd w:val="clear" w:color="auto" w:fill="FFFFFF"/>
        </w:rPr>
        <w:t>(традиції, релігія, звичаї, звички, мова, рівень розвитку освіти і культури країни).</w:t>
      </w:r>
      <w:r w:rsidR="00F41DE5" w:rsidRPr="00AE2D0D">
        <w:rPr>
          <w:rFonts w:ascii="Times New Roman" w:hAnsi="Times New Roman" w:cs="Times New Roman"/>
          <w:color w:val="333333"/>
          <w:sz w:val="28"/>
          <w:szCs w:val="28"/>
          <w:shd w:val="clear" w:color="auto" w:fill="FFFFFF"/>
        </w:rPr>
        <w:t xml:space="preserve"> Здійснюють часом головний вплив на маркетинг. Уподобання, що віддаються споживачами одному продукту в порівнянні з іншими продуктами, можуть </w:t>
      </w:r>
      <w:proofErr w:type="spellStart"/>
      <w:r w:rsidR="00F41DE5" w:rsidRPr="00AE2D0D">
        <w:rPr>
          <w:rFonts w:ascii="Times New Roman" w:hAnsi="Times New Roman" w:cs="Times New Roman"/>
          <w:color w:val="333333"/>
          <w:sz w:val="28"/>
          <w:szCs w:val="28"/>
          <w:shd w:val="clear" w:color="auto" w:fill="FFFFFF"/>
        </w:rPr>
        <w:t>грунтуватися</w:t>
      </w:r>
      <w:proofErr w:type="spellEnd"/>
      <w:r w:rsidR="00F41DE5" w:rsidRPr="00AE2D0D">
        <w:rPr>
          <w:rFonts w:ascii="Times New Roman" w:hAnsi="Times New Roman" w:cs="Times New Roman"/>
          <w:color w:val="333333"/>
          <w:sz w:val="28"/>
          <w:szCs w:val="28"/>
          <w:shd w:val="clear" w:color="auto" w:fill="FFFFFF"/>
        </w:rPr>
        <w:t xml:space="preserve"> тільки на культурних традиціях, на які впливають також історичні та географічні чинники.</w:t>
      </w:r>
    </w:p>
    <w:p w:rsidR="00BE5A10" w:rsidRPr="00AE2D0D" w:rsidRDefault="00BE5A10"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bCs/>
          <w:color w:val="333333"/>
          <w:sz w:val="28"/>
          <w:szCs w:val="28"/>
          <w:shd w:val="clear" w:color="auto" w:fill="FFFFFF"/>
        </w:rPr>
        <w:t xml:space="preserve">Демографічні умови </w:t>
      </w:r>
      <w:r w:rsidRPr="00AE2D0D">
        <w:rPr>
          <w:rFonts w:ascii="Times New Roman" w:hAnsi="Times New Roman" w:cs="Times New Roman"/>
          <w:color w:val="333333"/>
          <w:sz w:val="28"/>
          <w:szCs w:val="28"/>
          <w:shd w:val="clear" w:color="auto" w:fill="FFFFFF"/>
        </w:rPr>
        <w:t xml:space="preserve">(чисельність населення, темпи його зміни, розподілу по регіонах країни, </w:t>
      </w:r>
      <w:r w:rsidR="00E9770F" w:rsidRPr="00AE2D0D">
        <w:rPr>
          <w:rFonts w:ascii="Times New Roman" w:hAnsi="Times New Roman" w:cs="Times New Roman"/>
          <w:color w:val="333333"/>
          <w:sz w:val="28"/>
          <w:szCs w:val="28"/>
          <w:shd w:val="clear" w:color="auto" w:fill="FFFFFF"/>
        </w:rPr>
        <w:t>статево-вікова</w:t>
      </w:r>
      <w:r w:rsidRPr="00AE2D0D">
        <w:rPr>
          <w:rFonts w:ascii="Times New Roman" w:hAnsi="Times New Roman" w:cs="Times New Roman"/>
          <w:color w:val="333333"/>
          <w:sz w:val="28"/>
          <w:szCs w:val="28"/>
          <w:shd w:val="clear" w:color="auto" w:fill="FFFFFF"/>
        </w:rPr>
        <w:t xml:space="preserve"> структура, показники смертності і народжуваності).</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Політико-правові фактори</w:t>
      </w:r>
      <w:r w:rsidRPr="00AE2D0D">
        <w:rPr>
          <w:rFonts w:ascii="Times New Roman" w:hAnsi="Times New Roman" w:cs="Times New Roman"/>
          <w:sz w:val="28"/>
          <w:szCs w:val="28"/>
        </w:rPr>
        <w:t xml:space="preserve">. </w:t>
      </w:r>
      <w:r w:rsidR="00C52451" w:rsidRPr="00AE2D0D">
        <w:rPr>
          <w:rFonts w:ascii="Times New Roman" w:hAnsi="Times New Roman" w:cs="Times New Roman"/>
          <w:sz w:val="28"/>
          <w:szCs w:val="28"/>
        </w:rPr>
        <w:t>Х</w:t>
      </w:r>
      <w:r w:rsidR="00C52451" w:rsidRPr="00AE2D0D">
        <w:rPr>
          <w:rFonts w:ascii="Times New Roman" w:hAnsi="Times New Roman" w:cs="Times New Roman"/>
          <w:sz w:val="28"/>
          <w:szCs w:val="28"/>
          <w:shd w:val="clear" w:color="auto" w:fill="FFFFFF"/>
        </w:rPr>
        <w:t>арактеризують рівень стабільності політичної обстановки, захист державою інтересів підприємців, його ставлення до різних форм власності та ін.</w:t>
      </w:r>
      <w:r w:rsidR="00177F8E" w:rsidRPr="00AE2D0D">
        <w:rPr>
          <w:rFonts w:ascii="Times New Roman" w:hAnsi="Times New Roman" w:cs="Times New Roman"/>
          <w:sz w:val="28"/>
          <w:szCs w:val="28"/>
          <w:shd w:val="clear" w:color="auto" w:fill="FFFFFF"/>
        </w:rPr>
        <w:t>, а також</w:t>
      </w:r>
      <w:r w:rsidR="00525433" w:rsidRPr="00AE2D0D">
        <w:rPr>
          <w:rFonts w:ascii="Times New Roman" w:hAnsi="Times New Roman" w:cs="Times New Roman"/>
          <w:sz w:val="28"/>
          <w:szCs w:val="28"/>
          <w:shd w:val="clear" w:color="auto" w:fill="FFFFFF"/>
        </w:rPr>
        <w:t xml:space="preserve"> </w:t>
      </w:r>
      <w:r w:rsidR="00177F8E" w:rsidRPr="00AE2D0D">
        <w:rPr>
          <w:rFonts w:ascii="Times New Roman" w:hAnsi="Times New Roman" w:cs="Times New Roman"/>
          <w:color w:val="333333"/>
          <w:sz w:val="28"/>
          <w:szCs w:val="28"/>
          <w:shd w:val="clear" w:color="auto" w:fill="FFFFFF"/>
        </w:rPr>
        <w:t xml:space="preserve">законодавчу систему, включаючи нормативні документи щодо захисту навколишнього природного середовища, стандарти в області виробництва і споживання продукції. Сюди ж відносяться законодавчі акти, спрямовані на захист прав споживачів; законодавчі обмеження на проведення реклами, на упаковку; різні стандарти, що впливають на характеристики продуктів, що випускаються і матеріали, з яких вони виготовляються. </w:t>
      </w:r>
      <w:r w:rsidRPr="00AE2D0D">
        <w:rPr>
          <w:rFonts w:ascii="Times New Roman" w:hAnsi="Times New Roman" w:cs="Times New Roman"/>
          <w:sz w:val="28"/>
          <w:szCs w:val="28"/>
        </w:rPr>
        <w:t xml:space="preserve">Найважливішими елементами політико-правового середовища є: </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законодавство; </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урядові установи; </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sz w:val="28"/>
          <w:szCs w:val="28"/>
        </w:rPr>
        <w:t xml:space="preserve">– впливові групи населення. </w:t>
      </w:r>
    </w:p>
    <w:p w:rsidR="007D4B67" w:rsidRPr="00AE2D0D" w:rsidRDefault="007D4B67"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color w:val="333333"/>
          <w:sz w:val="28"/>
          <w:szCs w:val="28"/>
          <w:shd w:val="clear" w:color="auto" w:fill="FFFFFF"/>
        </w:rPr>
        <w:t>Для маркетингу найбільше значення має податкове законодавство, методи регулювання ЗЕД, нормативні документи, що регламентують окремі питання маркетингу (права споживача, закон про рекламу, закон про товарні знаки)</w:t>
      </w:r>
      <w:r w:rsidR="00055148" w:rsidRPr="00AE2D0D">
        <w:rPr>
          <w:rFonts w:ascii="Times New Roman" w:hAnsi="Times New Roman" w:cs="Times New Roman"/>
          <w:color w:val="333333"/>
          <w:sz w:val="28"/>
          <w:szCs w:val="28"/>
          <w:shd w:val="clear" w:color="auto" w:fill="FFFFFF"/>
        </w:rPr>
        <w:t>.</w:t>
      </w:r>
    </w:p>
    <w:p w:rsidR="00333721" w:rsidRPr="00AE2D0D" w:rsidRDefault="0060030B" w:rsidP="00AE2D0D">
      <w:pPr>
        <w:spacing w:after="0" w:line="240" w:lineRule="auto"/>
        <w:ind w:firstLine="567"/>
        <w:jc w:val="both"/>
        <w:rPr>
          <w:rFonts w:ascii="Times New Roman" w:hAnsi="Times New Roman" w:cs="Times New Roman"/>
          <w:sz w:val="28"/>
          <w:szCs w:val="28"/>
        </w:rPr>
      </w:pPr>
      <w:r w:rsidRPr="00AE2D0D">
        <w:rPr>
          <w:rFonts w:ascii="Times New Roman" w:hAnsi="Times New Roman" w:cs="Times New Roman"/>
          <w:b/>
          <w:sz w:val="28"/>
          <w:szCs w:val="28"/>
        </w:rPr>
        <w:t>Технологічні фактори</w:t>
      </w:r>
      <w:r w:rsidRPr="00AE2D0D">
        <w:rPr>
          <w:rFonts w:ascii="Times New Roman" w:hAnsi="Times New Roman" w:cs="Times New Roman"/>
          <w:sz w:val="28"/>
          <w:szCs w:val="28"/>
        </w:rPr>
        <w:t xml:space="preserve">. Науково-технічний прогрес надає можливість використовувати при виготовленні продукції сучасні ефективні технології, </w:t>
      </w:r>
      <w:r w:rsidRPr="00AE2D0D">
        <w:rPr>
          <w:rFonts w:ascii="Times New Roman" w:hAnsi="Times New Roman" w:cs="Times New Roman"/>
          <w:sz w:val="28"/>
          <w:szCs w:val="28"/>
        </w:rPr>
        <w:lastRenderedPageBreak/>
        <w:t>значно розширився спектр можливостей фірми для просування товарів через засоби телек</w:t>
      </w:r>
      <w:r w:rsidR="00055148" w:rsidRPr="00AE2D0D">
        <w:rPr>
          <w:rFonts w:ascii="Times New Roman" w:hAnsi="Times New Roman" w:cs="Times New Roman"/>
          <w:sz w:val="28"/>
          <w:szCs w:val="28"/>
        </w:rPr>
        <w:t>омунікацій (</w:t>
      </w:r>
      <w:r w:rsidR="00055148" w:rsidRPr="00AE2D0D">
        <w:rPr>
          <w:rFonts w:ascii="Times New Roman" w:hAnsi="Times New Roman" w:cs="Times New Roman"/>
          <w:b/>
          <w:bCs/>
          <w:color w:val="333333"/>
          <w:sz w:val="28"/>
          <w:szCs w:val="28"/>
          <w:shd w:val="clear" w:color="auto" w:fill="FFFFFF"/>
        </w:rPr>
        <w:t>Науково-дослідні винаходи відкриття</w:t>
      </w:r>
      <w:r w:rsidR="00055148" w:rsidRPr="00AE2D0D">
        <w:rPr>
          <w:rFonts w:ascii="Times New Roman" w:hAnsi="Times New Roman" w:cs="Times New Roman"/>
          <w:color w:val="333333"/>
          <w:sz w:val="28"/>
          <w:szCs w:val="28"/>
          <w:shd w:val="clear" w:color="auto" w:fill="FFFFFF"/>
        </w:rPr>
        <w:t>, можливість створення нових, більш досконалих товарів, оновлення продукції, що випускається).</w:t>
      </w:r>
      <w:r w:rsidR="00B133AF" w:rsidRPr="00AE2D0D">
        <w:rPr>
          <w:rFonts w:ascii="Times New Roman" w:hAnsi="Times New Roman" w:cs="Times New Roman"/>
          <w:color w:val="333333"/>
          <w:sz w:val="28"/>
          <w:szCs w:val="28"/>
          <w:shd w:val="clear" w:color="auto" w:fill="FFFFFF"/>
        </w:rPr>
        <w:t xml:space="preserve"> Дають переваги тим організаціям, які швидко беруть на озброєння досягнення НТП.</w:t>
      </w:r>
    </w:p>
    <w:p w:rsidR="007149BE" w:rsidRPr="00AE2D0D" w:rsidRDefault="0060030B" w:rsidP="00AE2D0D">
      <w:pPr>
        <w:spacing w:after="0" w:line="240" w:lineRule="auto"/>
        <w:ind w:firstLine="567"/>
        <w:jc w:val="both"/>
        <w:rPr>
          <w:rFonts w:ascii="Times New Roman" w:hAnsi="Times New Roman" w:cs="Times New Roman"/>
          <w:color w:val="333333"/>
          <w:sz w:val="28"/>
          <w:szCs w:val="28"/>
          <w:shd w:val="clear" w:color="auto" w:fill="FFFFFF"/>
        </w:rPr>
      </w:pPr>
      <w:r w:rsidRPr="00AE2D0D">
        <w:rPr>
          <w:rFonts w:ascii="Times New Roman" w:hAnsi="Times New Roman" w:cs="Times New Roman"/>
          <w:b/>
          <w:sz w:val="28"/>
          <w:szCs w:val="28"/>
        </w:rPr>
        <w:t>Природно-географічні фактори</w:t>
      </w:r>
      <w:r w:rsidRPr="00AE2D0D">
        <w:rPr>
          <w:rFonts w:ascii="Times New Roman" w:hAnsi="Times New Roman" w:cs="Times New Roman"/>
          <w:sz w:val="28"/>
          <w:szCs w:val="28"/>
        </w:rPr>
        <w:t>. Під час прийняття рішення щодо стратегії й тактики потрібно враховувати кліматичні та географічні умови</w:t>
      </w:r>
      <w:r w:rsidR="007149BE" w:rsidRPr="00AE2D0D">
        <w:rPr>
          <w:rFonts w:ascii="Times New Roman" w:hAnsi="Times New Roman" w:cs="Times New Roman"/>
          <w:sz w:val="28"/>
          <w:szCs w:val="28"/>
        </w:rPr>
        <w:t xml:space="preserve"> </w:t>
      </w:r>
      <w:r w:rsidR="007149BE" w:rsidRPr="00AE2D0D">
        <w:rPr>
          <w:rFonts w:ascii="Times New Roman" w:hAnsi="Times New Roman" w:cs="Times New Roman"/>
          <w:color w:val="333333"/>
          <w:sz w:val="28"/>
          <w:szCs w:val="28"/>
          <w:shd w:val="clear" w:color="auto" w:fill="FFFFFF"/>
        </w:rPr>
        <w:t>(клімат, місце розташування підприємства. Останнім часом їх стали відносити до комерційних факторів)</w:t>
      </w:r>
      <w:r w:rsidR="00BE5A10" w:rsidRPr="00AE2D0D">
        <w:rPr>
          <w:rFonts w:ascii="Times New Roman" w:hAnsi="Times New Roman" w:cs="Times New Roman"/>
          <w:color w:val="333333"/>
          <w:sz w:val="28"/>
          <w:szCs w:val="28"/>
          <w:shd w:val="clear" w:color="auto" w:fill="FFFFFF"/>
        </w:rPr>
        <w:t>.</w:t>
      </w:r>
      <w:r w:rsidR="000D4641" w:rsidRPr="00AE2D0D">
        <w:rPr>
          <w:rFonts w:ascii="Times New Roman" w:hAnsi="Times New Roman" w:cs="Times New Roman"/>
          <w:color w:val="333333"/>
          <w:sz w:val="28"/>
          <w:szCs w:val="28"/>
          <w:shd w:val="clear" w:color="auto" w:fill="FFFFFF"/>
        </w:rPr>
        <w:t xml:space="preserve"> Характеризують наявність природних ресурсів і стан навколишнього природного середовища, які як сама організація, так і суб'єкти середовища повинні враховувати у своїй господарській і маркетингової діяльності, так як вони безпосередньо впливають на умови та можливості ведення цієї діяльності.</w:t>
      </w:r>
    </w:p>
    <w:p w:rsidR="001F5CCB" w:rsidRPr="00AE2D0D" w:rsidRDefault="001F5CCB" w:rsidP="00AE2D0D">
      <w:pPr>
        <w:pStyle w:val="a5"/>
        <w:spacing w:before="0" w:beforeAutospacing="0" w:after="0" w:afterAutospacing="0"/>
        <w:ind w:firstLine="567"/>
        <w:jc w:val="both"/>
        <w:rPr>
          <w:color w:val="222222"/>
          <w:sz w:val="28"/>
          <w:szCs w:val="28"/>
        </w:rPr>
      </w:pPr>
      <w:r w:rsidRPr="00AE2D0D">
        <w:rPr>
          <w:color w:val="222222"/>
          <w:sz w:val="28"/>
          <w:szCs w:val="28"/>
        </w:rPr>
        <w:t>Розрізняють також керовані та некеровані фактори маркетингового середовища.</w:t>
      </w:r>
    </w:p>
    <w:p w:rsidR="001F5CCB" w:rsidRPr="00AE2D0D" w:rsidRDefault="001F5CCB" w:rsidP="00AE2D0D">
      <w:pPr>
        <w:pStyle w:val="a5"/>
        <w:spacing w:before="0" w:beforeAutospacing="0" w:after="0" w:afterAutospacing="0"/>
        <w:ind w:firstLine="567"/>
        <w:jc w:val="both"/>
        <w:rPr>
          <w:color w:val="222222"/>
          <w:sz w:val="28"/>
          <w:szCs w:val="28"/>
        </w:rPr>
      </w:pPr>
      <w:r w:rsidRPr="00AE2D0D">
        <w:rPr>
          <w:b/>
          <w:color w:val="222222"/>
          <w:sz w:val="28"/>
          <w:szCs w:val="28"/>
        </w:rPr>
        <w:t>Керовані фактори</w:t>
      </w:r>
      <w:r w:rsidRPr="00AE2D0D">
        <w:rPr>
          <w:color w:val="222222"/>
          <w:sz w:val="28"/>
          <w:szCs w:val="28"/>
        </w:rPr>
        <w:t xml:space="preserve"> - такі, якими підприємство безпосередньо управляє, тобто формує, змінює, контролює їх. До них належать елементи маркетингового комплексу (товар, ціна, збут, просування) та фактори, пов'язані з процесом управління маркетингом (система управління маркетингом, організаційна структура маркетингу, кадри).</w:t>
      </w:r>
    </w:p>
    <w:p w:rsidR="005453EF" w:rsidRDefault="001F5CCB" w:rsidP="00B85701">
      <w:pPr>
        <w:pStyle w:val="a5"/>
        <w:spacing w:before="0" w:beforeAutospacing="0" w:after="0" w:afterAutospacing="0"/>
        <w:ind w:firstLine="567"/>
        <w:jc w:val="both"/>
        <w:rPr>
          <w:sz w:val="28"/>
          <w:szCs w:val="28"/>
        </w:rPr>
      </w:pPr>
      <w:r w:rsidRPr="00AE2D0D">
        <w:rPr>
          <w:b/>
          <w:color w:val="222222"/>
          <w:sz w:val="28"/>
          <w:szCs w:val="28"/>
        </w:rPr>
        <w:t>Некеровані фактори</w:t>
      </w:r>
      <w:r w:rsidRPr="00AE2D0D">
        <w:rPr>
          <w:color w:val="222222"/>
          <w:sz w:val="28"/>
          <w:szCs w:val="28"/>
        </w:rPr>
        <w:t xml:space="preserve"> - такі, на які фірма не може безпосередньо впливати. До них належать такі фактори, як економіка, політика, законодавство, демографія, культура, технологія, екологія.</w:t>
      </w:r>
    </w:p>
    <w:p w:rsidR="00B41B3C" w:rsidRDefault="00B41B3C"/>
    <w:p w:rsidR="000C4D68" w:rsidRPr="00B85701" w:rsidRDefault="000C4D68" w:rsidP="001201A2">
      <w:pPr>
        <w:jc w:val="center"/>
      </w:pPr>
      <w:r w:rsidRPr="00B85701">
        <w:rPr>
          <w:rFonts w:ascii="Times New Roman" w:eastAsia="Times New Roman" w:hAnsi="Times New Roman" w:cs="Times New Roman"/>
          <w:b/>
          <w:bCs/>
          <w:sz w:val="28"/>
          <w:szCs w:val="28"/>
          <w:lang w:eastAsia="uk-UA"/>
        </w:rPr>
        <w:t>3. Характеристика факторів внутрішнього середовища</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b/>
          <w:sz w:val="28"/>
          <w:szCs w:val="28"/>
        </w:rPr>
        <w:t>Внутрішнє середовище</w:t>
      </w:r>
      <w:r w:rsidRPr="00284D6B">
        <w:rPr>
          <w:rFonts w:ascii="Times New Roman" w:hAnsi="Times New Roman" w:cs="Times New Roman"/>
          <w:sz w:val="28"/>
          <w:szCs w:val="28"/>
        </w:rPr>
        <w:t xml:space="preserve"> – це елементи та фактори, що визначають внутрішній стан, сильні і слабкі сторони і, значною мірою, ефективність діяльності підприємства.</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З точки зору маркетингу у внутрішньому середовищі підприємства варто розглядати такі чинники: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виробництво;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збут;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система управління;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маркетинг; </w:t>
      </w:r>
    </w:p>
    <w:p w:rsidR="001201A2" w:rsidRPr="00284D6B" w:rsidRDefault="001201A2" w:rsidP="00284D6B">
      <w:pPr>
        <w:spacing w:after="0" w:line="240" w:lineRule="auto"/>
        <w:ind w:firstLine="709"/>
        <w:jc w:val="both"/>
        <w:rPr>
          <w:rFonts w:ascii="Times New Roman" w:hAnsi="Times New Roman" w:cs="Times New Roman"/>
          <w:i/>
          <w:sz w:val="28"/>
          <w:szCs w:val="28"/>
        </w:rPr>
      </w:pPr>
      <w:r w:rsidRPr="00284D6B">
        <w:rPr>
          <w:rFonts w:ascii="Times New Roman" w:hAnsi="Times New Roman" w:cs="Times New Roman"/>
          <w:i/>
          <w:sz w:val="28"/>
          <w:szCs w:val="28"/>
        </w:rPr>
        <w:t xml:space="preserve">- фінанси.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При аналізі </w:t>
      </w:r>
      <w:r w:rsidRPr="00284D6B">
        <w:rPr>
          <w:rFonts w:ascii="Times New Roman" w:hAnsi="Times New Roman" w:cs="Times New Roman"/>
          <w:i/>
          <w:sz w:val="28"/>
          <w:szCs w:val="28"/>
        </w:rPr>
        <w:t>виробництва</w:t>
      </w:r>
      <w:r w:rsidRPr="00284D6B">
        <w:rPr>
          <w:rFonts w:ascii="Times New Roman" w:hAnsi="Times New Roman" w:cs="Times New Roman"/>
          <w:sz w:val="28"/>
          <w:szCs w:val="28"/>
        </w:rPr>
        <w:t xml:space="preserve"> як елемента внутрішнього середовища підприємства беруться до уваги такі показники: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обсяги виробництва, структура, темпи зростання виробництва;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техніко-технологічний рівень;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гнучкість виробничих ліній;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асортимент (ступінь оновленості, ширина, глибина);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забезпеченість устаткуванням;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резервні потужності;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розміщення.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Аналіз </w:t>
      </w:r>
      <w:r w:rsidRPr="00284D6B">
        <w:rPr>
          <w:rFonts w:ascii="Times New Roman" w:hAnsi="Times New Roman" w:cs="Times New Roman"/>
          <w:i/>
          <w:sz w:val="28"/>
          <w:szCs w:val="28"/>
        </w:rPr>
        <w:t>збуту</w:t>
      </w:r>
      <w:r w:rsidRPr="00284D6B">
        <w:rPr>
          <w:rFonts w:ascii="Times New Roman" w:hAnsi="Times New Roman" w:cs="Times New Roman"/>
          <w:sz w:val="28"/>
          <w:szCs w:val="28"/>
        </w:rPr>
        <w:t xml:space="preserve"> передбачає вивчення таких елементів: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транспортування продукції;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lastRenderedPageBreak/>
        <w:t>- зберігання товарних запасів;</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оборотність товарних запасів;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наявність і місткість складів;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можливість розфасування та упаковки товарів;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політика дебіторської заборгованості та форми розрахунку;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продаж товарів (за окремими товарами, сегментами споживачів, вартістю, посередниками, збутовими територіями).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i/>
          <w:sz w:val="28"/>
          <w:szCs w:val="28"/>
        </w:rPr>
        <w:t>Система управління</w:t>
      </w:r>
      <w:r w:rsidRPr="00284D6B">
        <w:rPr>
          <w:rFonts w:ascii="Times New Roman" w:hAnsi="Times New Roman" w:cs="Times New Roman"/>
          <w:sz w:val="28"/>
          <w:szCs w:val="28"/>
        </w:rPr>
        <w:t xml:space="preserve"> аналізується у маркетингу за такими параметрами: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організація та система управління у загальному;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персонал (кількість, професіоналізм, плинність кадрів);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ефективність менеджменту;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фірмова культура.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i/>
          <w:sz w:val="28"/>
          <w:szCs w:val="28"/>
        </w:rPr>
        <w:t>Маркетинг</w:t>
      </w:r>
      <w:r w:rsidRPr="00284D6B">
        <w:rPr>
          <w:rFonts w:ascii="Times New Roman" w:hAnsi="Times New Roman" w:cs="Times New Roman"/>
          <w:sz w:val="28"/>
          <w:szCs w:val="28"/>
        </w:rPr>
        <w:t xml:space="preserve"> аналізується за такими напрямками: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дослідження ринку, каналів збуту;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інновації;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асортимент;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ціноутворення;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маркетингові комунікації;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маркетинговий бюджет;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плани маркетингу та їхнє фактичне виконання.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i/>
          <w:sz w:val="28"/>
          <w:szCs w:val="28"/>
        </w:rPr>
        <w:t>Фінанси</w:t>
      </w:r>
      <w:r w:rsidRPr="00284D6B">
        <w:rPr>
          <w:rFonts w:ascii="Times New Roman" w:hAnsi="Times New Roman" w:cs="Times New Roman"/>
          <w:sz w:val="28"/>
          <w:szCs w:val="28"/>
        </w:rPr>
        <w:t xml:space="preserve"> підприємства аналізуються у розрізі таких показників: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фінансова стабільність;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платоспроможність;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прибутковість; </w:t>
      </w:r>
    </w:p>
    <w:p w:rsidR="00284D6B"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xml:space="preserve">- власні кошти, позики та кредити; </w:t>
      </w:r>
    </w:p>
    <w:p w:rsidR="001201A2" w:rsidRPr="00284D6B" w:rsidRDefault="001201A2" w:rsidP="00284D6B">
      <w:pPr>
        <w:spacing w:after="0" w:line="240" w:lineRule="auto"/>
        <w:ind w:firstLine="709"/>
        <w:jc w:val="both"/>
        <w:rPr>
          <w:rFonts w:ascii="Times New Roman" w:hAnsi="Times New Roman" w:cs="Times New Roman"/>
          <w:sz w:val="28"/>
          <w:szCs w:val="28"/>
        </w:rPr>
      </w:pPr>
      <w:r w:rsidRPr="00284D6B">
        <w:rPr>
          <w:rFonts w:ascii="Times New Roman" w:hAnsi="Times New Roman" w:cs="Times New Roman"/>
          <w:sz w:val="28"/>
          <w:szCs w:val="28"/>
        </w:rPr>
        <w:t>- аналіз інвестиційних можливостей підприємства.</w:t>
      </w:r>
    </w:p>
    <w:p w:rsidR="00B41B3C" w:rsidRDefault="00B41B3C" w:rsidP="00284D6B">
      <w:pPr>
        <w:jc w:val="both"/>
      </w:pPr>
    </w:p>
    <w:p w:rsidR="00284D6B" w:rsidRDefault="00284D6B" w:rsidP="00284D6B">
      <w:pPr>
        <w:pStyle w:val="a3"/>
        <w:shd w:val="clear" w:color="auto" w:fill="FFFFFF"/>
        <w:spacing w:after="100" w:afterAutospacing="1" w:line="240" w:lineRule="auto"/>
        <w:ind w:left="644"/>
        <w:outlineLvl w:val="1"/>
        <w:rPr>
          <w:rFonts w:ascii="Times New Roman" w:eastAsia="Times New Roman" w:hAnsi="Times New Roman" w:cs="Times New Roman"/>
          <w:b/>
          <w:bCs/>
          <w:sz w:val="28"/>
          <w:szCs w:val="28"/>
          <w:lang w:eastAsia="uk-UA"/>
        </w:rPr>
      </w:pPr>
      <w:r w:rsidRPr="00284D6B">
        <w:rPr>
          <w:rFonts w:ascii="Times New Roman" w:hAnsi="Times New Roman" w:cs="Times New Roman"/>
          <w:b/>
          <w:sz w:val="28"/>
          <w:szCs w:val="28"/>
        </w:rPr>
        <w:t xml:space="preserve">4. </w:t>
      </w:r>
      <w:r w:rsidRPr="00284D6B">
        <w:rPr>
          <w:rFonts w:ascii="Times New Roman" w:eastAsia="Times New Roman" w:hAnsi="Times New Roman" w:cs="Times New Roman"/>
          <w:b/>
          <w:bCs/>
          <w:sz w:val="28"/>
          <w:szCs w:val="28"/>
          <w:lang w:eastAsia="uk-UA"/>
        </w:rPr>
        <w:t>Джерела отримання маркетингової інформації</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eastAsia="Times New Roman" w:hAnsi="Times New Roman" w:cs="Times New Roman"/>
          <w:b/>
          <w:bCs/>
          <w:sz w:val="28"/>
          <w:szCs w:val="28"/>
          <w:lang w:eastAsia="uk-UA"/>
        </w:rPr>
      </w:pP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b/>
          <w:i/>
          <w:sz w:val="28"/>
          <w:szCs w:val="28"/>
        </w:rPr>
        <w:t>Джерело інформації</w:t>
      </w:r>
      <w:r w:rsidRPr="007F1284">
        <w:rPr>
          <w:rFonts w:ascii="Times New Roman" w:hAnsi="Times New Roman" w:cs="Times New Roman"/>
          <w:sz w:val="28"/>
          <w:szCs w:val="28"/>
        </w:rPr>
        <w:t xml:space="preserve"> – це канал ринкової інформації з якого її отримують зацікавлені користувачі.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i/>
          <w:sz w:val="28"/>
          <w:szCs w:val="28"/>
        </w:rPr>
        <w:t>Види джерел</w:t>
      </w:r>
      <w:r w:rsidRPr="007F1284">
        <w:rPr>
          <w:rFonts w:ascii="Times New Roman" w:hAnsi="Times New Roman" w:cs="Times New Roman"/>
          <w:sz w:val="28"/>
          <w:szCs w:val="28"/>
        </w:rPr>
        <w:t xml:space="preserve"> отримання інформації: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письмові джерела (офіційні документи, нормативні акти, інформаційні бюлетені, звіти, архіви, спеціальні видання тощо);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цифрова – інформаційно-статистичні дані;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кіно-, фотодокументи, картини; </w:t>
      </w:r>
    </w:p>
    <w:p w:rsidR="00284D6B"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фонетичні документи – записи, пластинки, диски; </w:t>
      </w:r>
    </w:p>
    <w:p w:rsidR="007F1284"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інформація з ярмарок, виставок; </w:t>
      </w:r>
    </w:p>
    <w:p w:rsidR="007F1284" w:rsidRPr="007F1284"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xml:space="preserve">- додаткова спеціальна інформація – штрих-коди, копіювання зразків тощо; </w:t>
      </w:r>
    </w:p>
    <w:p w:rsidR="00284D6B" w:rsidRDefault="00284D6B"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 невраховані джерела інформації: матеріали внутрішнього аудиту, матеріали лабораторного контролю, матеріали лікувально-санітарного контролю, матеріали конференцій, засідань, зборів колективу</w:t>
      </w:r>
      <w:r w:rsidR="007F1284">
        <w:rPr>
          <w:rFonts w:ascii="Times New Roman" w:hAnsi="Times New Roman" w:cs="Times New Roman"/>
          <w:sz w:val="28"/>
          <w:szCs w:val="28"/>
        </w:rPr>
        <w:t>.</w:t>
      </w:r>
    </w:p>
    <w:p w:rsidR="007F1284" w:rsidRDefault="007F1284" w:rsidP="007F1284">
      <w:pPr>
        <w:pStyle w:val="a3"/>
        <w:shd w:val="clear" w:color="auto" w:fill="FFFFFF"/>
        <w:spacing w:after="0" w:line="240" w:lineRule="auto"/>
        <w:ind w:left="0" w:firstLine="709"/>
        <w:contextualSpacing w:val="0"/>
        <w:jc w:val="both"/>
        <w:outlineLvl w:val="1"/>
        <w:rPr>
          <w:rFonts w:ascii="Times New Roman" w:hAnsi="Times New Roman" w:cs="Times New Roman"/>
          <w:sz w:val="28"/>
          <w:szCs w:val="28"/>
        </w:rPr>
      </w:pPr>
      <w:r>
        <w:rPr>
          <w:rFonts w:ascii="Times New Roman" w:hAnsi="Times New Roman" w:cs="Times New Roman"/>
          <w:sz w:val="28"/>
          <w:szCs w:val="28"/>
        </w:rPr>
        <w:t>Типи носіїв інформації відображено на рис. 2.1</w:t>
      </w:r>
    </w:p>
    <w:p w:rsidR="007F1284" w:rsidRDefault="007F1284" w:rsidP="007F1284">
      <w:pPr>
        <w:pStyle w:val="a3"/>
        <w:shd w:val="clear" w:color="auto" w:fill="FFFFFF"/>
        <w:spacing w:after="0" w:line="240" w:lineRule="auto"/>
        <w:ind w:left="0" w:firstLine="709"/>
        <w:contextualSpacing w:val="0"/>
        <w:jc w:val="both"/>
        <w:outlineLvl w:val="1"/>
        <w:rPr>
          <w:rFonts w:ascii="Times New Roman" w:eastAsia="Times New Roman" w:hAnsi="Times New Roman" w:cs="Times New Roman"/>
          <w:b/>
          <w:bCs/>
          <w:sz w:val="28"/>
          <w:szCs w:val="28"/>
          <w:lang w:eastAsia="uk-UA"/>
        </w:rPr>
      </w:pPr>
      <w:r w:rsidRPr="007F1284">
        <w:rPr>
          <w:rFonts w:ascii="Times New Roman" w:eastAsia="Times New Roman" w:hAnsi="Times New Roman" w:cs="Times New Roman"/>
          <w:b/>
          <w:bCs/>
          <w:noProof/>
          <w:sz w:val="28"/>
          <w:szCs w:val="28"/>
          <w:lang w:eastAsia="uk-UA"/>
        </w:rPr>
        <w:lastRenderedPageBreak/>
        <w:drawing>
          <wp:inline distT="0" distB="0" distL="0" distR="0" wp14:anchorId="27119253" wp14:editId="46B7357D">
            <wp:extent cx="5058481" cy="25911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58481" cy="2591162"/>
                    </a:xfrm>
                    <a:prstGeom prst="rect">
                      <a:avLst/>
                    </a:prstGeom>
                  </pic:spPr>
                </pic:pic>
              </a:graphicData>
            </a:graphic>
          </wp:inline>
        </w:drawing>
      </w:r>
    </w:p>
    <w:p w:rsidR="007F1284" w:rsidRDefault="007F1284" w:rsidP="007F1284">
      <w:pPr>
        <w:pStyle w:val="a3"/>
        <w:shd w:val="clear" w:color="auto" w:fill="FFFFFF"/>
        <w:spacing w:after="0" w:line="240" w:lineRule="auto"/>
        <w:ind w:left="0" w:firstLine="709"/>
        <w:contextualSpacing w:val="0"/>
        <w:jc w:val="center"/>
        <w:outlineLvl w:val="1"/>
        <w:rPr>
          <w:rFonts w:ascii="Times New Roman" w:eastAsia="Times New Roman" w:hAnsi="Times New Roman" w:cs="Times New Roman"/>
          <w:bCs/>
          <w:sz w:val="28"/>
          <w:szCs w:val="28"/>
          <w:lang w:eastAsia="uk-UA"/>
        </w:rPr>
      </w:pPr>
      <w:r w:rsidRPr="007F1284">
        <w:rPr>
          <w:rFonts w:ascii="Times New Roman" w:eastAsia="Times New Roman" w:hAnsi="Times New Roman" w:cs="Times New Roman"/>
          <w:bCs/>
          <w:sz w:val="28"/>
          <w:szCs w:val="28"/>
          <w:lang w:eastAsia="uk-UA"/>
        </w:rPr>
        <w:t>Рис. 2.1. Типи носіїв інформації</w:t>
      </w:r>
    </w:p>
    <w:p w:rsidR="007F1284" w:rsidRDefault="007F1284" w:rsidP="007F1284">
      <w:pPr>
        <w:pStyle w:val="a3"/>
        <w:shd w:val="clear" w:color="auto" w:fill="FFFFFF"/>
        <w:spacing w:after="0" w:line="240" w:lineRule="auto"/>
        <w:ind w:left="0" w:firstLine="709"/>
        <w:contextualSpacing w:val="0"/>
        <w:jc w:val="center"/>
        <w:outlineLvl w:val="1"/>
        <w:rPr>
          <w:rFonts w:ascii="Times New Roman" w:eastAsia="Times New Roman" w:hAnsi="Times New Roman" w:cs="Times New Roman"/>
          <w:bCs/>
          <w:sz w:val="28"/>
          <w:szCs w:val="28"/>
          <w:lang w:eastAsia="uk-UA"/>
        </w:rPr>
      </w:pPr>
    </w:p>
    <w:p w:rsidR="007F1284" w:rsidRDefault="007F1284" w:rsidP="007F1284">
      <w:pPr>
        <w:pStyle w:val="a3"/>
        <w:widowControl w:val="0"/>
        <w:shd w:val="clear" w:color="auto" w:fill="FFFFFF"/>
        <w:spacing w:after="0" w:line="240" w:lineRule="auto"/>
        <w:ind w:left="0" w:firstLine="709"/>
        <w:contextualSpacing w:val="0"/>
        <w:jc w:val="both"/>
        <w:outlineLvl w:val="1"/>
        <w:rPr>
          <w:rFonts w:ascii="Times New Roman" w:hAnsi="Times New Roman" w:cs="Times New Roman"/>
          <w:sz w:val="28"/>
          <w:szCs w:val="28"/>
        </w:rPr>
      </w:pPr>
      <w:r w:rsidRPr="007F1284">
        <w:rPr>
          <w:rFonts w:ascii="Times New Roman" w:hAnsi="Times New Roman" w:cs="Times New Roman"/>
          <w:sz w:val="28"/>
          <w:szCs w:val="28"/>
        </w:rPr>
        <w:t>Усі джерела інформації поділяють на зовнішні та внутрішні</w:t>
      </w:r>
      <w:r>
        <w:rPr>
          <w:rFonts w:ascii="Times New Roman" w:hAnsi="Times New Roman" w:cs="Times New Roman"/>
          <w:sz w:val="28"/>
          <w:szCs w:val="28"/>
        </w:rPr>
        <w:t xml:space="preserve"> (рис. 2.2).</w:t>
      </w:r>
    </w:p>
    <w:p w:rsidR="007F1284" w:rsidRPr="007F1284" w:rsidRDefault="007F1284" w:rsidP="007F1284">
      <w:pPr>
        <w:pStyle w:val="a3"/>
        <w:widowControl w:val="0"/>
        <w:shd w:val="clear" w:color="auto" w:fill="FFFFFF"/>
        <w:spacing w:after="0" w:line="240" w:lineRule="auto"/>
        <w:ind w:left="0" w:firstLine="709"/>
        <w:contextualSpacing w:val="0"/>
        <w:jc w:val="both"/>
        <w:outlineLvl w:val="1"/>
        <w:rPr>
          <w:rFonts w:ascii="Times New Roman" w:eastAsia="Times New Roman" w:hAnsi="Times New Roman" w:cs="Times New Roman"/>
          <w:bCs/>
          <w:sz w:val="28"/>
          <w:szCs w:val="28"/>
          <w:lang w:eastAsia="uk-UA"/>
        </w:rPr>
      </w:pPr>
      <w:r>
        <w:rPr>
          <w:rFonts w:ascii="Times New Roman" w:eastAsia="Times New Roman" w:hAnsi="Times New Roman" w:cs="Times New Roman"/>
          <w:bCs/>
          <w:noProof/>
          <w:sz w:val="28"/>
          <w:szCs w:val="28"/>
          <w:lang w:eastAsia="uk-UA"/>
        </w:rPr>
        <mc:AlternateContent>
          <mc:Choice Requires="wpc">
            <w:drawing>
              <wp:inline distT="0" distB="0" distL="0" distR="0">
                <wp:extent cx="5486400" cy="3703320"/>
                <wp:effectExtent l="0" t="0" r="0" b="1143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Поле 8"/>
                        <wps:cNvSpPr txBox="1"/>
                        <wps:spPr>
                          <a:xfrm>
                            <a:off x="1882140" y="76200"/>
                            <a:ext cx="1821180" cy="525780"/>
                          </a:xfrm>
                          <a:prstGeom prst="rect">
                            <a:avLst/>
                          </a:prstGeom>
                          <a:solidFill>
                            <a:schemeClr val="lt1"/>
                          </a:solidFill>
                          <a:ln w="6350">
                            <a:solidFill>
                              <a:prstClr val="black"/>
                            </a:solidFill>
                          </a:ln>
                        </wps:spPr>
                        <wps:txbx>
                          <w:txbxContent>
                            <w:p w:rsidR="007F1284" w:rsidRPr="007F1284" w:rsidRDefault="007F1284" w:rsidP="007F1284">
                              <w:pPr>
                                <w:jc w:val="center"/>
                                <w:rPr>
                                  <w:rFonts w:ascii="Times New Roman" w:hAnsi="Times New Roman" w:cs="Times New Roman"/>
                                  <w:sz w:val="24"/>
                                  <w:szCs w:val="24"/>
                                </w:rPr>
                              </w:pPr>
                              <w:r w:rsidRPr="007F1284">
                                <w:rPr>
                                  <w:rFonts w:ascii="Times New Roman" w:hAnsi="Times New Roman" w:cs="Times New Roman"/>
                                  <w:sz w:val="24"/>
                                  <w:szCs w:val="24"/>
                                </w:rPr>
                                <w:t>Джерела отримання інформації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ряма зі стрілкою 9"/>
                        <wps:cNvCnPr>
                          <a:stCxn id="8" idx="1"/>
                        </wps:cNvCnPr>
                        <wps:spPr>
                          <a:xfrm flipH="1">
                            <a:off x="1272540" y="339090"/>
                            <a:ext cx="609600" cy="377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Пряма зі стрілкою 10"/>
                        <wps:cNvCnPr>
                          <a:endCxn id="12" idx="0"/>
                        </wps:cNvCnPr>
                        <wps:spPr>
                          <a:xfrm>
                            <a:off x="3710940" y="289560"/>
                            <a:ext cx="468630" cy="441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Поле 11"/>
                        <wps:cNvSpPr txBox="1"/>
                        <wps:spPr>
                          <a:xfrm>
                            <a:off x="175260" y="723900"/>
                            <a:ext cx="2400300" cy="2971800"/>
                          </a:xfrm>
                          <a:prstGeom prst="rect">
                            <a:avLst/>
                          </a:prstGeom>
                          <a:solidFill>
                            <a:schemeClr val="lt1"/>
                          </a:solidFill>
                          <a:ln w="6350">
                            <a:solidFill>
                              <a:prstClr val="black"/>
                            </a:solidFill>
                          </a:ln>
                        </wps:spPr>
                        <wps:txb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внутрішньої 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Звітність про фінансові результати, що надаються державним органам влади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Баланс підприємства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проведених досліджень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маркетингової діяльності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фінансово-господарської діяльності</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t xml:space="preserve"> </w:t>
                              </w:r>
                              <w:r w:rsidRPr="007F1284">
                                <w:rPr>
                                  <w:rFonts w:ascii="Times New Roman" w:hAnsi="Times New Roman" w:cs="Times New Roman"/>
                                </w:rPr>
                                <w:sym w:font="Symbol" w:char="F02D"/>
                              </w:r>
                              <w:r w:rsidRPr="007F1284">
                                <w:rPr>
                                  <w:rFonts w:ascii="Times New Roman" w:hAnsi="Times New Roman" w:cs="Times New Roman"/>
                                </w:rPr>
                                <w:t xml:space="preserve"> Досьє клієнтів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Бізнес-плани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Поле 12"/>
                        <wps:cNvSpPr txBox="1"/>
                        <wps:spPr>
                          <a:xfrm>
                            <a:off x="2979420" y="731520"/>
                            <a:ext cx="2400300" cy="2971800"/>
                          </a:xfrm>
                          <a:prstGeom prst="rect">
                            <a:avLst/>
                          </a:prstGeom>
                          <a:solidFill>
                            <a:schemeClr val="lt1"/>
                          </a:solidFill>
                          <a:ln w="6350">
                            <a:solidFill>
                              <a:prstClr val="black"/>
                            </a:solidFill>
                          </a:ln>
                        </wps:spPr>
                        <wps:txb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w:t>
                              </w:r>
                              <w:proofErr w:type="spellStart"/>
                              <w:r w:rsidR="00B236A5">
                                <w:rPr>
                                  <w:rFonts w:ascii="Times New Roman" w:hAnsi="Times New Roman" w:cs="Times New Roman"/>
                                  <w:b/>
                                  <w:i/>
                                </w:rPr>
                                <w:t>звітно</w:t>
                              </w:r>
                              <w:r w:rsidRPr="007F1284">
                                <w:rPr>
                                  <w:rFonts w:ascii="Times New Roman" w:hAnsi="Times New Roman" w:cs="Times New Roman"/>
                                  <w:b/>
                                  <w:i/>
                                </w:rPr>
                                <w:t>ої</w:t>
                              </w:r>
                              <w:proofErr w:type="spellEnd"/>
                              <w:r w:rsidRPr="007F1284">
                                <w:rPr>
                                  <w:rFonts w:ascii="Times New Roman" w:hAnsi="Times New Roman" w:cs="Times New Roman"/>
                                  <w:b/>
                                  <w:i/>
                                </w:rPr>
                                <w:t xml:space="preserve"> 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Офіційні видання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Видання державних установ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Періодичні видання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Загальні та наукові публікації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Глобальна мережа </w:t>
                              </w:r>
                              <w:proofErr w:type="spellStart"/>
                              <w:r w:rsidRPr="007F1284">
                                <w:rPr>
                                  <w:rFonts w:ascii="Times New Roman" w:hAnsi="Times New Roman" w:cs="Times New Roman"/>
                                </w:rPr>
                                <w:t>Internet</w:t>
                              </w:r>
                              <w:proofErr w:type="spellEnd"/>
                              <w:r w:rsidRPr="007F1284">
                                <w:rPr>
                                  <w:rFonts w:ascii="Times New Roman" w:hAnsi="Times New Roman" w:cs="Times New Roman"/>
                                </w:rPr>
                                <w:t xml:space="preserve">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Засоби масової інформації міжнародних організацій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статистичні довідники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галузеві довідники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Полотно 6" o:spid="_x0000_s1026" editas="canvas" style="width:6in;height:291.6pt;mso-position-horizontal-relative:char;mso-position-vertical-relative:line" coordsize="54864,3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7033;visibility:visible;mso-wrap-style:square">
                  <v:fill o:detectmouseclick="t"/>
                  <v:path o:connecttype="none"/>
                </v:shape>
                <v:shapetype id="_x0000_t202" coordsize="21600,21600" o:spt="202" path="m,l,21600r21600,l21600,xe">
                  <v:stroke joinstyle="miter"/>
                  <v:path gradientshapeok="t" o:connecttype="rect"/>
                </v:shapetype>
                <v:shape id="Поле 8" o:spid="_x0000_s1028" type="#_x0000_t202" style="position:absolute;left:18821;top:762;width:18212;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7F1284" w:rsidRPr="007F1284" w:rsidRDefault="007F1284" w:rsidP="007F1284">
                        <w:pPr>
                          <w:jc w:val="center"/>
                          <w:rPr>
                            <w:rFonts w:ascii="Times New Roman" w:hAnsi="Times New Roman" w:cs="Times New Roman"/>
                            <w:sz w:val="24"/>
                            <w:szCs w:val="24"/>
                          </w:rPr>
                        </w:pPr>
                        <w:r w:rsidRPr="007F1284">
                          <w:rPr>
                            <w:rFonts w:ascii="Times New Roman" w:hAnsi="Times New Roman" w:cs="Times New Roman"/>
                            <w:sz w:val="24"/>
                            <w:szCs w:val="24"/>
                          </w:rPr>
                          <w:t>Джерела отримання інформації</w:t>
                        </w:r>
                      </w:p>
                    </w:txbxContent>
                  </v:textbox>
                </v:shape>
                <v:shapetype id="_x0000_t32" coordsize="21600,21600" o:spt="32" o:oned="t" path="m,l21600,21600e" filled="f">
                  <v:path arrowok="t" fillok="f" o:connecttype="none"/>
                  <o:lock v:ext="edit" shapetype="t"/>
                </v:shapetype>
                <v:shape id="Пряма зі стрілкою 9" o:spid="_x0000_s1029" type="#_x0000_t32" style="position:absolute;left:12725;top:3390;width:6096;height:37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" strokecolor="black [3200]" strokeweight=".5pt">
                  <v:stroke endarrow="block" joinstyle="miter"/>
                </v:shape>
                <v:shape id="Пряма зі стрілкою 10" o:spid="_x0000_s1030" type="#_x0000_t32" style="position:absolute;left:37109;top:2895;width:4686;height:4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Поле 11" o:spid="_x0000_s1031" type="#_x0000_t202" style="position:absolute;left:1752;top:7239;width:24003;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внутрішньої 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Звітність про фінансові результати, що надаються державним органам влади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Баланс підприємства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проведених досліджень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маркетингової діяльності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Звіти з аналізу фінансово-господарської діяльності</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t xml:space="preserve"> </w:t>
                        </w:r>
                        <w:r w:rsidRPr="007F1284">
                          <w:rPr>
                            <w:rFonts w:ascii="Times New Roman" w:hAnsi="Times New Roman" w:cs="Times New Roman"/>
                          </w:rPr>
                          <w:sym w:font="Symbol" w:char="F02D"/>
                        </w:r>
                        <w:r w:rsidRPr="007F1284">
                          <w:rPr>
                            <w:rFonts w:ascii="Times New Roman" w:hAnsi="Times New Roman" w:cs="Times New Roman"/>
                          </w:rPr>
                          <w:t xml:space="preserve"> Досьє клієнтів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Проектно-конструкторська документація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Бізнес-плани</w:t>
                        </w:r>
                      </w:p>
                    </w:txbxContent>
                  </v:textbox>
                </v:shape>
                <v:shape id="Поле 12" o:spid="_x0000_s1032" type="#_x0000_t202" style="position:absolute;left:29794;top:7315;width:24003;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7F1284" w:rsidRPr="007F1284" w:rsidRDefault="007F1284" w:rsidP="007F1284">
                        <w:pPr>
                          <w:widowControl w:val="0"/>
                          <w:spacing w:after="0" w:line="240" w:lineRule="auto"/>
                          <w:jc w:val="center"/>
                          <w:rPr>
                            <w:rFonts w:ascii="Times New Roman" w:hAnsi="Times New Roman" w:cs="Times New Roman"/>
                            <w:b/>
                            <w:i/>
                          </w:rPr>
                        </w:pPr>
                        <w:r w:rsidRPr="007F1284">
                          <w:rPr>
                            <w:rFonts w:ascii="Times New Roman" w:hAnsi="Times New Roman" w:cs="Times New Roman"/>
                            <w:b/>
                            <w:i/>
                          </w:rPr>
                          <w:t xml:space="preserve">Джерела отримання </w:t>
                        </w:r>
                        <w:proofErr w:type="spellStart"/>
                        <w:r w:rsidR="00B236A5">
                          <w:rPr>
                            <w:rFonts w:ascii="Times New Roman" w:hAnsi="Times New Roman" w:cs="Times New Roman"/>
                            <w:b/>
                            <w:i/>
                          </w:rPr>
                          <w:t>звітно</w:t>
                        </w:r>
                        <w:bookmarkStart w:id="1" w:name="_GoBack"/>
                        <w:bookmarkEnd w:id="1"/>
                        <w:r w:rsidRPr="007F1284">
                          <w:rPr>
                            <w:rFonts w:ascii="Times New Roman" w:hAnsi="Times New Roman" w:cs="Times New Roman"/>
                            <w:b/>
                            <w:i/>
                          </w:rPr>
                          <w:t>ої</w:t>
                        </w:r>
                        <w:proofErr w:type="spellEnd"/>
                        <w:r w:rsidRPr="007F1284">
                          <w:rPr>
                            <w:rFonts w:ascii="Times New Roman" w:hAnsi="Times New Roman" w:cs="Times New Roman"/>
                            <w:b/>
                            <w:i/>
                          </w:rPr>
                          <w:t xml:space="preserve"> інформації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Офіційні видання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Видання державних установ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Періодичні видання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Загальні та наукові публікації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Глобальна мережа </w:t>
                        </w:r>
                        <w:proofErr w:type="spellStart"/>
                        <w:r w:rsidRPr="007F1284">
                          <w:rPr>
                            <w:rFonts w:ascii="Times New Roman" w:hAnsi="Times New Roman" w:cs="Times New Roman"/>
                          </w:rPr>
                          <w:t>Internet</w:t>
                        </w:r>
                        <w:proofErr w:type="spellEnd"/>
                        <w:r w:rsidRPr="007F1284">
                          <w:rPr>
                            <w:rFonts w:ascii="Times New Roman" w:hAnsi="Times New Roman" w:cs="Times New Roman"/>
                          </w:rPr>
                          <w:t xml:space="preserve">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Засоби масової інформації міжнародних організацій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статистичні довідники </w:t>
                        </w:r>
                      </w:p>
                      <w:p w:rsidR="007F1284" w:rsidRPr="007F1284" w:rsidRDefault="007F1284" w:rsidP="007F1284">
                        <w:pPr>
                          <w:widowControl w:val="0"/>
                          <w:spacing w:after="0" w:line="240" w:lineRule="auto"/>
                          <w:rPr>
                            <w:rFonts w:ascii="Times New Roman" w:hAnsi="Times New Roman" w:cs="Times New Roman"/>
                          </w:rPr>
                        </w:pPr>
                        <w:r w:rsidRPr="007F1284">
                          <w:rPr>
                            <w:rFonts w:ascii="Times New Roman" w:hAnsi="Times New Roman" w:cs="Times New Roman"/>
                          </w:rPr>
                          <w:sym w:font="Symbol" w:char="F02D"/>
                        </w:r>
                        <w:r w:rsidRPr="007F1284">
                          <w:rPr>
                            <w:rFonts w:ascii="Times New Roman" w:hAnsi="Times New Roman" w:cs="Times New Roman"/>
                          </w:rPr>
                          <w:t xml:space="preserve"> Державні галузеві довідники</w:t>
                        </w:r>
                      </w:p>
                    </w:txbxContent>
                  </v:textbox>
                </v:shape>
                <w10:anchorlock/>
              </v:group>
            </w:pict>
          </mc:Fallback>
        </mc:AlternateContent>
      </w:r>
    </w:p>
    <w:p w:rsidR="00B41B3C" w:rsidRDefault="007F1284" w:rsidP="007F1284">
      <w:pPr>
        <w:jc w:val="center"/>
        <w:rPr>
          <w:rFonts w:ascii="Times New Roman" w:hAnsi="Times New Roman" w:cs="Times New Roman"/>
          <w:sz w:val="28"/>
          <w:szCs w:val="28"/>
        </w:rPr>
      </w:pPr>
      <w:r w:rsidRPr="007F1284">
        <w:rPr>
          <w:rFonts w:ascii="Times New Roman" w:hAnsi="Times New Roman" w:cs="Times New Roman"/>
          <w:sz w:val="28"/>
          <w:szCs w:val="28"/>
        </w:rPr>
        <w:t>Рис. 2.2. Види джерел отримання маркетингової інформації</w:t>
      </w:r>
    </w:p>
    <w:p w:rsidR="007F1284" w:rsidRDefault="007F1284" w:rsidP="007F1284">
      <w:pPr>
        <w:jc w:val="center"/>
        <w:rPr>
          <w:rFonts w:ascii="Times New Roman" w:hAnsi="Times New Roman" w:cs="Times New Roman"/>
          <w:sz w:val="28"/>
          <w:szCs w:val="28"/>
        </w:rPr>
      </w:pP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У дослідженнях ринку сформувалися два канали добування інформації від її носія і користувача: </w:t>
      </w:r>
    </w:p>
    <w:p w:rsidR="009B5F61" w:rsidRP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носій інформації сам повідомляє користувачеві необхідні дані</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користувач отримує інформацію від інших джерел (безоплатно або в порядку купівлі або обміну).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Класифікація джерел ринкової інформації включає такі види інформації: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публікації: цифрові, фактографічні, теоретичні, графічні;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інформація, що купується фірмою на комерційних засадах;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обмін інформацією;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спеціальних обстежень;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lastRenderedPageBreak/>
        <w:t xml:space="preserve">- інформація торгових кореспондентів;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експертних оцінок;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безпосереднього спостереження;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включеного спостереження;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опитування споживачів, підприємців, фахівців;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панельних досліджень;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 дані експерименту (пробний маркетинг): польовий і лабораторний.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Особливе значення має класифікація інформації за її призначенням де частина інформації становить об'єкт аналізу. Такий тип інформації називається аналітичним.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Аналітична інформація – дані, отримані в результаті характеристики ринкових процесів і явищ. Вона об’єднує рекомендаційну, або консалтингову інформацію, розроблену і запропоновану спеціалізованими маркетинговими та консалтинговими фірмами. </w:t>
      </w:r>
    </w:p>
    <w:p w:rsid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 xml:space="preserve">До аналітичної інформації можна віднести зібрані й розроблені фірмою або зовнішніми інформаційними службами бази даних, прогнози та сценарії. </w:t>
      </w:r>
    </w:p>
    <w:p w:rsidR="009B5F61" w:rsidRPr="009B5F61" w:rsidRDefault="009B5F61" w:rsidP="009B5F61">
      <w:pPr>
        <w:widowControl w:val="0"/>
        <w:spacing w:after="0" w:line="240" w:lineRule="auto"/>
        <w:ind w:firstLine="709"/>
        <w:jc w:val="both"/>
        <w:rPr>
          <w:rFonts w:ascii="Times New Roman" w:hAnsi="Times New Roman" w:cs="Times New Roman"/>
          <w:sz w:val="28"/>
          <w:szCs w:val="28"/>
        </w:rPr>
      </w:pPr>
      <w:r w:rsidRPr="009B5F61">
        <w:rPr>
          <w:rFonts w:ascii="Times New Roman" w:hAnsi="Times New Roman" w:cs="Times New Roman"/>
          <w:sz w:val="28"/>
          <w:szCs w:val="28"/>
        </w:rPr>
        <w:t>База даних – інформація про існуючих або потенційних учасників ринкової діяльності зокрема покупців, продавців, конкурентів і т. ін.</w:t>
      </w:r>
    </w:p>
    <w:p w:rsidR="007F1284" w:rsidRDefault="007F1284" w:rsidP="007F1284">
      <w:pPr>
        <w:jc w:val="both"/>
        <w:rPr>
          <w:rFonts w:ascii="Times New Roman" w:hAnsi="Times New Roman" w:cs="Times New Roman"/>
          <w:sz w:val="28"/>
          <w:szCs w:val="28"/>
        </w:rPr>
      </w:pPr>
    </w:p>
    <w:p w:rsidR="00CE3DE2" w:rsidRPr="00CE3DE2" w:rsidRDefault="00CE3DE2" w:rsidP="00CE3DE2">
      <w:pPr>
        <w:pStyle w:val="a3"/>
        <w:numPr>
          <w:ilvl w:val="0"/>
          <w:numId w:val="5"/>
        </w:numPr>
        <w:shd w:val="clear" w:color="auto" w:fill="FFFFFF"/>
        <w:spacing w:after="100" w:afterAutospacing="1" w:line="240" w:lineRule="auto"/>
        <w:outlineLvl w:val="1"/>
        <w:rPr>
          <w:rFonts w:ascii="Times New Roman" w:eastAsia="Times New Roman" w:hAnsi="Times New Roman" w:cs="Times New Roman"/>
          <w:b/>
          <w:bCs/>
          <w:sz w:val="28"/>
          <w:szCs w:val="28"/>
          <w:lang w:eastAsia="uk-UA"/>
        </w:rPr>
      </w:pPr>
      <w:r w:rsidRPr="00CE3DE2">
        <w:rPr>
          <w:rFonts w:ascii="Times New Roman" w:eastAsia="Times New Roman" w:hAnsi="Times New Roman" w:cs="Times New Roman"/>
          <w:b/>
          <w:bCs/>
          <w:sz w:val="28"/>
          <w:szCs w:val="28"/>
          <w:lang w:eastAsia="uk-UA"/>
        </w:rPr>
        <w:t>Маркетингова інформаційна система та її елементи</w:t>
      </w:r>
    </w:p>
    <w:p w:rsidR="00B41B3C" w:rsidRPr="00CE3DE2" w:rsidRDefault="00E7591D"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Сукупність інформації, необхідної для реалізації маркетингових програм та стратегій являє собою систему маркетингової інформації.</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b/>
          <w:sz w:val="28"/>
          <w:szCs w:val="28"/>
        </w:rPr>
        <w:t>Система маркетингової інформації</w:t>
      </w:r>
      <w:r w:rsidRPr="00CE3DE2">
        <w:rPr>
          <w:rFonts w:ascii="Times New Roman" w:hAnsi="Times New Roman" w:cs="Times New Roman"/>
          <w:sz w:val="28"/>
          <w:szCs w:val="28"/>
        </w:rPr>
        <w:t xml:space="preserve"> - це постійно діюча система взаємозв’язку осіб, технічних засобів і методичних прийомів, призначена для збору, класифікації, аналізу, оцінки і розповсюдження актуальної, своєчасної і точної інформації, що використовується з метою удосконалення планування, перетворення в життя і контролю маркетингових заходів. Система маркетингової інформації звичайно включає системи внутрішньої звітності, збору поточної маркетингової інформації, маркетингових досліджень та аналізу інформації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i/>
          <w:sz w:val="28"/>
          <w:szCs w:val="28"/>
        </w:rPr>
        <w:t>Система внутрішньої звітності.</w:t>
      </w:r>
      <w:r w:rsidRPr="00CE3DE2">
        <w:rPr>
          <w:rFonts w:ascii="Times New Roman" w:hAnsi="Times New Roman" w:cs="Times New Roman"/>
          <w:sz w:val="28"/>
          <w:szCs w:val="28"/>
        </w:rPr>
        <w:t xml:space="preserve"> На підприємствах існує внутрішня звітність, вона відображає показники поточного збуту, суми витрат, обсяги матеріальних запасів, стан і рух фінансових коштів.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i/>
          <w:sz w:val="28"/>
          <w:szCs w:val="28"/>
        </w:rPr>
        <w:t>Система маркетингових досліджень.</w:t>
      </w:r>
      <w:r w:rsidRPr="00CE3DE2">
        <w:rPr>
          <w:rFonts w:ascii="Times New Roman" w:hAnsi="Times New Roman" w:cs="Times New Roman"/>
          <w:sz w:val="28"/>
          <w:szCs w:val="28"/>
        </w:rPr>
        <w:t xml:space="preserve"> Маркетингові дослідження - систематичне визначення кола даних, необхідних у зв’язку з маркетинговою ситуацією, що стоїть перед фірмою, їх збір, аналіз і звіт про результати. Найбільш типові завдання маркетингових досліджень: вивчення характеристик ринку, оцінка потенціалу ринку, аналіз розподілу частки ринку, аналіз збуту, вивчення товарів конкурентів, прогнозування, оцінка реакції на новий товар (послугу).</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i/>
          <w:sz w:val="28"/>
          <w:szCs w:val="28"/>
        </w:rPr>
        <w:t>Система збору поточної маркетингової інформації.</w:t>
      </w:r>
      <w:r w:rsidRPr="00CE3DE2">
        <w:rPr>
          <w:rFonts w:ascii="Times New Roman" w:hAnsi="Times New Roman" w:cs="Times New Roman"/>
          <w:sz w:val="28"/>
          <w:szCs w:val="28"/>
        </w:rPr>
        <w:t xml:space="preserve"> Це набір джерел і методичних прийомів, за допомогою яких керівники одержують щоденну інформацію про події, що відбуваються в комерційному середовищі.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397C8E">
        <w:rPr>
          <w:rFonts w:ascii="Times New Roman" w:hAnsi="Times New Roman" w:cs="Times New Roman"/>
          <w:i/>
          <w:sz w:val="28"/>
          <w:szCs w:val="28"/>
        </w:rPr>
        <w:t xml:space="preserve">Система аналізу маркетингової інформації </w:t>
      </w:r>
      <w:r w:rsidRPr="00CE3DE2">
        <w:rPr>
          <w:rFonts w:ascii="Times New Roman" w:hAnsi="Times New Roman" w:cs="Times New Roman"/>
          <w:sz w:val="28"/>
          <w:szCs w:val="28"/>
        </w:rPr>
        <w:t xml:space="preserve">- це набір ефективних методів аналізу маркетингових даних і проблем маркетингу. Основу будь-якої системи аналізу маркетингової інформації складають статистичний банк і банк моделей </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lastRenderedPageBreak/>
        <w:t xml:space="preserve">Статистичний банк -сукупність сучасних </w:t>
      </w:r>
      <w:proofErr w:type="spellStart"/>
      <w:r w:rsidRPr="00CE3DE2">
        <w:rPr>
          <w:rFonts w:ascii="Times New Roman" w:hAnsi="Times New Roman" w:cs="Times New Roman"/>
          <w:sz w:val="28"/>
          <w:szCs w:val="28"/>
        </w:rPr>
        <w:t>методик</w:t>
      </w:r>
      <w:proofErr w:type="spellEnd"/>
      <w:r w:rsidRPr="00CE3DE2">
        <w:rPr>
          <w:rFonts w:ascii="Times New Roman" w:hAnsi="Times New Roman" w:cs="Times New Roman"/>
          <w:sz w:val="28"/>
          <w:szCs w:val="28"/>
        </w:rPr>
        <w:t xml:space="preserve"> статистичної обробки інформації, що дозволяють найбільш повно розкрити взаємозалежності в рамках наявної добірки даних, встановити ступінь їх статистичної надійності. Включає регресійний аналіз, кореляційний аналіз, факторний аналіз, </w:t>
      </w:r>
      <w:proofErr w:type="spellStart"/>
      <w:r w:rsidRPr="00CE3DE2">
        <w:rPr>
          <w:rFonts w:ascii="Times New Roman" w:hAnsi="Times New Roman" w:cs="Times New Roman"/>
          <w:sz w:val="28"/>
          <w:szCs w:val="28"/>
        </w:rPr>
        <w:t>дискримінантний</w:t>
      </w:r>
      <w:proofErr w:type="spellEnd"/>
      <w:r w:rsidRPr="00CE3DE2">
        <w:rPr>
          <w:rFonts w:ascii="Times New Roman" w:hAnsi="Times New Roman" w:cs="Times New Roman"/>
          <w:sz w:val="28"/>
          <w:szCs w:val="28"/>
        </w:rPr>
        <w:t xml:space="preserve"> аналіз.</w:t>
      </w:r>
    </w:p>
    <w:p w:rsidR="00CE3DE2" w:rsidRP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Банк моделей - набір математичних моделей, що сприяють прийняттю оптимальних маркетингових рішень учасниками ринку. Створено безліч моделей, які допомагають керівникам встановлювати план збуту, вибирати місця розміщення роздрібних торговельних точок, маршрути переміщення товарів і т д. Включає моделі створення товару, моделі ціноутворення, моделі каналів розподілу, моделі формування бюджету маркетингу.</w:t>
      </w:r>
    </w:p>
    <w:p w:rsid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Необхідність використання у маркетингових дослідженнях різноманітної кількісної й якісної інформації потребує системного підходу до організації її отримання, обробки й аналізу під час виробітки управлінських рішень.</w:t>
      </w:r>
    </w:p>
    <w:p w:rsidR="00CE3DE2" w:rsidRDefault="00CE3DE2" w:rsidP="00CE3DE2"/>
    <w:p w:rsidR="00CE3DE2" w:rsidRPr="00CE3DE2" w:rsidRDefault="00CE3DE2" w:rsidP="00CE3DE2">
      <w:pPr>
        <w:pStyle w:val="a3"/>
        <w:numPr>
          <w:ilvl w:val="0"/>
          <w:numId w:val="5"/>
        </w:numPr>
        <w:rPr>
          <w:rFonts w:ascii="Times New Roman" w:hAnsi="Times New Roman" w:cs="Times New Roman"/>
          <w:b/>
          <w:sz w:val="28"/>
          <w:szCs w:val="28"/>
        </w:rPr>
      </w:pPr>
      <w:r w:rsidRPr="00CE3DE2">
        <w:rPr>
          <w:rFonts w:ascii="Times New Roman" w:hAnsi="Times New Roman" w:cs="Times New Roman"/>
          <w:b/>
          <w:sz w:val="28"/>
          <w:szCs w:val="28"/>
        </w:rPr>
        <w:t>Сучасні технології маркетингових досліджень</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У сучасній практиці маркетингові дослідження слід розглядати ширше, ніж просто збір, аналіз та обробку інформації. Вони являють собою систематичні заходи щодо отримання оперативної інформації, що описує поточний або перспективний стан об’єкту дослідження, та її подальшої підготовки для прийняття маркетингових рішень відповідно до конкретного стратегічного чи тактичного маркетингового завдання, реалізація якого вирішує певну маркетингову проблему. Ураховуючи розвиток інформаційно</w:t>
      </w:r>
      <w:r>
        <w:rPr>
          <w:rFonts w:ascii="Times New Roman" w:hAnsi="Times New Roman" w:cs="Times New Roman"/>
          <w:sz w:val="28"/>
          <w:szCs w:val="28"/>
        </w:rPr>
        <w:t>-</w:t>
      </w:r>
      <w:r w:rsidRPr="00CE3DE2">
        <w:rPr>
          <w:rFonts w:ascii="Times New Roman" w:hAnsi="Times New Roman" w:cs="Times New Roman"/>
          <w:sz w:val="28"/>
          <w:szCs w:val="28"/>
        </w:rPr>
        <w:t xml:space="preserve">комунікаційних технологій, зміни купівельної поведінки, відбувається постійний науковий пошук у сфері маркетингових досліджень, який спричиняє динамічні зміни як методів збору інформації, так і їх обробки та аналізу, трансформується також і система маркетингової інформації. Нові підходи до отримання та інтерпретації маркетингової інформації швидко запроваджуються у сфері надання маркетингових послуг, а також безпосередньо на підприємствах. </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 xml:space="preserve">Серед тих, що набувають останнім часом все більшого розповсюдження слід відзначити: </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кулхантінг</w:t>
      </w:r>
      <w:proofErr w:type="spellEnd"/>
      <w:r w:rsidRPr="00CE3DE2">
        <w:rPr>
          <w:rFonts w:ascii="Times New Roman" w:hAnsi="Times New Roman" w:cs="Times New Roman"/>
          <w:sz w:val="28"/>
          <w:szCs w:val="28"/>
        </w:rPr>
        <w:t xml:space="preserve"> та </w:t>
      </w:r>
      <w:proofErr w:type="spellStart"/>
      <w:r w:rsidRPr="00CE3DE2">
        <w:rPr>
          <w:rFonts w:ascii="Times New Roman" w:hAnsi="Times New Roman" w:cs="Times New Roman"/>
          <w:sz w:val="28"/>
          <w:szCs w:val="28"/>
        </w:rPr>
        <w:t>трендвотчінг</w:t>
      </w:r>
      <w:proofErr w:type="spellEnd"/>
      <w:r w:rsidRPr="00CE3DE2">
        <w:rPr>
          <w:rFonts w:ascii="Times New Roman" w:hAnsi="Times New Roman" w:cs="Times New Roman"/>
          <w:sz w:val="28"/>
          <w:szCs w:val="28"/>
        </w:rPr>
        <w:t xml:space="preserve">, як методи отримання інформації про майбутні тенденції; </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бенчмаркінг</w:t>
      </w:r>
      <w:proofErr w:type="spellEnd"/>
      <w:r w:rsidRPr="00CE3DE2">
        <w:rPr>
          <w:rFonts w:ascii="Times New Roman" w:hAnsi="Times New Roman" w:cs="Times New Roman"/>
          <w:sz w:val="28"/>
          <w:szCs w:val="28"/>
        </w:rPr>
        <w:t xml:space="preserve"> як інструмент конкурентного аналізу, який не тільки дозволяє оцінити та порівняти конкурентоспроможність підприємства з іншими, а й накопичувати передовий досвід;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Big</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data</w:t>
      </w:r>
      <w:proofErr w:type="spellEnd"/>
      <w:r w:rsidRPr="00CE3DE2">
        <w:rPr>
          <w:rFonts w:ascii="Times New Roman" w:hAnsi="Times New Roman" w:cs="Times New Roman"/>
          <w:sz w:val="28"/>
          <w:szCs w:val="28"/>
        </w:rPr>
        <w:t xml:space="preserve"> – сукупність сучасних технологій аналізу даних, що мають вирішувати одночасно три найважливіші завдання: обробка великих порівняно зі «стандартними» сценаріями обсяги даних, аналіз великого обсягу даних, який швидко збільшується та поступає із різних джерел;</w:t>
      </w:r>
      <w:r w:rsidR="00EC7C61">
        <w:rPr>
          <w:rFonts w:ascii="Times New Roman" w:hAnsi="Times New Roman" w:cs="Times New Roman"/>
          <w:sz w:val="28"/>
          <w:szCs w:val="28"/>
        </w:rPr>
        <w:t xml:space="preserve"> </w:t>
      </w:r>
      <w:r w:rsidRPr="00CE3DE2">
        <w:rPr>
          <w:rFonts w:ascii="Times New Roman" w:hAnsi="Times New Roman" w:cs="Times New Roman"/>
          <w:sz w:val="28"/>
          <w:szCs w:val="28"/>
        </w:rPr>
        <w:t xml:space="preserve">робота зі структурованими і погано структурованими даними паралельно в різних аспектах;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он-лайн опитування, он-лай</w:t>
      </w:r>
      <w:r w:rsidR="00EC7C61">
        <w:rPr>
          <w:rFonts w:ascii="Times New Roman" w:hAnsi="Times New Roman" w:cs="Times New Roman"/>
          <w:sz w:val="28"/>
          <w:szCs w:val="28"/>
        </w:rPr>
        <w:t>н</w:t>
      </w:r>
      <w:r w:rsidRPr="00CE3DE2">
        <w:rPr>
          <w:rFonts w:ascii="Times New Roman" w:hAnsi="Times New Roman" w:cs="Times New Roman"/>
          <w:sz w:val="28"/>
          <w:szCs w:val="28"/>
        </w:rPr>
        <w:t xml:space="preserve"> фокус-групи, он-лайн-панелі, інтерв’ю через веб-камеру, аналіз соціальних мереж (</w:t>
      </w:r>
      <w:proofErr w:type="spellStart"/>
      <w:r w:rsidRPr="00CE3DE2">
        <w:rPr>
          <w:rFonts w:ascii="Times New Roman" w:hAnsi="Times New Roman" w:cs="Times New Roman"/>
          <w:sz w:val="28"/>
          <w:szCs w:val="28"/>
        </w:rPr>
        <w:t>Social</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Media</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Research</w:t>
      </w:r>
      <w:proofErr w:type="spellEnd"/>
      <w:r w:rsidRPr="00CE3DE2">
        <w:rPr>
          <w:rFonts w:ascii="Times New Roman" w:hAnsi="Times New Roman" w:cs="Times New Roman"/>
          <w:sz w:val="28"/>
          <w:szCs w:val="28"/>
        </w:rPr>
        <w:t xml:space="preserve">), </w:t>
      </w:r>
      <w:proofErr w:type="spellStart"/>
      <w:r w:rsidRPr="00CE3DE2">
        <w:rPr>
          <w:rFonts w:ascii="Times New Roman" w:hAnsi="Times New Roman" w:cs="Times New Roman"/>
          <w:sz w:val="28"/>
          <w:szCs w:val="28"/>
        </w:rPr>
        <w:t>вебаналітика</w:t>
      </w:r>
      <w:proofErr w:type="spellEnd"/>
      <w:r w:rsidRPr="00CE3DE2">
        <w:rPr>
          <w:rFonts w:ascii="Times New Roman" w:hAnsi="Times New Roman" w:cs="Times New Roman"/>
          <w:sz w:val="28"/>
          <w:szCs w:val="28"/>
        </w:rPr>
        <w:t xml:space="preserve">, аудит сайту тощо – методи, що пов’язані із розвитком інформаційних та комунікаційних технологій, які дозволяють швидко, із мінімальними витратами </w:t>
      </w:r>
      <w:r w:rsidRPr="00CE3DE2">
        <w:rPr>
          <w:rFonts w:ascii="Times New Roman" w:hAnsi="Times New Roman" w:cs="Times New Roman"/>
          <w:sz w:val="28"/>
          <w:szCs w:val="28"/>
        </w:rPr>
        <w:lastRenderedPageBreak/>
        <w:t xml:space="preserve">ресурсів отримати значний обсяг первинної та вторинної інформації;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sym w:font="Symbol" w:char="F02D"/>
      </w:r>
      <w:r w:rsidRPr="00CE3DE2">
        <w:rPr>
          <w:rFonts w:ascii="Times New Roman" w:hAnsi="Times New Roman" w:cs="Times New Roman"/>
          <w:sz w:val="28"/>
          <w:szCs w:val="28"/>
        </w:rPr>
        <w:t xml:space="preserve"> нові техніки маркетингових досліджень для B2В: тестування споживання продукту, контекстуальні дослідження, комп’ютерна імітація як методо експерименту в лабораторних умовах, використання якого дозволяє моделювати об’єкт дослідження, зокрема процес вибору товару, тестування упаковки тощо. </w:t>
      </w:r>
    </w:p>
    <w:p w:rsidR="00EC7C61"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 xml:space="preserve">Розвиток нових </w:t>
      </w:r>
      <w:proofErr w:type="spellStart"/>
      <w:r w:rsidRPr="00CE3DE2">
        <w:rPr>
          <w:rFonts w:ascii="Times New Roman" w:hAnsi="Times New Roman" w:cs="Times New Roman"/>
          <w:sz w:val="28"/>
          <w:szCs w:val="28"/>
        </w:rPr>
        <w:t>методологі</w:t>
      </w:r>
      <w:r w:rsidR="00EC7C61">
        <w:rPr>
          <w:rFonts w:ascii="Times New Roman" w:hAnsi="Times New Roman" w:cs="Times New Roman"/>
          <w:sz w:val="28"/>
          <w:szCs w:val="28"/>
        </w:rPr>
        <w:t>й</w:t>
      </w:r>
      <w:proofErr w:type="spellEnd"/>
      <w:r w:rsidRPr="00CE3DE2">
        <w:rPr>
          <w:rFonts w:ascii="Times New Roman" w:hAnsi="Times New Roman" w:cs="Times New Roman"/>
          <w:sz w:val="28"/>
          <w:szCs w:val="28"/>
        </w:rPr>
        <w:t xml:space="preserve"> і технологій проведення маркетингових досліджень буде прискорюватися і надалі, тому принцип </w:t>
      </w:r>
      <w:proofErr w:type="spellStart"/>
      <w:r w:rsidRPr="00CE3DE2">
        <w:rPr>
          <w:rFonts w:ascii="Times New Roman" w:hAnsi="Times New Roman" w:cs="Times New Roman"/>
          <w:sz w:val="28"/>
          <w:szCs w:val="28"/>
        </w:rPr>
        <w:t>інноваційності</w:t>
      </w:r>
      <w:proofErr w:type="spellEnd"/>
      <w:r w:rsidRPr="00CE3DE2">
        <w:rPr>
          <w:rFonts w:ascii="Times New Roman" w:hAnsi="Times New Roman" w:cs="Times New Roman"/>
          <w:sz w:val="28"/>
          <w:szCs w:val="28"/>
        </w:rPr>
        <w:t xml:space="preserve"> у маркетингових дослідженнях, який означає постійне удосконалення та розвиток їх методології та технологій, стає все більш актуальним. Його дотримання забезпечуватиме підприємству можливості швидкої адаптації його до технологічних та ринкових змін, що надаватиме йому безперечних конкурентних переваг. </w:t>
      </w:r>
    </w:p>
    <w:p w:rsidR="00CE3DE2" w:rsidRPr="00CE3DE2" w:rsidRDefault="00CE3DE2" w:rsidP="00EC7C61">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Загальна тенденція у сфері маркетингових досліджень буде відбуватися у напрямі переходу від аналізу та описання ринкової ситуації до прогнозування, виявлення тенденцій, що тільки намічаються. Потреби у маркетинговій інформації трансформуватимуться у напрямі збільшення даних, а технології – від використання одного методу збору інформації до комплексу методів. Надалі зростатиме роль інформаційних технологій у маркетингових дослідженнях, на основі яких відбуватиметься пошук і збір маркетингової інформації, її аналіз, структурування і зберігання; рішення складних завдань, вироблення нової інформації.</w:t>
      </w:r>
    </w:p>
    <w:p w:rsidR="00EC7C61"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Особливу роль відіграватиме розвиток сучасних інформаційно</w:t>
      </w:r>
      <w:r w:rsidR="00EC7C61">
        <w:rPr>
          <w:rFonts w:ascii="Times New Roman" w:hAnsi="Times New Roman" w:cs="Times New Roman"/>
          <w:sz w:val="28"/>
          <w:szCs w:val="28"/>
        </w:rPr>
        <w:t>-</w:t>
      </w:r>
      <w:r w:rsidRPr="00CE3DE2">
        <w:rPr>
          <w:rFonts w:ascii="Times New Roman" w:hAnsi="Times New Roman" w:cs="Times New Roman"/>
          <w:sz w:val="28"/>
          <w:szCs w:val="28"/>
        </w:rPr>
        <w:t xml:space="preserve">комунікаційних технологій та мережі Інтернет, унаслідок чого значно розширюються можливості проведення маркетингових досліджень. Значний обсяг аналітичної, довідкової, статистичної, наукової інформації наразі розміщується на мережевих інформаційних ресурсах, на основі збирання та аналізу якої все частіше проводять кабінетні дослідження, пов’язані із аналізом документів та обробкою на цій основі вторинної інформації. Достатньо розповсюджено даний метод використовується під час проведення розвідувальних досліджень. </w:t>
      </w:r>
    </w:p>
    <w:p w:rsidR="00CE3DE2" w:rsidRDefault="00CE3DE2" w:rsidP="00CE3DE2">
      <w:pPr>
        <w:widowControl w:val="0"/>
        <w:spacing w:after="0" w:line="240" w:lineRule="auto"/>
        <w:ind w:firstLine="709"/>
        <w:jc w:val="both"/>
        <w:rPr>
          <w:rFonts w:ascii="Times New Roman" w:hAnsi="Times New Roman" w:cs="Times New Roman"/>
          <w:sz w:val="28"/>
          <w:szCs w:val="28"/>
        </w:rPr>
      </w:pPr>
      <w:r w:rsidRPr="00CE3DE2">
        <w:rPr>
          <w:rFonts w:ascii="Times New Roman" w:hAnsi="Times New Roman" w:cs="Times New Roman"/>
          <w:sz w:val="28"/>
          <w:szCs w:val="28"/>
        </w:rPr>
        <w:t>Під час проведення маркетингових досліджень можливості та ресурси Інтернет можуть застосовуватися в наступних напрямках: використання пошукових засобів і каталогів Інтернет, проведення онлайн-опитувань, фокус-груп, використання он-лайн панельних досліджень, дослідження результатів телеконференцій, використання даних опитувань, проведених на інших серверах, дослідження Інтернет аудиторії, здійснювати аналіз електронних ринків. Інтернет дослідження можуть використовуватися у процесі вивчення макроекономічної ситуації, конкурентів, споживачів, постачальників та посередників, товарів і цін.</w:t>
      </w:r>
    </w:p>
    <w:p w:rsidR="005940AE" w:rsidRDefault="005940AE" w:rsidP="00CE3DE2">
      <w:pPr>
        <w:widowControl w:val="0"/>
        <w:spacing w:after="0" w:line="240" w:lineRule="auto"/>
        <w:ind w:firstLine="709"/>
        <w:jc w:val="both"/>
        <w:rPr>
          <w:rFonts w:ascii="Times New Roman" w:hAnsi="Times New Roman" w:cs="Times New Roman"/>
          <w:sz w:val="28"/>
          <w:szCs w:val="28"/>
        </w:rPr>
      </w:pPr>
    </w:p>
    <w:p w:rsidR="005940AE" w:rsidRDefault="005940AE" w:rsidP="005940AE">
      <w:pPr>
        <w:pStyle w:val="a3"/>
        <w:widowControl w:val="0"/>
        <w:numPr>
          <w:ilvl w:val="0"/>
          <w:numId w:val="5"/>
        </w:numPr>
        <w:spacing w:after="0" w:line="240" w:lineRule="auto"/>
        <w:jc w:val="both"/>
        <w:rPr>
          <w:rFonts w:ascii="Times New Roman" w:hAnsi="Times New Roman" w:cs="Times New Roman"/>
          <w:b/>
          <w:sz w:val="28"/>
          <w:szCs w:val="28"/>
        </w:rPr>
      </w:pPr>
      <w:r w:rsidRPr="005940AE">
        <w:rPr>
          <w:rFonts w:ascii="Times New Roman" w:hAnsi="Times New Roman" w:cs="Times New Roman"/>
          <w:b/>
          <w:sz w:val="28"/>
          <w:szCs w:val="28"/>
        </w:rPr>
        <w:t>Сегментація ринку і позиціонування товару</w:t>
      </w:r>
    </w:p>
    <w:p w:rsidR="005940AE" w:rsidRDefault="005940AE" w:rsidP="005940AE">
      <w:pPr>
        <w:widowControl w:val="0"/>
        <w:spacing w:after="0" w:line="240" w:lineRule="auto"/>
        <w:jc w:val="both"/>
        <w:rPr>
          <w:rFonts w:ascii="Times New Roman" w:hAnsi="Times New Roman" w:cs="Times New Roman"/>
          <w:b/>
          <w:sz w:val="28"/>
          <w:szCs w:val="28"/>
        </w:rPr>
      </w:pP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Просуваючи свою продукцію, підприємство орієнтується або на загальний (масовий) ринок, або на окремі групи споживачів. Рішення про концентрацію на окремих групах споживачів базується </w:t>
      </w:r>
      <w:r w:rsidRPr="005940AE">
        <w:rPr>
          <w:rFonts w:ascii="Times New Roman" w:hAnsi="Times New Roman" w:cs="Times New Roman"/>
          <w:b/>
          <w:sz w:val="28"/>
          <w:szCs w:val="28"/>
        </w:rPr>
        <w:t xml:space="preserve">на принципі </w:t>
      </w:r>
      <w:proofErr w:type="spellStart"/>
      <w:r w:rsidRPr="005940AE">
        <w:rPr>
          <w:rFonts w:ascii="Times New Roman" w:hAnsi="Times New Roman" w:cs="Times New Roman"/>
          <w:b/>
          <w:sz w:val="28"/>
          <w:szCs w:val="28"/>
        </w:rPr>
        <w:t>Парето</w:t>
      </w:r>
      <w:proofErr w:type="spellEnd"/>
      <w:r w:rsidRPr="005940AE">
        <w:rPr>
          <w:rFonts w:ascii="Times New Roman" w:hAnsi="Times New Roman" w:cs="Times New Roman"/>
          <w:sz w:val="28"/>
          <w:szCs w:val="28"/>
        </w:rPr>
        <w:t xml:space="preserve">: 20 % сегмент певного ринку забезпечує, як правило, 80 % доходів та прибутку фірми. </w:t>
      </w:r>
      <w:r w:rsidRPr="005940AE">
        <w:rPr>
          <w:rFonts w:ascii="Times New Roman" w:hAnsi="Times New Roman" w:cs="Times New Roman"/>
          <w:sz w:val="28"/>
          <w:szCs w:val="28"/>
        </w:rPr>
        <w:lastRenderedPageBreak/>
        <w:t xml:space="preserve">Виходячи із цього принципу підприємства здійснюють сегментацію ринку і концентрацію уваги на одному чи декількох сегментах.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Сегментація ринку</w:t>
      </w:r>
      <w:r w:rsidRPr="005940AE">
        <w:rPr>
          <w:rFonts w:ascii="Times New Roman" w:hAnsi="Times New Roman" w:cs="Times New Roman"/>
          <w:sz w:val="28"/>
          <w:szCs w:val="28"/>
        </w:rPr>
        <w:t xml:space="preserve"> – це розподіл споживачів на групи на основі різниці в потребах, характеристиках чи поведінці і розроблення для кожної з груп окремого комплексу маркетингу. При цьому кожна із груп представляє свій специфічний попит на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У процесі сегментації ринку маркетолог оперує поняттями «сегмент», «ніша».</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Сегмент ринку</w:t>
      </w:r>
      <w:r w:rsidRPr="005940AE">
        <w:rPr>
          <w:rFonts w:ascii="Times New Roman" w:hAnsi="Times New Roman" w:cs="Times New Roman"/>
          <w:sz w:val="28"/>
          <w:szCs w:val="28"/>
        </w:rPr>
        <w:t xml:space="preserve"> складається із споживачів, що однакового реагують на один і той самий набір спонукальних стимулів маркетингу.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Ринкова ніша</w:t>
      </w:r>
      <w:r w:rsidRPr="005940AE">
        <w:rPr>
          <w:rFonts w:ascii="Times New Roman" w:hAnsi="Times New Roman" w:cs="Times New Roman"/>
          <w:sz w:val="28"/>
          <w:szCs w:val="28"/>
        </w:rPr>
        <w:t xml:space="preserve"> – це сегмент споживачів, якому продукт, що випускається даним підприємством, підходить для задоволення потреб найкраще. Переважно на практиці, говорячи про ринкову нішу, мають на увазі досить вузький сегмент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Сегментування доречне у тому випадку, коли ринок неоднорідний і різні споживачі проявляють різну реакцію на засоби просування і позиціонування товару. У цьому випадку сегментування дає можливість виявити частково зайняті або вільні від конкурентів сегменти (ринкові вікна) і розробити ефективний комплекс маркетингу, спрямований на цільового споживача.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Ринкове вікно</w:t>
      </w:r>
      <w:r w:rsidRPr="005940AE">
        <w:rPr>
          <w:rFonts w:ascii="Times New Roman" w:hAnsi="Times New Roman" w:cs="Times New Roman"/>
          <w:sz w:val="28"/>
          <w:szCs w:val="28"/>
        </w:rPr>
        <w:t xml:space="preserve"> – це незайнятий конкурентами сегмент споживачів, потреби яких не задовольняються належним чином існуючими товарами.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Різні школи маркетингу виділяють різні етапи сегментації.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Етапи процесу сегментування (рис. 2.3):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1. Визначення чинників сегментування.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2. Вибір методів та здійснення сегментування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3. Інтерпретація отриманих сегментів (розроблення профілів груп споживачів).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4. Оцінювання сегментів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5. Вибір сегментів ринку.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6. Позиціонування товару. </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7. Розробка плану маркетингу.</w:t>
      </w:r>
    </w:p>
    <w:p w:rsid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Проаналізуємо основні етапи процесу сегментування</w:t>
      </w:r>
      <w:r>
        <w:rPr>
          <w:rFonts w:ascii="Times New Roman" w:hAnsi="Times New Roman" w:cs="Times New Roman"/>
          <w:sz w:val="28"/>
          <w:szCs w:val="28"/>
        </w:rPr>
        <w:t>.</w:t>
      </w:r>
    </w:p>
    <w:p w:rsidR="005940AE" w:rsidRP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b/>
          <w:sz w:val="28"/>
          <w:szCs w:val="28"/>
        </w:rPr>
        <w:t xml:space="preserve">Етап 1. Визначення чинників сегментування. </w:t>
      </w:r>
      <w:r w:rsidRPr="005940AE">
        <w:rPr>
          <w:rFonts w:ascii="Times New Roman" w:hAnsi="Times New Roman" w:cs="Times New Roman"/>
          <w:sz w:val="28"/>
          <w:szCs w:val="28"/>
        </w:rPr>
        <w:t xml:space="preserve">Процедура сегментування ринку розпочинається із визначення чинників (принципів) сегментації. При цьому принципи сегментації є різними для споживчого і промислового ринків. </w:t>
      </w:r>
    </w:p>
    <w:p w:rsidR="005940AE" w:rsidRP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Ознаки сегментації можуть бути вибрані із врахуванням різних чинників. У першу чергу, ознака сегментації залежить від типу продукції, яка пропонується підприємством. Існують товари, які призначені для споживачів конкретного віку; частина товарів, зокрема предмети розкоші, розраховані на клієнтів із високим рівнем доходів; окремі групи товарів призначені для споживання у конкретних кліматичних умовах; такі товари як ліки, продукти для хворих діабетом визначаються за ознакою стану здоров’я. При цьому на вибір більшості товарів значною мірою впливають психологічні особливості окремих споживачів. </w:t>
      </w:r>
    </w:p>
    <w:p w:rsidR="005940AE" w:rsidRPr="005940AE" w:rsidRDefault="005940AE" w:rsidP="005940AE">
      <w:pPr>
        <w:widowControl w:val="0"/>
        <w:spacing w:after="0" w:line="240" w:lineRule="auto"/>
        <w:ind w:firstLine="709"/>
        <w:jc w:val="both"/>
        <w:rPr>
          <w:rFonts w:ascii="Times New Roman" w:hAnsi="Times New Roman" w:cs="Times New Roman"/>
          <w:sz w:val="28"/>
          <w:szCs w:val="28"/>
        </w:rPr>
      </w:pPr>
      <w:r w:rsidRPr="005940AE">
        <w:rPr>
          <w:rFonts w:ascii="Times New Roman" w:hAnsi="Times New Roman" w:cs="Times New Roman"/>
          <w:sz w:val="28"/>
          <w:szCs w:val="28"/>
        </w:rPr>
        <w:t xml:space="preserve">Принципи (ознаки) сегментації: </w:t>
      </w:r>
    </w:p>
    <w:p w:rsidR="005940AE" w:rsidRPr="005940AE" w:rsidRDefault="005940AE" w:rsidP="005940AE">
      <w:pPr>
        <w:widowControl w:val="0"/>
        <w:spacing w:after="0" w:line="240" w:lineRule="auto"/>
        <w:ind w:firstLine="709"/>
        <w:jc w:val="both"/>
        <w:rPr>
          <w:rFonts w:ascii="Times New Roman" w:hAnsi="Times New Roman" w:cs="Times New Roman"/>
          <w:b/>
          <w:sz w:val="28"/>
          <w:szCs w:val="28"/>
        </w:rPr>
      </w:pPr>
      <w:r w:rsidRPr="005940AE">
        <w:rPr>
          <w:rFonts w:ascii="Times New Roman" w:hAnsi="Times New Roman" w:cs="Times New Roman"/>
          <w:b/>
          <w:sz w:val="28"/>
          <w:szCs w:val="28"/>
        </w:rPr>
        <w:t xml:space="preserve">Для споживчого ринку: </w:t>
      </w:r>
    </w:p>
    <w:p w:rsidR="005940AE" w:rsidRDefault="005940AE" w:rsidP="005940AE">
      <w:pPr>
        <w:widowControl w:val="0"/>
        <w:spacing w:after="0" w:line="240" w:lineRule="auto"/>
        <w:ind w:firstLine="709"/>
        <w:jc w:val="center"/>
        <w:rPr>
          <w:rFonts w:ascii="Times New Roman" w:hAnsi="Times New Roman" w:cs="Times New Roman"/>
          <w:b/>
          <w:sz w:val="28"/>
          <w:szCs w:val="28"/>
        </w:rPr>
      </w:pPr>
      <w:bookmarkStart w:id="0" w:name="_GoBack"/>
      <w:r w:rsidRPr="005940AE">
        <w:rPr>
          <w:rFonts w:ascii="Times New Roman" w:hAnsi="Times New Roman" w:cs="Times New Roman"/>
          <w:b/>
          <w:noProof/>
          <w:sz w:val="28"/>
          <w:szCs w:val="28"/>
          <w:lang w:eastAsia="uk-UA"/>
        </w:rPr>
        <w:lastRenderedPageBreak/>
        <w:drawing>
          <wp:inline distT="0" distB="0" distL="0" distR="0" wp14:anchorId="6A78B2CA" wp14:editId="6C5A77FB">
            <wp:extent cx="4951524" cy="265684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72491" cy="2668090"/>
                    </a:xfrm>
                    <a:prstGeom prst="rect">
                      <a:avLst/>
                    </a:prstGeom>
                  </pic:spPr>
                </pic:pic>
              </a:graphicData>
            </a:graphic>
          </wp:inline>
        </w:drawing>
      </w:r>
      <w:bookmarkEnd w:id="0"/>
    </w:p>
    <w:p w:rsidR="005940AE" w:rsidRDefault="005940AE" w:rsidP="005940AE">
      <w:pPr>
        <w:widowControl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Рис. 2.3. Процес сегментування</w:t>
      </w:r>
    </w:p>
    <w:p w:rsidR="005940AE" w:rsidRDefault="005940AE" w:rsidP="005940AE">
      <w:pPr>
        <w:widowControl w:val="0"/>
        <w:spacing w:after="0" w:line="240" w:lineRule="auto"/>
        <w:ind w:firstLine="709"/>
        <w:jc w:val="both"/>
        <w:rPr>
          <w:rFonts w:ascii="Times New Roman" w:hAnsi="Times New Roman" w:cs="Times New Roman"/>
          <w:sz w:val="28"/>
          <w:szCs w:val="28"/>
        </w:rPr>
      </w:pP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1. За географічним принципом. Такий поділ ринку використовується у тому випадку, якщо підприємство не планує виходити не всі ринки, а лише на певні регіони чи міста. Причиною є або обмежені можливості підприємства, або ж специфіка продукції – вона буде користуватися попитом лише на окремих географічних чи адміністративних територіях, або споживчі характеристики різних ринків відрізняються і продукцію необхідно адаптувати до потреб таких ринків. Поділяє ринки на: зовнішній і внутрішній; регіональні ринки (європейський, американський); ринки окремих країн; внутрішні регіональні ринки (західний, центральний, львівський, київський);</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2. За кількістю мешканців міст.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За адміністративний розподілом (столиця, область, обласний центр, район, районний центр, сільська місцевість тощо).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4. За кліматичною ознакою.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5. За демографічним принципом (вік, стать, національність, розмір сім’ї, віросповідання, етапи життєвого циклу сім’ї). Таке сегментування доречне, якщо ставлення до товару і мотиви його придбання відрізняються у різних демографічних категорій споживачів.</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6. За соціально-економічними характеристиками (професія, доходи, освіта, вид діяльності тощо).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7. Сегментація за психологічним принципом враховує тип особистості та спосіб життя (належність до суспільного класу, ставлення до товарів-новинок, стиль життя, тип особистості). Така сегментація використовується при розробці товару, його дизайну й упаковки.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8. Сегментація за споживчими мотивами класифікує споживачів залежно від ступеня їх прихильності до товарних марок, інтенсивності споживання, пріоритетністю мотивів придбання. Використовується у таких випадках: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розробка різних моделей виробу з різними характеристиками, складання рекламних звернень, що наголошують на різні вигоди товару, навчання торгового персоналу;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спеціальні програми підтримки інтенсивних споживачів, частота купівель яких вища за інших; спеціальні умови оплати; різні за розмірами та якістю варіанти товарів; спеціальні послуги.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lastRenderedPageBreak/>
        <w:t xml:space="preserve">При поділі ринку на сегменти у більшості випадків використовується одночасно декілька ознак сегментування (наприклад ринок молоді західного регіону України – сегментація здійснена за географічним і демографічним принципами).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При сегментуванні ринку за декількома ознаками С. Гаркавенко пропонує два варіанти сегментування. Перший варіант застосовується у тих випадках, якщо є підстави вважати, що поведінка споживача визначається його стилем життя або іншими </w:t>
      </w:r>
      <w:proofErr w:type="spellStart"/>
      <w:r w:rsidRPr="002D2203">
        <w:rPr>
          <w:rFonts w:ascii="Times New Roman" w:hAnsi="Times New Roman" w:cs="Times New Roman"/>
          <w:sz w:val="28"/>
          <w:szCs w:val="28"/>
        </w:rPr>
        <w:t>психографічними</w:t>
      </w:r>
      <w:proofErr w:type="spellEnd"/>
      <w:r w:rsidRPr="002D2203">
        <w:rPr>
          <w:rFonts w:ascii="Times New Roman" w:hAnsi="Times New Roman" w:cs="Times New Roman"/>
          <w:sz w:val="28"/>
          <w:szCs w:val="28"/>
        </w:rPr>
        <w:t xml:space="preserve"> ознаками, спочатку визначаються ці відмінності, а потім описують профіль споживачів, в яких вони проявляються, для чого використовують різні профільні змінні (демографічні, географічні). Якщо ж початково невідомо, чи відрізняються споживачів своєю поведінкою, спершу визначають профільні змінні, а потім уже з’ясовують, чи є відмінності у поведінці.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Для промислового ринку</w:t>
      </w:r>
      <w:r w:rsidRPr="002D2203">
        <w:rPr>
          <w:rFonts w:ascii="Times New Roman" w:hAnsi="Times New Roman" w:cs="Times New Roman"/>
          <w:sz w:val="28"/>
          <w:szCs w:val="28"/>
        </w:rPr>
        <w:t xml:space="preserve"> використовують такі ознаки сегментування: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1. Сегментація за географічним принципом.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2. Сегментація за галузевим принципом.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Сегментація за функціональним призначенням продукції (продукція одного виду, роду).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4. Сегментація за вагомістю споживачів та за величиною споживачів (фірм).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5. Сегментація за формою власності.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У подальшому як ознаки сегментування можна використовувати: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очікування і вигоди;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процес прийняття рішень;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статус користувача;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інтенсивність споживання;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технологічні характеристики; </w:t>
      </w:r>
    </w:p>
    <w:p w:rsidR="005940AE" w:rsidRPr="002D2203" w:rsidRDefault="005940AE"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індивідуальні характеристики тощо. </w:t>
      </w:r>
    </w:p>
    <w:p w:rsidR="005940AE" w:rsidRPr="002D2203" w:rsidRDefault="005940AE" w:rsidP="005940AE">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Етап 2. Вибір методу та здійснення сегментування ринку.</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Залежно від цілей і завдань дослідження використовують різні методи сегментування: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метод побудови сітки сегментування;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метод </w:t>
      </w:r>
      <w:proofErr w:type="spellStart"/>
      <w:r w:rsidRPr="002D2203">
        <w:rPr>
          <w:rFonts w:ascii="Times New Roman" w:hAnsi="Times New Roman" w:cs="Times New Roman"/>
          <w:sz w:val="28"/>
          <w:szCs w:val="28"/>
        </w:rPr>
        <w:t>групувань</w:t>
      </w:r>
      <w:proofErr w:type="spellEnd"/>
      <w:r w:rsidRPr="002D2203">
        <w:rPr>
          <w:rFonts w:ascii="Times New Roman" w:hAnsi="Times New Roman" w:cs="Times New Roman"/>
          <w:sz w:val="28"/>
          <w:szCs w:val="28"/>
        </w:rPr>
        <w:t xml:space="preserve">;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метод багатомірного статистичного аналізу.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Метод побудови сітки сегментування</w:t>
      </w:r>
      <w:r w:rsidRPr="002D2203">
        <w:rPr>
          <w:rFonts w:ascii="Times New Roman" w:hAnsi="Times New Roman" w:cs="Times New Roman"/>
          <w:sz w:val="28"/>
          <w:szCs w:val="28"/>
        </w:rPr>
        <w:t xml:space="preserve"> застосовується для виділення базових ринків і використовується на рівні </w:t>
      </w:r>
      <w:proofErr w:type="spellStart"/>
      <w:r w:rsidRPr="002D2203">
        <w:rPr>
          <w:rFonts w:ascii="Times New Roman" w:hAnsi="Times New Roman" w:cs="Times New Roman"/>
          <w:sz w:val="28"/>
          <w:szCs w:val="28"/>
        </w:rPr>
        <w:t>макросегментування</w:t>
      </w:r>
      <w:proofErr w:type="spellEnd"/>
      <w:r w:rsidRPr="002D2203">
        <w:rPr>
          <w:rFonts w:ascii="Times New Roman" w:hAnsi="Times New Roman" w:cs="Times New Roman"/>
          <w:sz w:val="28"/>
          <w:szCs w:val="28"/>
        </w:rPr>
        <w:t xml:space="preserve">. При цьому беруться до уваги три змінні – функції (або вигоди, які шукають споживачі), технології та споживачі. У результаті аналізу визначають перелік стратегічно важливих сегментів.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 xml:space="preserve">Метод </w:t>
      </w:r>
      <w:proofErr w:type="spellStart"/>
      <w:r w:rsidRPr="002D2203">
        <w:rPr>
          <w:rFonts w:ascii="Times New Roman" w:hAnsi="Times New Roman" w:cs="Times New Roman"/>
          <w:i/>
          <w:sz w:val="28"/>
          <w:szCs w:val="28"/>
        </w:rPr>
        <w:t>групувань</w:t>
      </w:r>
      <w:proofErr w:type="spellEnd"/>
      <w:r w:rsidRPr="002D2203">
        <w:rPr>
          <w:rFonts w:ascii="Times New Roman" w:hAnsi="Times New Roman" w:cs="Times New Roman"/>
          <w:sz w:val="28"/>
          <w:szCs w:val="28"/>
        </w:rPr>
        <w:t xml:space="preserve"> передбачає послідовну розбивку сукупності об’єктів на кілька підгруп за найбільш важливими ознаками. Будь-яка ознака виділяється у якості </w:t>
      </w:r>
      <w:proofErr w:type="spellStart"/>
      <w:r w:rsidRPr="002D2203">
        <w:rPr>
          <w:rFonts w:ascii="Times New Roman" w:hAnsi="Times New Roman" w:cs="Times New Roman"/>
          <w:sz w:val="28"/>
          <w:szCs w:val="28"/>
        </w:rPr>
        <w:t>системоутворюючого</w:t>
      </w:r>
      <w:proofErr w:type="spellEnd"/>
      <w:r w:rsidRPr="002D2203">
        <w:rPr>
          <w:rFonts w:ascii="Times New Roman" w:hAnsi="Times New Roman" w:cs="Times New Roman"/>
          <w:sz w:val="28"/>
          <w:szCs w:val="28"/>
        </w:rPr>
        <w:t xml:space="preserve"> параметру, потім формуються підгрупи, в яких значимість цього параметру значно вища, ніж у всій сукупності потенційних споживачів. Шляхом послідовних розбивок сукупність ділиться на ряд підгруп.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Метод багатомірного статистичного аналізу</w:t>
      </w:r>
      <w:r w:rsidRPr="002D2203">
        <w:rPr>
          <w:rFonts w:ascii="Times New Roman" w:hAnsi="Times New Roman" w:cs="Times New Roman"/>
          <w:sz w:val="28"/>
          <w:szCs w:val="28"/>
        </w:rPr>
        <w:t xml:space="preserve"> полягає в одночасній багатомірній (автоматичній) класифікації об’єктів за кількома ознаками. Найефективнішим при цьому вважається метод кластерного аналізу. Цей підхід </w:t>
      </w:r>
      <w:r w:rsidRPr="002D2203">
        <w:rPr>
          <w:rFonts w:ascii="Times New Roman" w:hAnsi="Times New Roman" w:cs="Times New Roman"/>
          <w:sz w:val="28"/>
          <w:szCs w:val="28"/>
        </w:rPr>
        <w:lastRenderedPageBreak/>
        <w:t xml:space="preserve">базується на певних припущеннях: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 один сегмент (кластер) об’єднуються споживачі, які мають кілька подібних ознак;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ступінь схожості між споживачами, які належать до одного сегменту, має бути вищий, ніж ступінь схожості між споживачами, які належать до інших типів.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Процес поділу споживачів на групи може вважатися закінченим, якщо охоплені всі можливі споживачі даного ринку. Важливою частиною цієї процедури є визначення меж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Межа сегменту – це кількісна або якісна характеристика показника, в межах якого споживачі, які володіють даним значенням показника, будуть віднесені до сегменту, що формується. </w:t>
      </w:r>
    </w:p>
    <w:p w:rsidR="00512971" w:rsidRPr="002D2203" w:rsidRDefault="00512971" w:rsidP="00512971">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 xml:space="preserve">Етап 3. Інтерпретація отриманих сегментів (розроблення профілів груп споживачів).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Після того, як сегментація проведена, необхідно виокремити основні характеристики і властивості кожного сегменту для їх подальшої оцінки. Описуючи кожен сегмент, варто робити основний акцент на тих рисах, які роблять його відмінним від інших і тих ознаках, які можуть бути використані при розробці товару і його просуванні.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Етап 4. Оцінювання сегментів ринку.</w:t>
      </w:r>
      <w:r w:rsidRPr="002D2203">
        <w:rPr>
          <w:rFonts w:ascii="Times New Roman" w:hAnsi="Times New Roman" w:cs="Times New Roman"/>
          <w:sz w:val="28"/>
          <w:szCs w:val="28"/>
        </w:rPr>
        <w:t xml:space="preserve">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Оцінювання сегментів здійснюється за різними параметрами. Порядок оцінювання повинен здійснюватися у такому порядку: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оцінка місткості кожного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оцінка привабливості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оцінка можливостей підприємства зайняти відповідні сегменти.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У першу чергу, визначається місткість кожного із сегментів. Визначення місткості відбувається за тими ж методиками, що й загальна місткість ринку на основі визначення кількості споживачів у кожному сегменті. Слід враховувати, що для більшості продукції також необхідно визначити обсяги споживання такої продукції споживачем, оскільки у залежності від фінансових можливостей, кліматичних особливостей чи особистих уподобань ці значення будуть різними.</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Далі відбувається оцінка привабливості сегменту, яка дає можливість вибрати оптимальні для підприємства сегменти. Для цього усі сегменти ринку </w:t>
      </w:r>
      <w:proofErr w:type="spellStart"/>
      <w:r w:rsidRPr="002D2203">
        <w:rPr>
          <w:rFonts w:ascii="Times New Roman" w:hAnsi="Times New Roman" w:cs="Times New Roman"/>
          <w:sz w:val="28"/>
          <w:szCs w:val="28"/>
        </w:rPr>
        <w:t>ранжують</w:t>
      </w:r>
      <w:proofErr w:type="spellEnd"/>
      <w:r w:rsidRPr="002D2203">
        <w:rPr>
          <w:rFonts w:ascii="Times New Roman" w:hAnsi="Times New Roman" w:cs="Times New Roman"/>
          <w:sz w:val="28"/>
          <w:szCs w:val="28"/>
        </w:rPr>
        <w:t xml:space="preserve"> за показником місткості. У першу чергу найбільш привабливим буде той сегмент, який має найбільшу місткість. При цьому також слід визначити дохідність сегменту. Інколи, при сегментації за ціновою ознакою, сегменти дорогих товарів, місткість яких менша у натуральному виразі, можуть дати підприємству вищий прибуток за рахунок більшої націнки. Визначається вартість входження в сегмент – кошти, які затрачаються на просування продукції в конкретному сегменті та додаткові витрати на інші елементи комплекси маркетингу, якщо вони будуть при входженні у сегмент.</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Але це не єдині показники, за яким визначається привабливість сегменту. Іншими показниками привабливості є:</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темпи зростання сегменту;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доступність сегменту у розрізі можливостей збуту, транспортування і зберігання продукції;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наявність бар’єрів для входження на ринок;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lastRenderedPageBreak/>
        <w:t xml:space="preserve">- цінова чутливість;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наявність конкуренції;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характер конкуренції;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вплив державного регулювання на ринковий сегмент; </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ефективність роботи в сегменті з точки зору наявності необхідних ресурсів і технологій, досвіду їх ефективного використання; </w:t>
      </w:r>
    </w:p>
    <w:p w:rsidR="00512971" w:rsidRPr="002D2203" w:rsidRDefault="00512971" w:rsidP="00512971">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sz w:val="28"/>
          <w:szCs w:val="28"/>
        </w:rPr>
        <w:t>- перспективність сегменту.</w:t>
      </w:r>
    </w:p>
    <w:p w:rsidR="005940AE"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У результаті оцінки сегменту за вказаними показниками здійснюється комплексна оцінка сегменту. Вона може здійснюватися різними методами. Зокрема, одним із варіантів оцінки є оцінка за параметрами, зазначеними вище. Основне завдання – визначити критерії оцінювання і вагу кожного показника у комплексній оцінці сегменту.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Оцінка можливостей фірми обслуговувати ринковий сегмент визначається наявністю фінансових ресурсів і конкурентних переваг – у витратах; технологічних ноу-хау, що створюють бар’єри для конкурентів; маркетингових можливостях фірми; кваліфікації управлінського персоналу, адекватної вимогам ринку і рівню конкурентної боротьби на ньому.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С. Гаркавенко визначає основні характеристики ідеального сегменту: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високий рівень поточного збуту;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високі темпи зростання;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високі показники норм прибутку;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помірна конкуренція.</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Однак якщо такі сегменти й існують, то порівняно короткий проміжок часу – вони відразу зацікавлюють конкурентів. Такі ринкові сегменти характерні для товарів, які перебувають на початку етапу зростання життєвого циклу товару.</w:t>
      </w:r>
    </w:p>
    <w:p w:rsidR="00512971" w:rsidRPr="002D2203" w:rsidRDefault="00512971" w:rsidP="005940AE">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Етап 5. Вибір сегментів ринку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При виборі сегменту ринку фірма може застосовувати чотири стратегії охоплення ринку: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масовий маркетинг;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цільовий маркетинг (концентрований маркетинг);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індивідуалізований маркетинг;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диференційований маркетинг.</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Використання стратегії </w:t>
      </w:r>
      <w:r w:rsidRPr="00CE4A72">
        <w:rPr>
          <w:rFonts w:ascii="Times New Roman" w:hAnsi="Times New Roman" w:cs="Times New Roman"/>
          <w:i/>
          <w:sz w:val="28"/>
          <w:szCs w:val="28"/>
        </w:rPr>
        <w:t>масового маркетингу</w:t>
      </w:r>
      <w:r w:rsidRPr="002D2203">
        <w:rPr>
          <w:rFonts w:ascii="Times New Roman" w:hAnsi="Times New Roman" w:cs="Times New Roman"/>
          <w:sz w:val="28"/>
          <w:szCs w:val="28"/>
        </w:rPr>
        <w:t xml:space="preserve"> передбачає, що підприємство не концентрується на конкретних ринках, а намагається привабити споживачів з усіх ринкових сегментів використовуючи єдину товарну, цінову, збутову і комунікаційну політики. У цьому випадку підприємство не виділяє окремих сегментів. Ця стратегія також носить назву недиференційованого маркетингу.</w:t>
      </w:r>
    </w:p>
    <w:p w:rsidR="00512971" w:rsidRPr="002D2203" w:rsidRDefault="00512971" w:rsidP="00512971">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С. Гаркавенко наголошує, що здебільшого недиференційований маркетинг вважається атавізмом маркетингу, не дуже актуальним для сучасного етапу розвитку ринку. Однак при цьому існують категорії товарів, для яких він доречний. Таку стратегію можна використовувати у тих випадках, коли немає чітко вираженої різниці між різними сегментами. Зокрема, така ринкова ситуація характерна для товарів першої необхідності, які споживаються усіма сегментами ринку – хлібобулочні вироби, молочна продукція, сіль тощо.</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Сутність </w:t>
      </w:r>
      <w:r w:rsidRPr="002D2203">
        <w:rPr>
          <w:rFonts w:ascii="Times New Roman" w:hAnsi="Times New Roman" w:cs="Times New Roman"/>
          <w:i/>
          <w:sz w:val="28"/>
          <w:szCs w:val="28"/>
        </w:rPr>
        <w:t>стратегії цільового (концентрованого) маркетингу</w:t>
      </w:r>
      <w:r w:rsidRPr="002D2203">
        <w:rPr>
          <w:rFonts w:ascii="Times New Roman" w:hAnsi="Times New Roman" w:cs="Times New Roman"/>
          <w:sz w:val="28"/>
          <w:szCs w:val="28"/>
        </w:rPr>
        <w:t xml:space="preserve"> полягає у тому, що фірма зосереджує свою діяльність лише на одному ринковому сегменті </w:t>
      </w:r>
      <w:r w:rsidRPr="002D2203">
        <w:rPr>
          <w:rFonts w:ascii="Times New Roman" w:hAnsi="Times New Roman" w:cs="Times New Roman"/>
          <w:sz w:val="28"/>
          <w:szCs w:val="28"/>
        </w:rPr>
        <w:lastRenderedPageBreak/>
        <w:t xml:space="preserve">і під цей сегмент розробляє комплекс маркетингу. В основному таку стратегію використовують або підприємства, які пропонують елітні товари і предмети розкоші, або ж ті, які не можуть забезпечити своєю продукцію масовий ринок при створенні на ньому попиту на свій товар. Як наслідок, стратегія є привабливою для невеликих підприємств та тих, які не мають ресурсів для використання диференційованого або індивідуалізованого маркетингу на </w:t>
      </w:r>
      <w:proofErr w:type="spellStart"/>
      <w:r w:rsidRPr="002D2203">
        <w:rPr>
          <w:rFonts w:ascii="Times New Roman" w:hAnsi="Times New Roman" w:cs="Times New Roman"/>
          <w:sz w:val="28"/>
          <w:szCs w:val="28"/>
        </w:rPr>
        <w:t>мультисегментному</w:t>
      </w:r>
      <w:proofErr w:type="spellEnd"/>
      <w:r w:rsidRPr="002D2203">
        <w:rPr>
          <w:rFonts w:ascii="Times New Roman" w:hAnsi="Times New Roman" w:cs="Times New Roman"/>
          <w:sz w:val="28"/>
          <w:szCs w:val="28"/>
        </w:rPr>
        <w:t xml:space="preserve"> ринку.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Індивідуалізований маркетинг</w:t>
      </w:r>
      <w:r w:rsidRPr="002D2203">
        <w:rPr>
          <w:rFonts w:ascii="Times New Roman" w:hAnsi="Times New Roman" w:cs="Times New Roman"/>
          <w:sz w:val="28"/>
          <w:szCs w:val="28"/>
        </w:rPr>
        <w:t xml:space="preserve"> – це маркетингова стратегія, при якій підприємство розробляє окремий підхід для кожного споживача. У основному, така стратегія характерна для промислового маркетингу, коли споживачем є підприємство яке здійснює значні закупівлі, а також для тих, хто пропонує ексклюзивний продукт одиничного виробництва. Також вона властива для прямого і мереженого маркетингу, коли розповсюджувач (консультант) працює персонально з кожним клієнтом і підбирає до нього свій підхід.</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Стратегія диференційованого маркетингу</w:t>
      </w:r>
      <w:r w:rsidRPr="002D2203">
        <w:rPr>
          <w:rFonts w:ascii="Times New Roman" w:hAnsi="Times New Roman" w:cs="Times New Roman"/>
          <w:sz w:val="28"/>
          <w:szCs w:val="28"/>
        </w:rPr>
        <w:t xml:space="preserve"> передбачає освоєння фірмою кількох ринкових сегментів, для кожного з яких розробляється окремий товар і використовується відповідний комплекс маркетингу.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Така стратегія дає можливість завойовувати значну частку кожного сегменту, у якому присутнє підприємство, однак і вимагає значних витрат. Це пов’язано з тим, що для кожного сегменту обов’язково розробляється індивідуальна комунікаційна політика, що спричиняє значне зростання витрат на маркетинг, а у випадку розробки різних модифікацій товару для різних сегментів – і значних витрат на розробку і впровадження товару.</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Виділяють такі </w:t>
      </w:r>
      <w:r w:rsidRPr="002D2203">
        <w:rPr>
          <w:rFonts w:ascii="Times New Roman" w:hAnsi="Times New Roman" w:cs="Times New Roman"/>
          <w:i/>
          <w:sz w:val="28"/>
          <w:szCs w:val="28"/>
        </w:rPr>
        <w:t>види диференційованого маркетингу</w:t>
      </w:r>
      <w:r w:rsidRPr="002D2203">
        <w:rPr>
          <w:rFonts w:ascii="Times New Roman" w:hAnsi="Times New Roman" w:cs="Times New Roman"/>
          <w:sz w:val="28"/>
          <w:szCs w:val="28"/>
        </w:rPr>
        <w:t xml:space="preserve">: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товарна диференціація – диференціація за функціональними показниками якості, характеристиками довговічності, надійності, </w:t>
      </w:r>
      <w:proofErr w:type="spellStart"/>
      <w:r w:rsidRPr="002D2203">
        <w:rPr>
          <w:rFonts w:ascii="Times New Roman" w:hAnsi="Times New Roman" w:cs="Times New Roman"/>
          <w:sz w:val="28"/>
          <w:szCs w:val="28"/>
        </w:rPr>
        <w:t>ремонтоспроможності</w:t>
      </w:r>
      <w:proofErr w:type="spellEnd"/>
      <w:r w:rsidRPr="002D2203">
        <w:rPr>
          <w:rFonts w:ascii="Times New Roman" w:hAnsi="Times New Roman" w:cs="Times New Roman"/>
          <w:sz w:val="28"/>
          <w:szCs w:val="28"/>
        </w:rPr>
        <w:t xml:space="preserve">, дизайну;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сервісна диференціація – диференціація за ознакою доставки, монтажу, навчання персоналу, ремонту, додаткових послуг;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диференціація персоналу – компетентність, відповідальність, ввічливість, комунікабельність;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диференціація іміджу.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У разі застосування стратегії диференційованого маркетингу можуть бути обрані такі варіанти спеціалізації: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товарна спеціалізація – один товар пропонується різним ринковим сегментам;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сегментна спеціалізація – фірма пропонує всі товари одному сегменту;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вибіркова (селективна) спеціалізація – обраним сегментам компанія пропонує різні товари;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повне охоплення ринку – фірма пропонує різні товари всім групам споживачів.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Чинники, які необхідно враховувати при виборі стратегії охоплення ринку:</w:t>
      </w:r>
      <w:r w:rsidRPr="002D2203">
        <w:rPr>
          <w:rFonts w:ascii="Times New Roman" w:hAnsi="Times New Roman" w:cs="Times New Roman"/>
          <w:sz w:val="28"/>
          <w:szCs w:val="28"/>
        </w:rPr>
        <w:t xml:space="preserve">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1. Наявність ресурсів. За обмежених ресурсів найдоцільнішою є стратегія цільового маркетингу.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2. Ступінь однорідності продукції. Чим однорідніша продукція, тим більше підходить масовий маркетинг (хліб, метал, цитрусові).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Етап життєвого циклу товару.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lastRenderedPageBreak/>
        <w:t xml:space="preserve">4. Ступінь однорідності ринку. </w:t>
      </w:r>
    </w:p>
    <w:p w:rsidR="002D2203"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5. Маркетингові стратегії конкурентів. </w:t>
      </w:r>
    </w:p>
    <w:p w:rsidR="00512971" w:rsidRPr="002D2203" w:rsidRDefault="00512971" w:rsidP="005940AE">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Вибирати сегмент слід за ознаками поточного і потенційного збуту, темпів зростання, норм прибутку, рівня конкуренції тощо.</w:t>
      </w:r>
    </w:p>
    <w:p w:rsidR="002D2203" w:rsidRPr="002D2203" w:rsidRDefault="002D2203" w:rsidP="002D2203">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 xml:space="preserve">Етап 6. Позиціонування товару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Визначення сегменту, який стає об’єктом маркетингової політики фірми і вибір маркетингової стратегії, яка б дала можливість завоювати відповідні сегменти дає підстави власне для позиціонування товару на ринку. Основою позиціонування є позиція товару на ринку.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Позиція товару</w:t>
      </w:r>
      <w:r w:rsidRPr="002D2203">
        <w:rPr>
          <w:rFonts w:ascii="Times New Roman" w:hAnsi="Times New Roman" w:cs="Times New Roman"/>
          <w:sz w:val="28"/>
          <w:szCs w:val="28"/>
        </w:rPr>
        <w:t xml:space="preserve"> – це місце, яке цей товар займає у свідомості покупців порівняно з аналогічними конкурентними товарами.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b/>
          <w:sz w:val="28"/>
          <w:szCs w:val="28"/>
        </w:rPr>
        <w:t>Позиціонування на ринку</w:t>
      </w:r>
      <w:r w:rsidRPr="002D2203">
        <w:rPr>
          <w:rFonts w:ascii="Times New Roman" w:hAnsi="Times New Roman" w:cs="Times New Roman"/>
          <w:sz w:val="28"/>
          <w:szCs w:val="28"/>
        </w:rPr>
        <w:t xml:space="preserve"> – це забезпечення товарові чітко відокремленого від інших товарів місця на ринку й у свідомості цільових споживачів.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Важливу роль у позиціонуванні товару відіграють маркетингові комунікації. Власне з їх допомогою створюється певний імідж товару, який підсилюється відповідною якістю, місцями продажу та ціною. Фактично, позиціонування передбачає створення іміджу.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Основою для вибору позиції марки є конкурентні переваги товару фірми перед конкурентами або вигоди, які цей товар надає споживачам. Визначивши такі переваги, підприємство розробляє і впроваджує стратегію позиціонування.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Існують такі стратегії позиціонування: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характеристиками товару;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низькою ціною;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співвідношенням «ціна-якість»;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сервісному обслуговуванні (три роки гарантії на всі товари фірми </w:t>
      </w:r>
      <w:proofErr w:type="spellStart"/>
      <w:r w:rsidRPr="002D2203">
        <w:rPr>
          <w:rFonts w:ascii="Times New Roman" w:hAnsi="Times New Roman" w:cs="Times New Roman"/>
          <w:sz w:val="28"/>
          <w:szCs w:val="28"/>
        </w:rPr>
        <w:t>Samsung</w:t>
      </w:r>
      <w:proofErr w:type="spellEnd"/>
      <w:r w:rsidRPr="002D2203">
        <w:rPr>
          <w:rFonts w:ascii="Times New Roman" w:hAnsi="Times New Roman" w:cs="Times New Roman"/>
          <w:sz w:val="28"/>
          <w:szCs w:val="28"/>
        </w:rPr>
        <w:t xml:space="preserve">; гарантія для </w:t>
      </w:r>
      <w:proofErr w:type="spellStart"/>
      <w:r w:rsidRPr="002D2203">
        <w:rPr>
          <w:rFonts w:ascii="Times New Roman" w:hAnsi="Times New Roman" w:cs="Times New Roman"/>
          <w:sz w:val="28"/>
          <w:szCs w:val="28"/>
        </w:rPr>
        <w:t>Mitsubishi</w:t>
      </w:r>
      <w:proofErr w:type="spellEnd"/>
      <w:r w:rsidRPr="002D2203">
        <w:rPr>
          <w:rFonts w:ascii="Times New Roman" w:hAnsi="Times New Roman" w:cs="Times New Roman"/>
          <w:sz w:val="28"/>
          <w:szCs w:val="28"/>
        </w:rPr>
        <w:t xml:space="preserve">);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вигодах, які надають товари або на вирішенні проблеми споживачів («Орбіт від карієсу»);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по відношенню до певних груп споживачів (орієнтація на певні вікові групи – сухарики «Флінт», орієнтовані на молодь);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відповідно до ситуації, в якій використовується товар (ліки: «Якщо у вас заклало ніс... »);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походженням («німецька якість», «швейцарська точність» тощо);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категорією товару (шампунь, гель для душу, гель для вмивання обличчя);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товару або фірми як «номер 1»;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основі порівняння товару фірми з товарами конкурентів (вважається елементом нечесної конкурентної боротьби);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умовами застосування товару, який пропонується на продаж (засіб для миття посуду в холодній воді);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за різновидом товару, який пропонується на продаж (праски з вертикальною подачею пари тощо);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позитивних особливостях технології («виготовлено з екологічно чистих продуктів»);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позиціонування на іміджі (використання знаменитостей, акторів </w:t>
      </w:r>
      <w:r w:rsidRPr="002D2203">
        <w:rPr>
          <w:rFonts w:ascii="Times New Roman" w:hAnsi="Times New Roman" w:cs="Times New Roman"/>
          <w:sz w:val="28"/>
          <w:szCs w:val="28"/>
        </w:rPr>
        <w:lastRenderedPageBreak/>
        <w:t>«</w:t>
      </w:r>
      <w:proofErr w:type="spellStart"/>
      <w:r w:rsidRPr="002D2203">
        <w:rPr>
          <w:rFonts w:ascii="Times New Roman" w:hAnsi="Times New Roman" w:cs="Times New Roman"/>
          <w:sz w:val="28"/>
          <w:szCs w:val="28"/>
        </w:rPr>
        <w:t>Проктер&amp;Гембл</w:t>
      </w:r>
      <w:proofErr w:type="spellEnd"/>
      <w:r w:rsidRPr="002D2203">
        <w:rPr>
          <w:rFonts w:ascii="Times New Roman" w:hAnsi="Times New Roman" w:cs="Times New Roman"/>
          <w:sz w:val="28"/>
          <w:szCs w:val="28"/>
        </w:rPr>
        <w:t xml:space="preserve">» – рекомендації по використанню порошку разом з ТМ пральних машин).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Для графічного зображення позиції торгової марки використовують </w:t>
      </w:r>
      <w:r w:rsidRPr="002D2203">
        <w:rPr>
          <w:rFonts w:ascii="Times New Roman" w:hAnsi="Times New Roman" w:cs="Times New Roman"/>
          <w:b/>
          <w:sz w:val="28"/>
          <w:szCs w:val="28"/>
        </w:rPr>
        <w:t>карти-схеми сприйняття</w:t>
      </w:r>
      <w:r w:rsidRPr="002D2203">
        <w:rPr>
          <w:rFonts w:ascii="Times New Roman" w:hAnsi="Times New Roman" w:cs="Times New Roman"/>
          <w:sz w:val="28"/>
          <w:szCs w:val="28"/>
        </w:rPr>
        <w:t xml:space="preserve"> (</w:t>
      </w:r>
      <w:proofErr w:type="spellStart"/>
      <w:r w:rsidRPr="002D2203">
        <w:rPr>
          <w:rFonts w:ascii="Times New Roman" w:hAnsi="Times New Roman" w:cs="Times New Roman"/>
          <w:sz w:val="28"/>
          <w:szCs w:val="28"/>
        </w:rPr>
        <w:t>перцепційні</w:t>
      </w:r>
      <w:proofErr w:type="spellEnd"/>
      <w:r w:rsidRPr="002D2203">
        <w:rPr>
          <w:rFonts w:ascii="Times New Roman" w:hAnsi="Times New Roman" w:cs="Times New Roman"/>
          <w:sz w:val="28"/>
          <w:szCs w:val="28"/>
        </w:rPr>
        <w:t xml:space="preserve"> карти, позиційні схеми). Це – двомірні діаграми різних пар характеристик, що відображають позиції конкуруючих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i/>
          <w:sz w:val="28"/>
          <w:szCs w:val="28"/>
        </w:rPr>
        <w:t>Побудова карти-схеми</w:t>
      </w:r>
      <w:r w:rsidRPr="002D2203">
        <w:rPr>
          <w:rFonts w:ascii="Times New Roman" w:hAnsi="Times New Roman" w:cs="Times New Roman"/>
          <w:sz w:val="28"/>
          <w:szCs w:val="28"/>
        </w:rPr>
        <w:t xml:space="preserve"> відбувається за такими етапами: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1. Ідентифікація сукупності конкуруючих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2. Визначення переліку важливих атрибутів, якими споживачі керуються у виборі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3. Оцінка споживачами торгових марок.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Крок 4. Відображення позицій торгових марок на двомірній діаграмі.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У разі, якщо позиція товару не відповідає очікуванням фірми, для зміни позицій товару в свідомості споживачів використовується стратегія </w:t>
      </w:r>
      <w:proofErr w:type="spellStart"/>
      <w:r w:rsidRPr="002D2203">
        <w:rPr>
          <w:rFonts w:ascii="Times New Roman" w:hAnsi="Times New Roman" w:cs="Times New Roman"/>
          <w:sz w:val="28"/>
          <w:szCs w:val="28"/>
        </w:rPr>
        <w:t>репозиціонування</w:t>
      </w:r>
      <w:proofErr w:type="spellEnd"/>
      <w:r w:rsidRPr="002D2203">
        <w:rPr>
          <w:rFonts w:ascii="Times New Roman" w:hAnsi="Times New Roman" w:cs="Times New Roman"/>
          <w:sz w:val="28"/>
          <w:szCs w:val="28"/>
        </w:rPr>
        <w:t xml:space="preserve"> – модифікація несприятливого позиціонування. </w:t>
      </w:r>
      <w:proofErr w:type="spellStart"/>
      <w:r w:rsidRPr="002D2203">
        <w:rPr>
          <w:rFonts w:ascii="Times New Roman" w:hAnsi="Times New Roman" w:cs="Times New Roman"/>
          <w:sz w:val="28"/>
          <w:szCs w:val="28"/>
        </w:rPr>
        <w:t>Репозиціонування</w:t>
      </w:r>
      <w:proofErr w:type="spellEnd"/>
      <w:r w:rsidRPr="002D2203">
        <w:rPr>
          <w:rFonts w:ascii="Times New Roman" w:hAnsi="Times New Roman" w:cs="Times New Roman"/>
          <w:sz w:val="28"/>
          <w:szCs w:val="28"/>
        </w:rPr>
        <w:t xml:space="preserve"> використовується або у тому випадку, коли початкове позиціонування було неефективним, або у тих випадках, коли торгова марка уже тривалий час просувається згідно однієї стратегії і це вже не здійснює жодного впливу на потенційного споживача.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Виділяють такі стратегії </w:t>
      </w:r>
      <w:proofErr w:type="spellStart"/>
      <w:r w:rsidRPr="002D2203">
        <w:rPr>
          <w:rFonts w:ascii="Times New Roman" w:hAnsi="Times New Roman" w:cs="Times New Roman"/>
          <w:sz w:val="28"/>
          <w:szCs w:val="28"/>
        </w:rPr>
        <w:t>репозиціонування</w:t>
      </w:r>
      <w:proofErr w:type="spellEnd"/>
      <w:r w:rsidRPr="002D2203">
        <w:rPr>
          <w:rFonts w:ascii="Times New Roman" w:hAnsi="Times New Roman" w:cs="Times New Roman"/>
          <w:sz w:val="28"/>
          <w:szCs w:val="28"/>
        </w:rPr>
        <w:t xml:space="preserve">: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товар – поліпшити певну характеристику товару, яка наразі не відповідає очікуванням ринку;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важливість атрибутів – переконати ринок у тому, що слід приділяти більше уваги певній характеристиці, яка є сильною стороною марки;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сприйняття торгової марки, адже ринок може бути погано поінформований і недооцінювати реальні якості марки, що відрізняють її від інших товарів;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сприйняття марок-конкурентів (порівняльна характеристика, якщо ринок переоцінює деякі характеристики товару);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привернути увагу до тих атрибутів, які ринок ігнорує (передбачає створення нової вигоди, яка ще не розглядалася цільовим сегментом);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 модифікувати необхідний рівень атрибута, якщо ринок очікує рівня якості, який не завжди потрібний. </w:t>
      </w:r>
    </w:p>
    <w:p w:rsidR="002D2203" w:rsidRPr="002D2203" w:rsidRDefault="002D2203" w:rsidP="002D2203">
      <w:pPr>
        <w:widowControl w:val="0"/>
        <w:spacing w:after="0" w:line="240" w:lineRule="auto"/>
        <w:ind w:firstLine="709"/>
        <w:jc w:val="both"/>
        <w:rPr>
          <w:rFonts w:ascii="Times New Roman" w:hAnsi="Times New Roman" w:cs="Times New Roman"/>
          <w:b/>
          <w:sz w:val="28"/>
          <w:szCs w:val="28"/>
        </w:rPr>
      </w:pPr>
      <w:r w:rsidRPr="002D2203">
        <w:rPr>
          <w:rFonts w:ascii="Times New Roman" w:hAnsi="Times New Roman" w:cs="Times New Roman"/>
          <w:b/>
          <w:sz w:val="28"/>
          <w:szCs w:val="28"/>
        </w:rPr>
        <w:t xml:space="preserve">Етап 7. Розробка плану маркетингу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Після вибору необхідних сегментів ринку і визначення стратегії позиціонування підприємство готується до виведення товару на відповідні ринки. Для цього розробляється план маркетингу. План маркетингу повинен включати: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1. Календарний графік виведення товару на ринок – періоди, у які передбачено заходи із виведення на ринок.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2. План формування і роботи з каналами розподілу – визначення типів каналів розподілу, із якими буде працювати підприємство, планування заходів стимулювання роботи </w:t>
      </w:r>
      <w:proofErr w:type="spellStart"/>
      <w:r w:rsidRPr="002D2203">
        <w:rPr>
          <w:rFonts w:ascii="Times New Roman" w:hAnsi="Times New Roman" w:cs="Times New Roman"/>
          <w:sz w:val="28"/>
          <w:szCs w:val="28"/>
        </w:rPr>
        <w:t>дистрибуційних</w:t>
      </w:r>
      <w:proofErr w:type="spellEnd"/>
      <w:r w:rsidRPr="002D2203">
        <w:rPr>
          <w:rFonts w:ascii="Times New Roman" w:hAnsi="Times New Roman" w:cs="Times New Roman"/>
          <w:sz w:val="28"/>
          <w:szCs w:val="28"/>
        </w:rPr>
        <w:t xml:space="preserve"> каналів.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 xml:space="preserve">3. План тактичних і оперативних заходів цінової політики – визначення типів і системи знижок, націнок, комісійних винагород тощо. </w:t>
      </w:r>
    </w:p>
    <w:p w:rsidR="002D2203" w:rsidRPr="002D2203" w:rsidRDefault="002D2203" w:rsidP="002D2203">
      <w:pPr>
        <w:widowControl w:val="0"/>
        <w:spacing w:after="0" w:line="240" w:lineRule="auto"/>
        <w:ind w:firstLine="709"/>
        <w:jc w:val="both"/>
        <w:rPr>
          <w:rFonts w:ascii="Times New Roman" w:hAnsi="Times New Roman" w:cs="Times New Roman"/>
          <w:sz w:val="28"/>
          <w:szCs w:val="28"/>
        </w:rPr>
      </w:pPr>
      <w:r w:rsidRPr="002D2203">
        <w:rPr>
          <w:rFonts w:ascii="Times New Roman" w:hAnsi="Times New Roman" w:cs="Times New Roman"/>
          <w:sz w:val="28"/>
          <w:szCs w:val="28"/>
        </w:rPr>
        <w:t>4. План маркетингових комунікацій – концепцію маркетингових комунікацій, витрати на комунікації, медіа-план.</w:t>
      </w:r>
    </w:p>
    <w:sectPr w:rsidR="002D2203" w:rsidRPr="002D22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735"/>
    <w:multiLevelType w:val="hybridMultilevel"/>
    <w:tmpl w:val="90908290"/>
    <w:lvl w:ilvl="0" w:tplc="4CC45AC4">
      <w:start w:val="5"/>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 w15:restartNumberingAfterBreak="0">
    <w:nsid w:val="249478B5"/>
    <w:multiLevelType w:val="hybridMultilevel"/>
    <w:tmpl w:val="48CACE20"/>
    <w:lvl w:ilvl="0" w:tplc="2AE2A51A">
      <w:start w:val="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EF70351"/>
    <w:multiLevelType w:val="hybridMultilevel"/>
    <w:tmpl w:val="70FCD7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15:restartNumberingAfterBreak="0">
    <w:nsid w:val="3BCE1BCB"/>
    <w:multiLevelType w:val="hybridMultilevel"/>
    <w:tmpl w:val="5E007EE6"/>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4" w15:restartNumberingAfterBreak="0">
    <w:nsid w:val="701A6D19"/>
    <w:multiLevelType w:val="hybridMultilevel"/>
    <w:tmpl w:val="B1E081C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9A"/>
    <w:rsid w:val="00032FB6"/>
    <w:rsid w:val="00055148"/>
    <w:rsid w:val="00087BE7"/>
    <w:rsid w:val="000C4D68"/>
    <w:rsid w:val="000D4641"/>
    <w:rsid w:val="000D6DAD"/>
    <w:rsid w:val="000F0A06"/>
    <w:rsid w:val="0010333D"/>
    <w:rsid w:val="001201A2"/>
    <w:rsid w:val="00136656"/>
    <w:rsid w:val="00177F8E"/>
    <w:rsid w:val="001823D4"/>
    <w:rsid w:val="0018679A"/>
    <w:rsid w:val="00191DEF"/>
    <w:rsid w:val="00196DA2"/>
    <w:rsid w:val="001A0822"/>
    <w:rsid w:val="001E22B8"/>
    <w:rsid w:val="001E6DB0"/>
    <w:rsid w:val="001F012D"/>
    <w:rsid w:val="001F2A67"/>
    <w:rsid w:val="001F5CCB"/>
    <w:rsid w:val="00230621"/>
    <w:rsid w:val="00284D6B"/>
    <w:rsid w:val="002B3C46"/>
    <w:rsid w:val="002D2203"/>
    <w:rsid w:val="002F0234"/>
    <w:rsid w:val="00300DB1"/>
    <w:rsid w:val="00301AFC"/>
    <w:rsid w:val="00333721"/>
    <w:rsid w:val="00355AF0"/>
    <w:rsid w:val="00397C8E"/>
    <w:rsid w:val="003B4D86"/>
    <w:rsid w:val="003F0691"/>
    <w:rsid w:val="004325CA"/>
    <w:rsid w:val="004924B5"/>
    <w:rsid w:val="004B4299"/>
    <w:rsid w:val="004F12B0"/>
    <w:rsid w:val="0050733C"/>
    <w:rsid w:val="00512971"/>
    <w:rsid w:val="00525433"/>
    <w:rsid w:val="0054217E"/>
    <w:rsid w:val="005453EF"/>
    <w:rsid w:val="0055769F"/>
    <w:rsid w:val="0057048B"/>
    <w:rsid w:val="00584BCC"/>
    <w:rsid w:val="005940AE"/>
    <w:rsid w:val="005A3F28"/>
    <w:rsid w:val="005B726B"/>
    <w:rsid w:val="005E4BE5"/>
    <w:rsid w:val="0060030B"/>
    <w:rsid w:val="006556F6"/>
    <w:rsid w:val="006560B1"/>
    <w:rsid w:val="0066402B"/>
    <w:rsid w:val="006B7E84"/>
    <w:rsid w:val="00712083"/>
    <w:rsid w:val="007149BE"/>
    <w:rsid w:val="00744217"/>
    <w:rsid w:val="0077523D"/>
    <w:rsid w:val="00780559"/>
    <w:rsid w:val="007B125C"/>
    <w:rsid w:val="007D4B67"/>
    <w:rsid w:val="007D5889"/>
    <w:rsid w:val="007F1284"/>
    <w:rsid w:val="00843F31"/>
    <w:rsid w:val="008A1CE2"/>
    <w:rsid w:val="008F128F"/>
    <w:rsid w:val="009303F5"/>
    <w:rsid w:val="00955601"/>
    <w:rsid w:val="00990DFB"/>
    <w:rsid w:val="009B5F61"/>
    <w:rsid w:val="009C6A5A"/>
    <w:rsid w:val="00A27286"/>
    <w:rsid w:val="00A66F90"/>
    <w:rsid w:val="00AD13B6"/>
    <w:rsid w:val="00AE0555"/>
    <w:rsid w:val="00AE2D0D"/>
    <w:rsid w:val="00AE32E5"/>
    <w:rsid w:val="00B133AF"/>
    <w:rsid w:val="00B20840"/>
    <w:rsid w:val="00B236A5"/>
    <w:rsid w:val="00B33EC8"/>
    <w:rsid w:val="00B41B3C"/>
    <w:rsid w:val="00B85701"/>
    <w:rsid w:val="00BA0D28"/>
    <w:rsid w:val="00BC2A30"/>
    <w:rsid w:val="00BD542F"/>
    <w:rsid w:val="00BE5A10"/>
    <w:rsid w:val="00C45E7C"/>
    <w:rsid w:val="00C52451"/>
    <w:rsid w:val="00C605EB"/>
    <w:rsid w:val="00C70D31"/>
    <w:rsid w:val="00CA1FD7"/>
    <w:rsid w:val="00CC09F3"/>
    <w:rsid w:val="00CC41C0"/>
    <w:rsid w:val="00CE3DE2"/>
    <w:rsid w:val="00CE45D2"/>
    <w:rsid w:val="00CE4A72"/>
    <w:rsid w:val="00D61349"/>
    <w:rsid w:val="00D822E6"/>
    <w:rsid w:val="00E60BC4"/>
    <w:rsid w:val="00E7591D"/>
    <w:rsid w:val="00E929C5"/>
    <w:rsid w:val="00E9770F"/>
    <w:rsid w:val="00EC7C61"/>
    <w:rsid w:val="00F41DE5"/>
    <w:rsid w:val="00F651DF"/>
    <w:rsid w:val="00F84234"/>
    <w:rsid w:val="00FF0142"/>
    <w:rsid w:val="00FF4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9510"/>
  <w15:chartTrackingRefBased/>
  <w15:docId w15:val="{45DF7019-EFED-463B-9796-C7B9608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D31"/>
    <w:pPr>
      <w:ind w:left="720"/>
      <w:contextualSpacing/>
    </w:pPr>
  </w:style>
  <w:style w:type="table" w:styleId="a4">
    <w:name w:val="Table Grid"/>
    <w:basedOn w:val="a1"/>
    <w:uiPriority w:val="39"/>
    <w:rsid w:val="0019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F5CC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6814">
      <w:bodyDiv w:val="1"/>
      <w:marLeft w:val="0"/>
      <w:marRight w:val="0"/>
      <w:marTop w:val="0"/>
      <w:marBottom w:val="0"/>
      <w:divBdr>
        <w:top w:val="none" w:sz="0" w:space="0" w:color="auto"/>
        <w:left w:val="none" w:sz="0" w:space="0" w:color="auto"/>
        <w:bottom w:val="none" w:sz="0" w:space="0" w:color="auto"/>
        <w:right w:val="none" w:sz="0" w:space="0" w:color="auto"/>
      </w:divBdr>
    </w:div>
    <w:div w:id="143932998">
      <w:bodyDiv w:val="1"/>
      <w:marLeft w:val="0"/>
      <w:marRight w:val="0"/>
      <w:marTop w:val="0"/>
      <w:marBottom w:val="0"/>
      <w:divBdr>
        <w:top w:val="none" w:sz="0" w:space="0" w:color="auto"/>
        <w:left w:val="none" w:sz="0" w:space="0" w:color="auto"/>
        <w:bottom w:val="none" w:sz="0" w:space="0" w:color="auto"/>
        <w:right w:val="none" w:sz="0" w:space="0" w:color="auto"/>
      </w:divBdr>
    </w:div>
    <w:div w:id="234514803">
      <w:bodyDiv w:val="1"/>
      <w:marLeft w:val="0"/>
      <w:marRight w:val="0"/>
      <w:marTop w:val="0"/>
      <w:marBottom w:val="0"/>
      <w:divBdr>
        <w:top w:val="none" w:sz="0" w:space="0" w:color="auto"/>
        <w:left w:val="none" w:sz="0" w:space="0" w:color="auto"/>
        <w:bottom w:val="none" w:sz="0" w:space="0" w:color="auto"/>
        <w:right w:val="none" w:sz="0" w:space="0" w:color="auto"/>
      </w:divBdr>
    </w:div>
    <w:div w:id="844130364">
      <w:bodyDiv w:val="1"/>
      <w:marLeft w:val="0"/>
      <w:marRight w:val="0"/>
      <w:marTop w:val="0"/>
      <w:marBottom w:val="0"/>
      <w:divBdr>
        <w:top w:val="none" w:sz="0" w:space="0" w:color="auto"/>
        <w:left w:val="none" w:sz="0" w:space="0" w:color="auto"/>
        <w:bottom w:val="none" w:sz="0" w:space="0" w:color="auto"/>
        <w:right w:val="none" w:sz="0" w:space="0" w:color="auto"/>
      </w:divBdr>
    </w:div>
    <w:div w:id="973176036">
      <w:bodyDiv w:val="1"/>
      <w:marLeft w:val="0"/>
      <w:marRight w:val="0"/>
      <w:marTop w:val="0"/>
      <w:marBottom w:val="0"/>
      <w:divBdr>
        <w:top w:val="none" w:sz="0" w:space="0" w:color="auto"/>
        <w:left w:val="none" w:sz="0" w:space="0" w:color="auto"/>
        <w:bottom w:val="none" w:sz="0" w:space="0" w:color="auto"/>
        <w:right w:val="none" w:sz="0" w:space="0" w:color="auto"/>
      </w:divBdr>
    </w:div>
    <w:div w:id="995574870">
      <w:bodyDiv w:val="1"/>
      <w:marLeft w:val="0"/>
      <w:marRight w:val="0"/>
      <w:marTop w:val="0"/>
      <w:marBottom w:val="0"/>
      <w:divBdr>
        <w:top w:val="none" w:sz="0" w:space="0" w:color="auto"/>
        <w:left w:val="none" w:sz="0" w:space="0" w:color="auto"/>
        <w:bottom w:val="none" w:sz="0" w:space="0" w:color="auto"/>
        <w:right w:val="none" w:sz="0" w:space="0" w:color="auto"/>
      </w:divBdr>
    </w:div>
    <w:div w:id="1190099632">
      <w:bodyDiv w:val="1"/>
      <w:marLeft w:val="0"/>
      <w:marRight w:val="0"/>
      <w:marTop w:val="0"/>
      <w:marBottom w:val="0"/>
      <w:divBdr>
        <w:top w:val="none" w:sz="0" w:space="0" w:color="auto"/>
        <w:left w:val="none" w:sz="0" w:space="0" w:color="auto"/>
        <w:bottom w:val="none" w:sz="0" w:space="0" w:color="auto"/>
        <w:right w:val="none" w:sz="0" w:space="0" w:color="auto"/>
      </w:divBdr>
    </w:div>
    <w:div w:id="174687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19</Pages>
  <Words>30063</Words>
  <Characters>17136</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admin</cp:lastModifiedBy>
  <cp:revision>13</cp:revision>
  <dcterms:created xsi:type="dcterms:W3CDTF">2024-09-18T18:55:00Z</dcterms:created>
  <dcterms:modified xsi:type="dcterms:W3CDTF">2024-09-23T17:46:00Z</dcterms:modified>
</cp:coreProperties>
</file>