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B5" w:rsidRDefault="00727382" w:rsidP="001649FF">
      <w:pPr>
        <w:widowControl/>
        <w:adjustRightInd/>
        <w:spacing w:line="360" w:lineRule="auto"/>
        <w:ind w:firstLine="720"/>
        <w:textAlignment w:val="auto"/>
        <w:rPr>
          <w:rFonts w:eastAsia="Calibri"/>
          <w:b/>
          <w:sz w:val="28"/>
          <w:szCs w:val="28"/>
          <w:lang w:val="uk-UA" w:eastAsia="en-US"/>
        </w:rPr>
      </w:pPr>
      <w:r w:rsidRPr="00A06C78">
        <w:rPr>
          <w:rFonts w:eastAsia="Calibri"/>
          <w:b/>
          <w:sz w:val="28"/>
          <w:szCs w:val="28"/>
          <w:lang w:val="uk-UA" w:eastAsia="en-US"/>
        </w:rPr>
        <w:t>Тема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674FB5">
        <w:rPr>
          <w:rFonts w:eastAsia="Calibri"/>
          <w:b/>
          <w:sz w:val="28"/>
          <w:szCs w:val="28"/>
          <w:lang w:val="uk-UA" w:eastAsia="en-US"/>
        </w:rPr>
        <w:t>1</w:t>
      </w:r>
      <w:r w:rsidRPr="00A06C78">
        <w:rPr>
          <w:rFonts w:eastAsia="Calibri"/>
          <w:b/>
          <w:sz w:val="28"/>
          <w:szCs w:val="28"/>
          <w:lang w:val="uk-UA" w:eastAsia="en-US"/>
        </w:rPr>
        <w:t xml:space="preserve">. </w:t>
      </w:r>
      <w:r w:rsidR="00674FB5">
        <w:rPr>
          <w:rFonts w:eastAsia="Calibri"/>
          <w:b/>
          <w:sz w:val="28"/>
          <w:szCs w:val="28"/>
          <w:lang w:val="uk-UA" w:eastAsia="en-US"/>
        </w:rPr>
        <w:t>Конвенція про захист прав людини і основоположних свобод та її місце в європейській системі захисту прав людини</w:t>
      </w:r>
    </w:p>
    <w:p w:rsidR="00120703" w:rsidRPr="00152E45" w:rsidRDefault="00152E45" w:rsidP="001649FF">
      <w:pPr>
        <w:widowControl/>
        <w:numPr>
          <w:ilvl w:val="0"/>
          <w:numId w:val="2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Історичні передумови прийняття </w:t>
      </w:r>
      <w:r w:rsidRPr="00152E45">
        <w:rPr>
          <w:rFonts w:eastAsia="Calibri"/>
          <w:sz w:val="28"/>
          <w:szCs w:val="28"/>
          <w:lang w:val="uk-UA" w:eastAsia="en-US"/>
        </w:rPr>
        <w:t>К</w:t>
      </w:r>
      <w:r>
        <w:rPr>
          <w:rFonts w:eastAsia="Calibri"/>
          <w:sz w:val="28"/>
          <w:szCs w:val="28"/>
          <w:lang w:val="uk-UA" w:eastAsia="en-US"/>
        </w:rPr>
        <w:t xml:space="preserve">онвенція про захист прав людини </w:t>
      </w:r>
      <w:r w:rsidRPr="00152E45">
        <w:rPr>
          <w:rFonts w:eastAsia="Calibri"/>
          <w:sz w:val="28"/>
          <w:szCs w:val="28"/>
          <w:lang w:val="uk-UA" w:eastAsia="en-US"/>
        </w:rPr>
        <w:t>і основоположних свобод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727382" w:rsidRDefault="002F2E30" w:rsidP="001649FF">
      <w:pPr>
        <w:widowControl/>
        <w:numPr>
          <w:ilvl w:val="0"/>
          <w:numId w:val="2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Конвенція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="00727382" w:rsidRPr="007D4C5A">
        <w:rPr>
          <w:rFonts w:eastAsia="Calibri"/>
          <w:sz w:val="28"/>
          <w:szCs w:val="28"/>
          <w:lang w:eastAsia="en-US"/>
        </w:rPr>
        <w:t xml:space="preserve">про </w:t>
      </w:r>
      <w:proofErr w:type="spellStart"/>
      <w:r w:rsidR="00727382" w:rsidRPr="007D4C5A">
        <w:rPr>
          <w:rFonts w:eastAsia="Calibri"/>
          <w:sz w:val="28"/>
          <w:szCs w:val="28"/>
          <w:lang w:eastAsia="en-US"/>
        </w:rPr>
        <w:t>захист</w:t>
      </w:r>
      <w:proofErr w:type="spellEnd"/>
      <w:r w:rsidR="00727382" w:rsidRPr="007D4C5A">
        <w:rPr>
          <w:rFonts w:eastAsia="Calibri"/>
          <w:sz w:val="28"/>
          <w:szCs w:val="28"/>
          <w:lang w:eastAsia="en-US"/>
        </w:rPr>
        <w:t xml:space="preserve"> прав </w:t>
      </w:r>
      <w:proofErr w:type="spellStart"/>
      <w:r w:rsidR="00727382" w:rsidRPr="007D4C5A">
        <w:rPr>
          <w:rFonts w:eastAsia="Calibri"/>
          <w:sz w:val="28"/>
          <w:szCs w:val="28"/>
          <w:lang w:eastAsia="en-US"/>
        </w:rPr>
        <w:t>людини</w:t>
      </w:r>
      <w:proofErr w:type="spellEnd"/>
      <w:r w:rsidR="00727382" w:rsidRPr="007D4C5A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="00727382" w:rsidRPr="007D4C5A">
        <w:rPr>
          <w:rFonts w:eastAsia="Calibri"/>
          <w:sz w:val="28"/>
          <w:szCs w:val="28"/>
          <w:lang w:eastAsia="en-US"/>
        </w:rPr>
        <w:t>основоположних</w:t>
      </w:r>
      <w:proofErr w:type="spellEnd"/>
      <w:r w:rsidR="00727382" w:rsidRPr="007D4C5A">
        <w:rPr>
          <w:rFonts w:eastAsia="Calibri"/>
          <w:sz w:val="28"/>
          <w:szCs w:val="28"/>
          <w:lang w:eastAsia="en-US"/>
        </w:rPr>
        <w:t xml:space="preserve"> свобод як </w:t>
      </w:r>
      <w:proofErr w:type="spellStart"/>
      <w:r w:rsidR="00727382" w:rsidRPr="007D4C5A">
        <w:rPr>
          <w:rFonts w:eastAsia="Calibri"/>
          <w:sz w:val="28"/>
          <w:szCs w:val="28"/>
          <w:lang w:eastAsia="en-US"/>
        </w:rPr>
        <w:t>міжнародний</w:t>
      </w:r>
      <w:proofErr w:type="spellEnd"/>
      <w:r w:rsidR="00727382" w:rsidRPr="007D4C5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27382" w:rsidRPr="007D4C5A">
        <w:rPr>
          <w:rFonts w:eastAsia="Calibri"/>
          <w:sz w:val="28"/>
          <w:szCs w:val="28"/>
          <w:lang w:eastAsia="en-US"/>
        </w:rPr>
        <w:t>договір</w:t>
      </w:r>
      <w:proofErr w:type="spellEnd"/>
      <w:r w:rsidR="00727382" w:rsidRPr="007D4C5A">
        <w:rPr>
          <w:rFonts w:eastAsia="Calibri"/>
          <w:sz w:val="28"/>
          <w:szCs w:val="28"/>
          <w:lang w:eastAsia="en-US"/>
        </w:rPr>
        <w:t xml:space="preserve">: структура, </w:t>
      </w:r>
      <w:proofErr w:type="spellStart"/>
      <w:r w:rsidR="00727382" w:rsidRPr="007D4C5A">
        <w:rPr>
          <w:rFonts w:eastAsia="Calibri"/>
          <w:sz w:val="28"/>
          <w:szCs w:val="28"/>
          <w:lang w:eastAsia="en-US"/>
        </w:rPr>
        <w:t>набуття</w:t>
      </w:r>
      <w:proofErr w:type="spellEnd"/>
      <w:r w:rsidR="00727382" w:rsidRPr="007D4C5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27382" w:rsidRPr="007D4C5A">
        <w:rPr>
          <w:rFonts w:eastAsia="Calibri"/>
          <w:sz w:val="28"/>
          <w:szCs w:val="28"/>
          <w:lang w:eastAsia="en-US"/>
        </w:rPr>
        <w:t>чинності</w:t>
      </w:r>
      <w:proofErr w:type="spellEnd"/>
      <w:r w:rsidR="00727382" w:rsidRPr="007D4C5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727382" w:rsidRPr="007D4C5A">
        <w:rPr>
          <w:rFonts w:eastAsia="Calibri"/>
          <w:sz w:val="28"/>
          <w:szCs w:val="28"/>
          <w:lang w:eastAsia="en-US"/>
        </w:rPr>
        <w:t>денонсація</w:t>
      </w:r>
      <w:proofErr w:type="spellEnd"/>
      <w:r w:rsidR="00727382" w:rsidRPr="007D4C5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727382" w:rsidRPr="007D4C5A">
        <w:rPr>
          <w:rFonts w:eastAsia="Calibri"/>
          <w:sz w:val="28"/>
          <w:szCs w:val="28"/>
          <w:lang w:eastAsia="en-US"/>
        </w:rPr>
        <w:t>застереження</w:t>
      </w:r>
      <w:proofErr w:type="spellEnd"/>
      <w:r w:rsidR="00727382">
        <w:rPr>
          <w:rFonts w:eastAsia="Calibri"/>
          <w:sz w:val="28"/>
          <w:szCs w:val="28"/>
          <w:lang w:val="uk-UA" w:eastAsia="en-US"/>
        </w:rPr>
        <w:t>.</w:t>
      </w:r>
    </w:p>
    <w:p w:rsidR="00727382" w:rsidRPr="007D4C5A" w:rsidRDefault="00727382" w:rsidP="001649FF">
      <w:pPr>
        <w:widowControl/>
        <w:numPr>
          <w:ilvl w:val="0"/>
          <w:numId w:val="2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val="uk-UA" w:eastAsia="en-US"/>
        </w:rPr>
      </w:pPr>
      <w:r w:rsidRPr="007D4C5A">
        <w:rPr>
          <w:rFonts w:eastAsia="Calibri"/>
          <w:sz w:val="28"/>
          <w:szCs w:val="28"/>
          <w:lang w:eastAsia="en-US"/>
        </w:rPr>
        <w:t xml:space="preserve">Каталог прав </w:t>
      </w:r>
      <w:proofErr w:type="spellStart"/>
      <w:r w:rsidRPr="007D4C5A">
        <w:rPr>
          <w:rFonts w:eastAsia="Calibri"/>
          <w:sz w:val="28"/>
          <w:szCs w:val="28"/>
          <w:lang w:eastAsia="en-US"/>
        </w:rPr>
        <w:t>людини</w:t>
      </w:r>
      <w:proofErr w:type="spellEnd"/>
      <w:r w:rsidRPr="007D4C5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7D4C5A">
        <w:rPr>
          <w:rFonts w:eastAsia="Calibri"/>
          <w:sz w:val="28"/>
          <w:szCs w:val="28"/>
          <w:lang w:eastAsia="en-US"/>
        </w:rPr>
        <w:t>що</w:t>
      </w:r>
      <w:proofErr w:type="spellEnd"/>
      <w:r w:rsidRPr="007D4C5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D4C5A">
        <w:rPr>
          <w:rFonts w:eastAsia="Calibri"/>
          <w:sz w:val="28"/>
          <w:szCs w:val="28"/>
          <w:lang w:eastAsia="en-US"/>
        </w:rPr>
        <w:t>захищаю</w:t>
      </w:r>
      <w:r>
        <w:rPr>
          <w:rFonts w:eastAsia="Calibri"/>
          <w:sz w:val="28"/>
          <w:szCs w:val="28"/>
          <w:lang w:eastAsia="en-US"/>
        </w:rPr>
        <w:t>ться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Конвенцією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про </w:t>
      </w:r>
      <w:proofErr w:type="spellStart"/>
      <w:r>
        <w:rPr>
          <w:rFonts w:eastAsia="Calibri"/>
          <w:sz w:val="28"/>
          <w:szCs w:val="28"/>
          <w:lang w:eastAsia="en-US"/>
        </w:rPr>
        <w:t>захист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прав </w:t>
      </w:r>
      <w:proofErr w:type="spellStart"/>
      <w:r w:rsidRPr="007D4C5A">
        <w:rPr>
          <w:rFonts w:eastAsia="Calibri"/>
          <w:sz w:val="28"/>
          <w:szCs w:val="28"/>
          <w:lang w:eastAsia="en-US"/>
        </w:rPr>
        <w:t>людини</w:t>
      </w:r>
      <w:proofErr w:type="spellEnd"/>
      <w:r w:rsidRPr="007D4C5A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7D4C5A">
        <w:rPr>
          <w:rFonts w:eastAsia="Calibri"/>
          <w:sz w:val="28"/>
          <w:szCs w:val="28"/>
          <w:lang w:eastAsia="en-US"/>
        </w:rPr>
        <w:t>основоположних</w:t>
      </w:r>
      <w:proofErr w:type="spellEnd"/>
      <w:r w:rsidRPr="007D4C5A">
        <w:rPr>
          <w:rFonts w:eastAsia="Calibri"/>
          <w:sz w:val="28"/>
          <w:szCs w:val="28"/>
          <w:lang w:eastAsia="en-US"/>
        </w:rPr>
        <w:t xml:space="preserve"> свобод</w:t>
      </w:r>
      <w:r>
        <w:rPr>
          <w:rFonts w:eastAsia="Calibri"/>
          <w:sz w:val="28"/>
          <w:szCs w:val="28"/>
          <w:lang w:val="uk-UA" w:eastAsia="en-US"/>
        </w:rPr>
        <w:t xml:space="preserve"> і додатковими протоколами до неї.</w:t>
      </w:r>
    </w:p>
    <w:p w:rsidR="00727382" w:rsidRPr="006925D9" w:rsidRDefault="00727382" w:rsidP="001649FF">
      <w:pPr>
        <w:widowControl/>
        <w:numPr>
          <w:ilvl w:val="0"/>
          <w:numId w:val="2"/>
        </w:numPr>
        <w:adjustRightInd/>
        <w:spacing w:line="360" w:lineRule="auto"/>
        <w:ind w:left="0" w:firstLine="720"/>
        <w:textAlignment w:val="auto"/>
        <w:rPr>
          <w:rFonts w:eastAsia="Calibri"/>
          <w:b/>
          <w:sz w:val="28"/>
          <w:szCs w:val="28"/>
          <w:lang w:val="uk-UA" w:eastAsia="en-US"/>
        </w:rPr>
      </w:pPr>
      <w:proofErr w:type="spellStart"/>
      <w:r w:rsidRPr="0085448F">
        <w:rPr>
          <w:rFonts w:eastAsia="Calibri"/>
          <w:sz w:val="28"/>
          <w:szCs w:val="28"/>
          <w:lang w:eastAsia="en-US"/>
        </w:rPr>
        <w:t>Імплементація</w:t>
      </w:r>
      <w:proofErr w:type="spellEnd"/>
      <w:r w:rsidRPr="0085448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5448F">
        <w:rPr>
          <w:rFonts w:eastAsia="Calibri"/>
          <w:sz w:val="28"/>
          <w:szCs w:val="28"/>
          <w:lang w:eastAsia="en-US"/>
        </w:rPr>
        <w:t>Конвенції</w:t>
      </w:r>
      <w:proofErr w:type="spellEnd"/>
      <w:r w:rsidRPr="0085448F">
        <w:rPr>
          <w:rFonts w:eastAsia="Calibri"/>
          <w:sz w:val="28"/>
          <w:szCs w:val="28"/>
          <w:lang w:eastAsia="en-US"/>
        </w:rPr>
        <w:t xml:space="preserve"> про </w:t>
      </w:r>
      <w:proofErr w:type="spellStart"/>
      <w:r w:rsidRPr="0085448F">
        <w:rPr>
          <w:rFonts w:eastAsia="Calibri"/>
          <w:sz w:val="28"/>
          <w:szCs w:val="28"/>
          <w:lang w:eastAsia="en-US"/>
        </w:rPr>
        <w:t>захист</w:t>
      </w:r>
      <w:proofErr w:type="spellEnd"/>
      <w:r w:rsidRPr="0085448F">
        <w:rPr>
          <w:rFonts w:eastAsia="Calibri"/>
          <w:sz w:val="28"/>
          <w:szCs w:val="28"/>
          <w:lang w:eastAsia="en-US"/>
        </w:rPr>
        <w:t xml:space="preserve"> прав </w:t>
      </w:r>
      <w:proofErr w:type="spellStart"/>
      <w:r w:rsidRPr="0085448F">
        <w:rPr>
          <w:rFonts w:eastAsia="Calibri"/>
          <w:sz w:val="28"/>
          <w:szCs w:val="28"/>
          <w:lang w:eastAsia="en-US"/>
        </w:rPr>
        <w:t>людини</w:t>
      </w:r>
      <w:proofErr w:type="spellEnd"/>
      <w:r w:rsidRPr="0085448F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85448F">
        <w:rPr>
          <w:rFonts w:eastAsia="Calibri"/>
          <w:sz w:val="28"/>
          <w:szCs w:val="28"/>
          <w:lang w:eastAsia="en-US"/>
        </w:rPr>
        <w:t>основоположних</w:t>
      </w:r>
      <w:proofErr w:type="spellEnd"/>
      <w:r w:rsidRPr="0085448F">
        <w:rPr>
          <w:rFonts w:eastAsia="Calibri"/>
          <w:sz w:val="28"/>
          <w:szCs w:val="28"/>
          <w:lang w:eastAsia="en-US"/>
        </w:rPr>
        <w:t xml:space="preserve"> свобод в </w:t>
      </w:r>
      <w:proofErr w:type="spellStart"/>
      <w:r w:rsidRPr="0085448F">
        <w:rPr>
          <w:rFonts w:eastAsia="Calibri"/>
          <w:sz w:val="28"/>
          <w:szCs w:val="28"/>
          <w:lang w:eastAsia="en-US"/>
        </w:rPr>
        <w:t>національний</w:t>
      </w:r>
      <w:proofErr w:type="spellEnd"/>
      <w:r w:rsidRPr="0085448F">
        <w:rPr>
          <w:rFonts w:eastAsia="Calibri"/>
          <w:sz w:val="28"/>
          <w:szCs w:val="28"/>
          <w:lang w:eastAsia="en-US"/>
        </w:rPr>
        <w:t xml:space="preserve"> правопорядок: </w:t>
      </w:r>
      <w:proofErr w:type="spellStart"/>
      <w:r w:rsidRPr="0085448F">
        <w:rPr>
          <w:rFonts w:eastAsia="Calibri"/>
          <w:sz w:val="28"/>
          <w:szCs w:val="28"/>
          <w:lang w:eastAsia="en-US"/>
        </w:rPr>
        <w:t>загальна</w:t>
      </w:r>
      <w:proofErr w:type="spellEnd"/>
      <w:r w:rsidRPr="0085448F">
        <w:rPr>
          <w:rFonts w:eastAsia="Calibri"/>
          <w:sz w:val="28"/>
          <w:szCs w:val="28"/>
          <w:lang w:eastAsia="en-US"/>
        </w:rPr>
        <w:t xml:space="preserve"> характеристика. </w:t>
      </w:r>
      <w:proofErr w:type="spellStart"/>
      <w:r w:rsidRPr="0085448F">
        <w:rPr>
          <w:rFonts w:eastAsia="Calibri"/>
          <w:sz w:val="28"/>
          <w:szCs w:val="28"/>
          <w:lang w:eastAsia="en-US"/>
        </w:rPr>
        <w:t>Місце</w:t>
      </w:r>
      <w:proofErr w:type="spellEnd"/>
      <w:r w:rsidRPr="0085448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5448F">
        <w:rPr>
          <w:rFonts w:eastAsia="Calibri"/>
          <w:sz w:val="28"/>
          <w:szCs w:val="28"/>
          <w:lang w:eastAsia="en-US"/>
        </w:rPr>
        <w:t>Конвенції</w:t>
      </w:r>
      <w:proofErr w:type="spellEnd"/>
      <w:r w:rsidRPr="0085448F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85448F">
        <w:rPr>
          <w:rFonts w:eastAsia="Calibri"/>
          <w:sz w:val="28"/>
          <w:szCs w:val="28"/>
          <w:lang w:eastAsia="en-US"/>
        </w:rPr>
        <w:t>правовій</w:t>
      </w:r>
      <w:proofErr w:type="spellEnd"/>
      <w:r w:rsidRPr="0085448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5448F">
        <w:rPr>
          <w:rFonts w:eastAsia="Calibri"/>
          <w:sz w:val="28"/>
          <w:szCs w:val="28"/>
          <w:lang w:eastAsia="en-US"/>
        </w:rPr>
        <w:t>системі</w:t>
      </w:r>
      <w:proofErr w:type="spellEnd"/>
      <w:r w:rsidRPr="0085448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5448F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85448F">
        <w:rPr>
          <w:rFonts w:eastAsia="Calibri"/>
          <w:sz w:val="28"/>
          <w:szCs w:val="28"/>
          <w:lang w:eastAsia="en-US"/>
        </w:rPr>
        <w:t>.</w:t>
      </w:r>
    </w:p>
    <w:p w:rsidR="00727382" w:rsidRDefault="00727382" w:rsidP="001649FF">
      <w:pPr>
        <w:widowControl/>
        <w:adjustRightInd/>
        <w:spacing w:line="360" w:lineRule="auto"/>
        <w:ind w:firstLine="720"/>
        <w:textAlignment w:val="auto"/>
        <w:rPr>
          <w:rFonts w:eastAsia="Calibri"/>
          <w:sz w:val="28"/>
          <w:szCs w:val="28"/>
          <w:lang w:val="uk-UA" w:eastAsia="en-US"/>
        </w:rPr>
      </w:pPr>
    </w:p>
    <w:p w:rsidR="00727382" w:rsidRDefault="00727382" w:rsidP="001649FF">
      <w:pPr>
        <w:widowControl/>
        <w:adjustRightInd/>
        <w:spacing w:line="360" w:lineRule="auto"/>
        <w:ind w:firstLine="720"/>
        <w:textAlignment w:val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A06C78">
        <w:rPr>
          <w:rFonts w:eastAsia="Calibri"/>
          <w:b/>
          <w:sz w:val="28"/>
          <w:szCs w:val="28"/>
          <w:lang w:val="uk-UA" w:eastAsia="en-US"/>
        </w:rPr>
        <w:t xml:space="preserve">Тема </w:t>
      </w:r>
      <w:r w:rsidR="00674FB5">
        <w:rPr>
          <w:rFonts w:eastAsia="Calibri"/>
          <w:b/>
          <w:sz w:val="28"/>
          <w:szCs w:val="28"/>
          <w:lang w:val="uk-UA" w:eastAsia="en-US"/>
        </w:rPr>
        <w:t>2</w:t>
      </w:r>
      <w:r w:rsidRPr="00A06C78">
        <w:rPr>
          <w:rFonts w:eastAsia="Calibri"/>
          <w:b/>
          <w:sz w:val="28"/>
          <w:szCs w:val="28"/>
          <w:lang w:val="uk-UA" w:eastAsia="en-US"/>
        </w:rPr>
        <w:t xml:space="preserve">. </w:t>
      </w:r>
      <w:proofErr w:type="spellStart"/>
      <w:r w:rsidRPr="00A06C78">
        <w:rPr>
          <w:rFonts w:eastAsia="Calibri"/>
          <w:b/>
          <w:sz w:val="28"/>
          <w:szCs w:val="28"/>
          <w:lang w:eastAsia="en-US"/>
        </w:rPr>
        <w:t>Правомірне</w:t>
      </w:r>
      <w:proofErr w:type="spellEnd"/>
      <w:r w:rsidRPr="00A06C78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A06C78">
        <w:rPr>
          <w:rFonts w:eastAsia="Calibri"/>
          <w:b/>
          <w:sz w:val="28"/>
          <w:szCs w:val="28"/>
          <w:lang w:eastAsia="en-US"/>
        </w:rPr>
        <w:t>обмеження</w:t>
      </w:r>
      <w:proofErr w:type="spellEnd"/>
      <w:r w:rsidRPr="00A06C78">
        <w:rPr>
          <w:rFonts w:eastAsia="Calibri"/>
          <w:b/>
          <w:sz w:val="28"/>
          <w:szCs w:val="28"/>
          <w:lang w:eastAsia="en-US"/>
        </w:rPr>
        <w:t xml:space="preserve"> прав </w:t>
      </w:r>
      <w:proofErr w:type="spellStart"/>
      <w:r w:rsidRPr="00A06C78">
        <w:rPr>
          <w:rFonts w:eastAsia="Calibri"/>
          <w:b/>
          <w:sz w:val="28"/>
          <w:szCs w:val="28"/>
          <w:lang w:eastAsia="en-US"/>
        </w:rPr>
        <w:t>людини</w:t>
      </w:r>
      <w:proofErr w:type="spellEnd"/>
      <w:r w:rsidRPr="00A06C78">
        <w:rPr>
          <w:rFonts w:eastAsia="Calibri"/>
          <w:b/>
          <w:sz w:val="28"/>
          <w:szCs w:val="28"/>
          <w:lang w:eastAsia="en-US"/>
        </w:rPr>
        <w:t xml:space="preserve"> та </w:t>
      </w:r>
      <w:proofErr w:type="spellStart"/>
      <w:r w:rsidRPr="00A06C78">
        <w:rPr>
          <w:rFonts w:eastAsia="Calibri"/>
          <w:b/>
          <w:sz w:val="28"/>
          <w:szCs w:val="28"/>
          <w:lang w:eastAsia="en-US"/>
        </w:rPr>
        <w:t>відступ</w:t>
      </w:r>
      <w:proofErr w:type="spellEnd"/>
      <w:r w:rsidRPr="00A06C78">
        <w:rPr>
          <w:rFonts w:eastAsia="Calibri"/>
          <w:b/>
          <w:sz w:val="28"/>
          <w:szCs w:val="28"/>
          <w:lang w:eastAsia="en-US"/>
        </w:rPr>
        <w:t xml:space="preserve"> держав </w:t>
      </w:r>
      <w:proofErr w:type="spellStart"/>
      <w:r w:rsidRPr="00A06C78">
        <w:rPr>
          <w:rFonts w:eastAsia="Calibri"/>
          <w:b/>
          <w:sz w:val="28"/>
          <w:szCs w:val="28"/>
          <w:lang w:eastAsia="en-US"/>
        </w:rPr>
        <w:t>від</w:t>
      </w:r>
      <w:proofErr w:type="spellEnd"/>
      <w:r w:rsidRPr="00A06C78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A06C78">
        <w:rPr>
          <w:rFonts w:eastAsia="Calibri"/>
          <w:b/>
          <w:sz w:val="28"/>
          <w:szCs w:val="28"/>
          <w:lang w:eastAsia="en-US"/>
        </w:rPr>
        <w:t>своїх</w:t>
      </w:r>
      <w:proofErr w:type="spellEnd"/>
      <w:r w:rsidRPr="00A06C78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A06C78">
        <w:rPr>
          <w:rFonts w:eastAsia="Calibri"/>
          <w:b/>
          <w:sz w:val="28"/>
          <w:szCs w:val="28"/>
          <w:lang w:eastAsia="en-US"/>
        </w:rPr>
        <w:t>зобов’язань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 xml:space="preserve">, закріплених </w:t>
      </w:r>
      <w:r w:rsidRPr="00A06C78">
        <w:rPr>
          <w:rFonts w:eastAsia="Calibri"/>
          <w:b/>
          <w:sz w:val="28"/>
          <w:szCs w:val="28"/>
          <w:lang w:eastAsia="en-US"/>
        </w:rPr>
        <w:t xml:space="preserve">у </w:t>
      </w:r>
      <w:r w:rsidRPr="00837852">
        <w:rPr>
          <w:rFonts w:eastAsia="Calibri"/>
          <w:b/>
          <w:sz w:val="28"/>
          <w:szCs w:val="28"/>
          <w:lang w:val="uk-UA" w:eastAsia="en-US"/>
        </w:rPr>
        <w:t>Конвенції про захист прав людин</w:t>
      </w:r>
      <w:r w:rsidR="002F2E30">
        <w:rPr>
          <w:rFonts w:eastAsia="Calibri"/>
          <w:b/>
          <w:sz w:val="28"/>
          <w:szCs w:val="28"/>
          <w:lang w:val="uk-UA" w:eastAsia="en-US"/>
        </w:rPr>
        <w:t>и і основоположних свобод</w:t>
      </w:r>
      <w:r>
        <w:rPr>
          <w:rFonts w:eastAsia="Calibri"/>
          <w:b/>
          <w:sz w:val="28"/>
          <w:szCs w:val="28"/>
          <w:lang w:val="uk-UA" w:eastAsia="en-US"/>
        </w:rPr>
        <w:t>, за надзвичайних станів</w:t>
      </w:r>
    </w:p>
    <w:p w:rsidR="00727382" w:rsidRDefault="00727382" w:rsidP="001649FF">
      <w:pPr>
        <w:numPr>
          <w:ilvl w:val="0"/>
          <w:numId w:val="3"/>
        </w:numPr>
        <w:spacing w:line="360" w:lineRule="auto"/>
        <w:ind w:left="0" w:firstLine="720"/>
        <w:rPr>
          <w:rFonts w:eastAsia="Calibri"/>
          <w:sz w:val="28"/>
          <w:szCs w:val="28"/>
          <w:lang w:val="uk-UA" w:eastAsia="en-US"/>
        </w:rPr>
      </w:pPr>
      <w:r w:rsidRPr="00B54B82">
        <w:rPr>
          <w:rFonts w:eastAsia="Calibri"/>
          <w:sz w:val="28"/>
          <w:szCs w:val="28"/>
          <w:lang w:val="uk-UA" w:eastAsia="en-US"/>
        </w:rPr>
        <w:t>Обмеження прав і свобод, закріплених у Конвенції про захист прав людини і основоположних свобод 1950 р.</w:t>
      </w:r>
      <w:r>
        <w:rPr>
          <w:rFonts w:eastAsia="Calibri"/>
          <w:sz w:val="28"/>
          <w:szCs w:val="28"/>
          <w:lang w:val="uk-UA" w:eastAsia="en-US"/>
        </w:rPr>
        <w:t>: поняття та правомірні підстави.</w:t>
      </w:r>
    </w:p>
    <w:p w:rsidR="00727382" w:rsidRDefault="00727382" w:rsidP="001649FF">
      <w:pPr>
        <w:numPr>
          <w:ilvl w:val="0"/>
          <w:numId w:val="3"/>
        </w:numPr>
        <w:spacing w:line="360" w:lineRule="auto"/>
        <w:ind w:left="0" w:firstLine="720"/>
        <w:rPr>
          <w:rFonts w:eastAsia="Calibri"/>
          <w:sz w:val="28"/>
          <w:szCs w:val="28"/>
          <w:lang w:val="uk-UA" w:eastAsia="en-US"/>
        </w:rPr>
      </w:pPr>
      <w:r w:rsidRPr="00B54B82">
        <w:rPr>
          <w:rFonts w:eastAsia="Calibri"/>
          <w:sz w:val="28"/>
          <w:szCs w:val="28"/>
          <w:lang w:val="uk-UA" w:eastAsia="en-US"/>
        </w:rPr>
        <w:t>Відступ держав від своїх зобов’язань у сфері прав людини</w:t>
      </w:r>
      <w:r w:rsidRPr="00B54B82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B54B82">
        <w:rPr>
          <w:rFonts w:eastAsia="Calibri"/>
          <w:sz w:val="28"/>
          <w:szCs w:val="28"/>
          <w:lang w:val="uk-UA" w:eastAsia="en-US"/>
        </w:rPr>
        <w:t>у випадку</w:t>
      </w:r>
      <w:r w:rsidR="002F2E30">
        <w:rPr>
          <w:rFonts w:eastAsia="Calibri"/>
          <w:sz w:val="28"/>
          <w:szCs w:val="28"/>
          <w:lang w:val="uk-UA" w:eastAsia="en-US"/>
        </w:rPr>
        <w:t xml:space="preserve"> війни або суспільної небезпеки</w:t>
      </w:r>
      <w:r>
        <w:rPr>
          <w:rFonts w:eastAsia="Calibri"/>
          <w:sz w:val="28"/>
          <w:szCs w:val="28"/>
          <w:lang w:val="uk-UA" w:eastAsia="en-US"/>
        </w:rPr>
        <w:t>: поняття та правомірні підстави.</w:t>
      </w:r>
    </w:p>
    <w:p w:rsidR="0020409E" w:rsidRDefault="0020409E" w:rsidP="001649FF">
      <w:pPr>
        <w:spacing w:line="360" w:lineRule="auto"/>
        <w:ind w:firstLine="720"/>
        <w:rPr>
          <w:rFonts w:eastAsia="Calibri"/>
          <w:sz w:val="28"/>
          <w:szCs w:val="28"/>
          <w:lang w:val="uk-UA" w:eastAsia="en-US"/>
        </w:rPr>
      </w:pPr>
    </w:p>
    <w:p w:rsidR="0020409E" w:rsidRDefault="0020409E" w:rsidP="001649FF">
      <w:pPr>
        <w:spacing w:line="360" w:lineRule="auto"/>
        <w:ind w:firstLine="720"/>
        <w:rPr>
          <w:rFonts w:eastAsia="Calibri"/>
          <w:b/>
          <w:sz w:val="28"/>
          <w:szCs w:val="28"/>
          <w:lang w:val="uk-UA" w:eastAsia="en-US"/>
        </w:rPr>
      </w:pPr>
      <w:r w:rsidRPr="0020409E">
        <w:rPr>
          <w:rFonts w:eastAsia="Calibri"/>
          <w:b/>
          <w:sz w:val="28"/>
          <w:szCs w:val="28"/>
          <w:lang w:val="uk-UA" w:eastAsia="en-US"/>
        </w:rPr>
        <w:t>Тема 3. Правова природа Конвенції про захист прав людини і основоположних свобод та вплив рішень Європейського Суду з прав людини на право держав-учасниць</w:t>
      </w:r>
    </w:p>
    <w:p w:rsidR="0020409E" w:rsidRPr="001649FF" w:rsidRDefault="0020409E" w:rsidP="001649FF">
      <w:pPr>
        <w:pStyle w:val="a3"/>
        <w:numPr>
          <w:ilvl w:val="0"/>
          <w:numId w:val="6"/>
        </w:numPr>
        <w:spacing w:line="360" w:lineRule="auto"/>
        <w:ind w:left="0" w:firstLine="720"/>
        <w:rPr>
          <w:rFonts w:eastAsia="Calibri"/>
          <w:sz w:val="28"/>
          <w:szCs w:val="28"/>
          <w:lang w:val="uk-UA" w:eastAsia="en-US"/>
        </w:rPr>
      </w:pPr>
      <w:r w:rsidRPr="001649FF">
        <w:rPr>
          <w:rFonts w:eastAsia="Calibri"/>
          <w:sz w:val="28"/>
          <w:szCs w:val="28"/>
          <w:lang w:val="uk-UA" w:eastAsia="en-US"/>
        </w:rPr>
        <w:t>Особливості конституційного характеру Європейської конвенції про захист прав людини і основоположних свобод.</w:t>
      </w:r>
    </w:p>
    <w:p w:rsidR="0020409E" w:rsidRPr="001649FF" w:rsidRDefault="0020409E" w:rsidP="001649FF">
      <w:pPr>
        <w:pStyle w:val="a3"/>
        <w:numPr>
          <w:ilvl w:val="0"/>
          <w:numId w:val="6"/>
        </w:numPr>
        <w:spacing w:line="360" w:lineRule="auto"/>
        <w:ind w:left="0" w:firstLine="720"/>
        <w:rPr>
          <w:rFonts w:eastAsia="Calibri"/>
          <w:sz w:val="28"/>
          <w:szCs w:val="28"/>
          <w:lang w:val="uk-UA" w:eastAsia="en-US"/>
        </w:rPr>
      </w:pPr>
      <w:r w:rsidRPr="001649FF">
        <w:rPr>
          <w:rFonts w:eastAsia="Calibri"/>
          <w:sz w:val="28"/>
          <w:szCs w:val="28"/>
          <w:lang w:val="uk-UA" w:eastAsia="en-US"/>
        </w:rPr>
        <w:t>Конвенція про захист прав людини і основоположних свобод як особливий міжнародний договір у сфері захисту прав людини.</w:t>
      </w:r>
    </w:p>
    <w:p w:rsidR="0020409E" w:rsidRPr="001649FF" w:rsidRDefault="0020409E" w:rsidP="001649FF">
      <w:pPr>
        <w:pStyle w:val="a3"/>
        <w:numPr>
          <w:ilvl w:val="0"/>
          <w:numId w:val="6"/>
        </w:numPr>
        <w:spacing w:line="360" w:lineRule="auto"/>
        <w:ind w:left="0" w:firstLine="720"/>
        <w:rPr>
          <w:rFonts w:eastAsia="Calibri"/>
          <w:sz w:val="28"/>
          <w:szCs w:val="28"/>
          <w:lang w:val="uk-UA" w:eastAsia="en-US"/>
        </w:rPr>
      </w:pPr>
      <w:r w:rsidRPr="001649FF">
        <w:rPr>
          <w:rFonts w:eastAsia="Calibri"/>
          <w:sz w:val="28"/>
          <w:szCs w:val="28"/>
          <w:lang w:val="uk-UA" w:eastAsia="en-US"/>
        </w:rPr>
        <w:lastRenderedPageBreak/>
        <w:t xml:space="preserve">Значення практики Європейського </w:t>
      </w:r>
      <w:r w:rsidR="001649FF" w:rsidRPr="001649FF">
        <w:rPr>
          <w:rFonts w:eastAsia="Calibri"/>
          <w:sz w:val="28"/>
          <w:szCs w:val="28"/>
          <w:lang w:val="uk-UA" w:eastAsia="en-US"/>
        </w:rPr>
        <w:t>суду з прав людини та її вплив на право держав-учасниць Конвенції.</w:t>
      </w:r>
    </w:p>
    <w:p w:rsidR="00F7581B" w:rsidRDefault="00F7581B" w:rsidP="001649FF">
      <w:pPr>
        <w:spacing w:line="360" w:lineRule="auto"/>
        <w:ind w:firstLine="720"/>
        <w:rPr>
          <w:rFonts w:eastAsia="Calibri"/>
          <w:sz w:val="28"/>
          <w:szCs w:val="28"/>
          <w:lang w:val="uk-UA" w:eastAsia="en-US"/>
        </w:rPr>
      </w:pPr>
    </w:p>
    <w:p w:rsidR="00F7581B" w:rsidRPr="00F7581B" w:rsidRDefault="00F7581B" w:rsidP="001649FF">
      <w:pPr>
        <w:widowControl/>
        <w:adjustRightInd/>
        <w:spacing w:line="360" w:lineRule="auto"/>
        <w:ind w:firstLine="720"/>
        <w:textAlignment w:val="auto"/>
        <w:rPr>
          <w:rFonts w:eastAsia="Calibri"/>
          <w:b/>
          <w:sz w:val="28"/>
          <w:szCs w:val="28"/>
          <w:lang w:val="uk-UA" w:eastAsia="en-US"/>
        </w:rPr>
      </w:pPr>
      <w:r w:rsidRPr="00F7581B">
        <w:rPr>
          <w:rFonts w:eastAsia="Calibri"/>
          <w:b/>
          <w:sz w:val="28"/>
          <w:szCs w:val="28"/>
          <w:lang w:val="uk-UA" w:eastAsia="en-US"/>
        </w:rPr>
        <w:t xml:space="preserve">Тема </w:t>
      </w:r>
      <w:r w:rsidR="0020409E">
        <w:rPr>
          <w:rFonts w:eastAsia="Calibri"/>
          <w:b/>
          <w:sz w:val="28"/>
          <w:szCs w:val="28"/>
          <w:lang w:val="uk-UA" w:eastAsia="en-US"/>
        </w:rPr>
        <w:t>4</w:t>
      </w:r>
      <w:r w:rsidRPr="00F7581B">
        <w:rPr>
          <w:rFonts w:eastAsia="Calibri"/>
          <w:b/>
          <w:sz w:val="28"/>
          <w:szCs w:val="28"/>
          <w:lang w:val="uk-UA" w:eastAsia="en-US"/>
        </w:rPr>
        <w:t xml:space="preserve">. </w:t>
      </w:r>
      <w:r w:rsidR="002F2E30">
        <w:rPr>
          <w:rFonts w:eastAsia="Calibri"/>
          <w:b/>
          <w:sz w:val="28"/>
          <w:szCs w:val="28"/>
          <w:lang w:val="uk-UA" w:eastAsia="en-US"/>
        </w:rPr>
        <w:t xml:space="preserve">Контрольний механізм Конвенції про захист прав людини і основоположних свобод. </w:t>
      </w:r>
      <w:r w:rsidRPr="00F7581B">
        <w:rPr>
          <w:rFonts w:eastAsia="Calibri"/>
          <w:b/>
          <w:sz w:val="28"/>
          <w:szCs w:val="28"/>
          <w:lang w:val="uk-UA" w:eastAsia="en-US"/>
        </w:rPr>
        <w:t xml:space="preserve">Європейський суд з прав людини </w:t>
      </w:r>
    </w:p>
    <w:p w:rsidR="002F2E30" w:rsidRPr="002F2E30" w:rsidRDefault="002F2E30" w:rsidP="001649FF">
      <w:pPr>
        <w:widowControl/>
        <w:numPr>
          <w:ilvl w:val="0"/>
          <w:numId w:val="5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val="uk-UA" w:eastAsia="en-US"/>
        </w:rPr>
      </w:pPr>
      <w:r w:rsidRPr="002F2E30">
        <w:rPr>
          <w:rFonts w:eastAsia="Calibri"/>
          <w:sz w:val="28"/>
          <w:szCs w:val="28"/>
          <w:lang w:val="uk-UA" w:eastAsia="en-US"/>
        </w:rPr>
        <w:t>Загальна характеристика контрольного механізму Конвенції про захист прав людини і основоположних свобод.</w:t>
      </w:r>
    </w:p>
    <w:p w:rsidR="00F7581B" w:rsidRPr="002F2E30" w:rsidRDefault="00F7581B" w:rsidP="001649FF">
      <w:pPr>
        <w:widowControl/>
        <w:numPr>
          <w:ilvl w:val="0"/>
          <w:numId w:val="5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val="uk-UA" w:eastAsia="en-US"/>
        </w:rPr>
      </w:pPr>
      <w:r w:rsidRPr="002F2E30">
        <w:rPr>
          <w:rFonts w:eastAsia="Calibri"/>
          <w:sz w:val="28"/>
          <w:szCs w:val="28"/>
          <w:lang w:val="uk-UA" w:eastAsia="en-US"/>
        </w:rPr>
        <w:t xml:space="preserve">Європейський суд з прав людини: організаційна структура, компетенція і порядок роботи. </w:t>
      </w:r>
      <w:r w:rsidR="00C542A0">
        <w:rPr>
          <w:rFonts w:eastAsia="Calibri"/>
          <w:sz w:val="28"/>
          <w:szCs w:val="28"/>
          <w:lang w:val="uk-UA" w:eastAsia="en-US"/>
        </w:rPr>
        <w:t xml:space="preserve"> </w:t>
      </w:r>
    </w:p>
    <w:p w:rsidR="00167232" w:rsidRDefault="00F7581B" w:rsidP="00167232">
      <w:pPr>
        <w:widowControl/>
        <w:numPr>
          <w:ilvl w:val="0"/>
          <w:numId w:val="5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val="uk-UA" w:eastAsia="en-US"/>
        </w:rPr>
      </w:pPr>
      <w:r w:rsidRPr="00F7581B">
        <w:rPr>
          <w:rFonts w:eastAsia="Calibri"/>
          <w:sz w:val="28"/>
          <w:szCs w:val="28"/>
          <w:lang w:val="uk-UA" w:eastAsia="en-US"/>
        </w:rPr>
        <w:t>Юрисдикція Європейського суду з прав людини: предметна, за колом осіб, територіальна.</w:t>
      </w:r>
    </w:p>
    <w:p w:rsidR="0077565F" w:rsidRPr="00167232" w:rsidRDefault="00167232" w:rsidP="00167232">
      <w:pPr>
        <w:widowControl/>
        <w:numPr>
          <w:ilvl w:val="0"/>
          <w:numId w:val="5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val="uk-UA" w:eastAsia="en-US"/>
        </w:rPr>
      </w:pPr>
      <w:r w:rsidRPr="00167232">
        <w:rPr>
          <w:rFonts w:eastAsia="Calibri"/>
          <w:sz w:val="28"/>
          <w:szCs w:val="28"/>
          <w:lang w:val="uk-UA" w:eastAsia="en-US"/>
        </w:rPr>
        <w:t xml:space="preserve">Інститут </w:t>
      </w:r>
      <w:proofErr w:type="spellStart"/>
      <w:r w:rsidRPr="00167232">
        <w:rPr>
          <w:rFonts w:eastAsia="Calibri"/>
          <w:sz w:val="28"/>
          <w:szCs w:val="28"/>
          <w:lang w:val="uk-UA" w:eastAsia="en-US"/>
        </w:rPr>
        <w:t>преюдиційного</w:t>
      </w:r>
      <w:proofErr w:type="spellEnd"/>
      <w:r w:rsidRPr="00167232">
        <w:rPr>
          <w:rFonts w:eastAsia="Calibri"/>
          <w:sz w:val="28"/>
          <w:szCs w:val="28"/>
          <w:lang w:val="uk-UA" w:eastAsia="en-US"/>
        </w:rPr>
        <w:t xml:space="preserve"> висновку (Протокол №16 Конвенції про захист прав людини і основоположних свобод).</w:t>
      </w:r>
    </w:p>
    <w:p w:rsidR="00925015" w:rsidRDefault="00925015" w:rsidP="001649FF">
      <w:pPr>
        <w:widowControl/>
        <w:adjustRightInd/>
        <w:spacing w:line="360" w:lineRule="auto"/>
        <w:ind w:firstLine="720"/>
        <w:textAlignment w:val="auto"/>
        <w:rPr>
          <w:rFonts w:eastAsia="Calibri"/>
          <w:sz w:val="28"/>
          <w:szCs w:val="28"/>
          <w:lang w:val="uk-UA" w:eastAsia="en-US"/>
        </w:rPr>
      </w:pPr>
    </w:p>
    <w:p w:rsidR="00925015" w:rsidRPr="00C542A0" w:rsidRDefault="00925015" w:rsidP="001649FF">
      <w:pPr>
        <w:widowControl/>
        <w:adjustRightInd/>
        <w:spacing w:line="360" w:lineRule="auto"/>
        <w:ind w:firstLine="720"/>
        <w:textAlignment w:val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Тема </w:t>
      </w:r>
      <w:r w:rsidR="0020409E">
        <w:rPr>
          <w:rFonts w:eastAsia="Calibri"/>
          <w:b/>
          <w:bCs/>
          <w:sz w:val="28"/>
          <w:szCs w:val="28"/>
          <w:lang w:val="uk-UA" w:eastAsia="en-US"/>
        </w:rPr>
        <w:t>5</w:t>
      </w:r>
      <w:r w:rsidR="00C542A0">
        <w:rPr>
          <w:rFonts w:eastAsia="Calibri"/>
          <w:b/>
          <w:bCs/>
          <w:sz w:val="28"/>
          <w:szCs w:val="28"/>
          <w:lang w:eastAsia="en-US"/>
        </w:rPr>
        <w:t xml:space="preserve">. Процедура </w:t>
      </w:r>
      <w:proofErr w:type="spellStart"/>
      <w:r w:rsidR="00C542A0">
        <w:rPr>
          <w:rFonts w:eastAsia="Calibri"/>
          <w:b/>
          <w:bCs/>
          <w:sz w:val="28"/>
          <w:szCs w:val="28"/>
          <w:lang w:eastAsia="en-US"/>
        </w:rPr>
        <w:t>розгляду</w:t>
      </w:r>
      <w:proofErr w:type="spellEnd"/>
      <w:r w:rsidR="00C542A0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="00C542A0">
        <w:rPr>
          <w:rFonts w:eastAsia="Calibri"/>
          <w:b/>
          <w:bCs/>
          <w:sz w:val="28"/>
          <w:szCs w:val="28"/>
          <w:lang w:eastAsia="en-US"/>
        </w:rPr>
        <w:t>справи</w:t>
      </w:r>
      <w:proofErr w:type="spellEnd"/>
      <w:r w:rsidR="00C542A0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="00C542A0">
        <w:rPr>
          <w:rFonts w:eastAsia="Calibri"/>
          <w:b/>
          <w:bCs/>
          <w:sz w:val="28"/>
          <w:szCs w:val="28"/>
          <w:lang w:eastAsia="en-US"/>
        </w:rPr>
        <w:t>Європейським</w:t>
      </w:r>
      <w:proofErr w:type="spellEnd"/>
      <w:r w:rsidR="00C542A0">
        <w:rPr>
          <w:rFonts w:eastAsia="Calibri"/>
          <w:b/>
          <w:bCs/>
          <w:sz w:val="28"/>
          <w:szCs w:val="28"/>
          <w:lang w:eastAsia="en-US"/>
        </w:rPr>
        <w:t xml:space="preserve"> судом з прав </w:t>
      </w:r>
      <w:proofErr w:type="spellStart"/>
      <w:r w:rsidR="00C542A0">
        <w:rPr>
          <w:rFonts w:eastAsia="Calibri"/>
          <w:b/>
          <w:bCs/>
          <w:sz w:val="28"/>
          <w:szCs w:val="28"/>
          <w:lang w:eastAsia="en-US"/>
        </w:rPr>
        <w:t>людини</w:t>
      </w:r>
      <w:proofErr w:type="spellEnd"/>
      <w:r w:rsidR="00C542A0">
        <w:rPr>
          <w:rFonts w:eastAsia="Calibri"/>
          <w:b/>
          <w:bCs/>
          <w:sz w:val="28"/>
          <w:szCs w:val="28"/>
          <w:lang w:eastAsia="en-US"/>
        </w:rPr>
        <w:t xml:space="preserve">. </w:t>
      </w:r>
      <w:proofErr w:type="spellStart"/>
      <w:r w:rsidR="00C542A0">
        <w:rPr>
          <w:rFonts w:eastAsia="Calibri"/>
          <w:b/>
          <w:bCs/>
          <w:sz w:val="28"/>
          <w:szCs w:val="28"/>
          <w:lang w:eastAsia="en-US"/>
        </w:rPr>
        <w:t>Повноваження</w:t>
      </w:r>
      <w:proofErr w:type="spellEnd"/>
      <w:r w:rsidR="00C542A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C542A0">
        <w:rPr>
          <w:rFonts w:eastAsia="Calibri"/>
          <w:b/>
          <w:bCs/>
          <w:sz w:val="28"/>
          <w:szCs w:val="28"/>
          <w:lang w:val="uk-UA" w:eastAsia="en-US"/>
        </w:rPr>
        <w:t>Єв</w:t>
      </w:r>
      <w:r w:rsidR="00F87BB1">
        <w:rPr>
          <w:rFonts w:eastAsia="Calibri"/>
          <w:b/>
          <w:bCs/>
          <w:sz w:val="28"/>
          <w:szCs w:val="28"/>
          <w:lang w:val="uk-UA" w:eastAsia="en-US"/>
        </w:rPr>
        <w:t>ропейського суду з прав людини</w:t>
      </w:r>
    </w:p>
    <w:p w:rsidR="00925015" w:rsidRPr="00C542A0" w:rsidRDefault="00925015" w:rsidP="001649FF">
      <w:pPr>
        <w:pStyle w:val="a3"/>
        <w:widowControl/>
        <w:numPr>
          <w:ilvl w:val="1"/>
          <w:numId w:val="2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C542A0">
        <w:rPr>
          <w:rFonts w:eastAsia="Calibri"/>
          <w:sz w:val="28"/>
          <w:szCs w:val="28"/>
          <w:lang w:eastAsia="en-US"/>
        </w:rPr>
        <w:t>Підстави</w:t>
      </w:r>
      <w:proofErr w:type="spellEnd"/>
      <w:r w:rsidRPr="00C542A0">
        <w:rPr>
          <w:rFonts w:eastAsia="Calibri"/>
          <w:sz w:val="28"/>
          <w:szCs w:val="28"/>
          <w:lang w:eastAsia="en-US"/>
        </w:rPr>
        <w:t xml:space="preserve"> та порядок </w:t>
      </w:r>
      <w:proofErr w:type="spellStart"/>
      <w:r w:rsidRPr="00C542A0">
        <w:rPr>
          <w:rFonts w:eastAsia="Calibri"/>
          <w:sz w:val="28"/>
          <w:szCs w:val="28"/>
          <w:lang w:eastAsia="en-US"/>
        </w:rPr>
        <w:t>звернення</w:t>
      </w:r>
      <w:proofErr w:type="spellEnd"/>
      <w:r w:rsidRPr="00C542A0">
        <w:rPr>
          <w:rFonts w:eastAsia="Calibri"/>
          <w:sz w:val="28"/>
          <w:szCs w:val="28"/>
          <w:lang w:eastAsia="en-US"/>
        </w:rPr>
        <w:t xml:space="preserve"> до </w:t>
      </w:r>
      <w:proofErr w:type="spellStart"/>
      <w:r w:rsidRPr="00C542A0">
        <w:rPr>
          <w:rFonts w:eastAsia="Calibri"/>
          <w:sz w:val="28"/>
          <w:szCs w:val="28"/>
          <w:lang w:eastAsia="en-US"/>
        </w:rPr>
        <w:t>Європейського</w:t>
      </w:r>
      <w:proofErr w:type="spellEnd"/>
      <w:r w:rsidRPr="00C542A0">
        <w:rPr>
          <w:rFonts w:eastAsia="Calibri"/>
          <w:sz w:val="28"/>
          <w:szCs w:val="28"/>
          <w:lang w:eastAsia="en-US"/>
        </w:rPr>
        <w:t xml:space="preserve"> Суду з прав </w:t>
      </w:r>
      <w:proofErr w:type="spellStart"/>
      <w:r w:rsidRPr="00C542A0">
        <w:rPr>
          <w:rFonts w:eastAsia="Calibri"/>
          <w:sz w:val="28"/>
          <w:szCs w:val="28"/>
          <w:lang w:eastAsia="en-US"/>
        </w:rPr>
        <w:t>людини</w:t>
      </w:r>
      <w:proofErr w:type="spellEnd"/>
      <w:r w:rsidRPr="00C542A0">
        <w:rPr>
          <w:rFonts w:eastAsia="Calibri"/>
          <w:sz w:val="28"/>
          <w:szCs w:val="28"/>
          <w:lang w:eastAsia="en-US"/>
        </w:rPr>
        <w:t xml:space="preserve">. </w:t>
      </w:r>
    </w:p>
    <w:p w:rsidR="00C542A0" w:rsidRPr="00C542A0" w:rsidRDefault="00C542A0" w:rsidP="001649FF">
      <w:pPr>
        <w:pStyle w:val="a3"/>
        <w:widowControl/>
        <w:numPr>
          <w:ilvl w:val="1"/>
          <w:numId w:val="2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C542A0">
        <w:rPr>
          <w:rFonts w:eastAsia="Calibri"/>
          <w:sz w:val="28"/>
          <w:szCs w:val="28"/>
          <w:lang w:eastAsia="en-US"/>
        </w:rPr>
        <w:t>Умови</w:t>
      </w:r>
      <w:proofErr w:type="spellEnd"/>
      <w:r w:rsidRPr="00C542A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542A0">
        <w:rPr>
          <w:rFonts w:eastAsia="Calibri"/>
          <w:sz w:val="28"/>
          <w:szCs w:val="28"/>
          <w:lang w:eastAsia="en-US"/>
        </w:rPr>
        <w:t>прийнятності</w:t>
      </w:r>
      <w:proofErr w:type="spellEnd"/>
      <w:r w:rsidRPr="00C542A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542A0">
        <w:rPr>
          <w:rFonts w:eastAsia="Calibri"/>
          <w:sz w:val="28"/>
          <w:szCs w:val="28"/>
          <w:lang w:eastAsia="en-US"/>
        </w:rPr>
        <w:t>індивідуальної</w:t>
      </w:r>
      <w:proofErr w:type="spellEnd"/>
      <w:r w:rsidRPr="00C542A0">
        <w:rPr>
          <w:rFonts w:eastAsia="Calibri"/>
          <w:sz w:val="28"/>
          <w:szCs w:val="28"/>
          <w:lang w:eastAsia="en-US"/>
        </w:rPr>
        <w:t xml:space="preserve"> заяви до </w:t>
      </w:r>
      <w:proofErr w:type="spellStart"/>
      <w:r w:rsidRPr="00C542A0">
        <w:rPr>
          <w:rFonts w:eastAsia="Calibri"/>
          <w:sz w:val="28"/>
          <w:szCs w:val="28"/>
          <w:lang w:eastAsia="en-US"/>
        </w:rPr>
        <w:t>Європейського</w:t>
      </w:r>
      <w:proofErr w:type="spellEnd"/>
      <w:r w:rsidRPr="00C542A0">
        <w:rPr>
          <w:rFonts w:eastAsia="Calibri"/>
          <w:sz w:val="28"/>
          <w:szCs w:val="28"/>
          <w:lang w:eastAsia="en-US"/>
        </w:rPr>
        <w:t xml:space="preserve"> суду з прав </w:t>
      </w:r>
      <w:proofErr w:type="spellStart"/>
      <w:r w:rsidRPr="00C542A0">
        <w:rPr>
          <w:rFonts w:eastAsia="Calibri"/>
          <w:sz w:val="28"/>
          <w:szCs w:val="28"/>
          <w:lang w:eastAsia="en-US"/>
        </w:rPr>
        <w:t>людини</w:t>
      </w:r>
      <w:proofErr w:type="spellEnd"/>
      <w:r w:rsidRPr="00C542A0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C542A0">
        <w:rPr>
          <w:rFonts w:eastAsia="Calibri"/>
          <w:sz w:val="28"/>
          <w:szCs w:val="28"/>
          <w:lang w:eastAsia="en-US"/>
        </w:rPr>
        <w:t>процесуальні</w:t>
      </w:r>
      <w:proofErr w:type="spellEnd"/>
      <w:r w:rsidRPr="00C542A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542A0">
        <w:rPr>
          <w:rFonts w:eastAsia="Calibri"/>
          <w:sz w:val="28"/>
          <w:szCs w:val="28"/>
          <w:lang w:eastAsia="en-US"/>
        </w:rPr>
        <w:t>змістовні</w:t>
      </w:r>
      <w:proofErr w:type="spellEnd"/>
      <w:r w:rsidRPr="00C542A0">
        <w:rPr>
          <w:rFonts w:eastAsia="Calibri"/>
          <w:sz w:val="28"/>
          <w:szCs w:val="28"/>
          <w:lang w:eastAsia="en-US"/>
        </w:rPr>
        <w:t xml:space="preserve"> (по </w:t>
      </w:r>
      <w:proofErr w:type="spellStart"/>
      <w:r w:rsidRPr="00C542A0">
        <w:rPr>
          <w:rFonts w:eastAsia="Calibri"/>
          <w:sz w:val="28"/>
          <w:szCs w:val="28"/>
          <w:lang w:eastAsia="en-US"/>
        </w:rPr>
        <w:t>суті</w:t>
      </w:r>
      <w:proofErr w:type="spellEnd"/>
      <w:r w:rsidRPr="00C542A0">
        <w:rPr>
          <w:rFonts w:eastAsia="Calibri"/>
          <w:sz w:val="28"/>
          <w:szCs w:val="28"/>
          <w:lang w:eastAsia="en-US"/>
        </w:rPr>
        <w:t xml:space="preserve">), </w:t>
      </w:r>
      <w:proofErr w:type="spellStart"/>
      <w:r w:rsidRPr="00C542A0">
        <w:rPr>
          <w:rFonts w:eastAsia="Calibri"/>
          <w:sz w:val="28"/>
          <w:szCs w:val="28"/>
          <w:lang w:eastAsia="en-US"/>
        </w:rPr>
        <w:t>юрисдикційні</w:t>
      </w:r>
      <w:proofErr w:type="spellEnd"/>
      <w:r w:rsidRPr="00C542A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542A0">
        <w:rPr>
          <w:rFonts w:eastAsia="Calibri"/>
          <w:sz w:val="28"/>
          <w:szCs w:val="28"/>
          <w:lang w:eastAsia="en-US"/>
        </w:rPr>
        <w:t>критерії</w:t>
      </w:r>
      <w:proofErr w:type="spellEnd"/>
      <w:r w:rsidRPr="00C542A0">
        <w:rPr>
          <w:rFonts w:eastAsia="Calibri"/>
          <w:sz w:val="28"/>
          <w:szCs w:val="28"/>
          <w:lang w:eastAsia="en-US"/>
        </w:rPr>
        <w:t>.</w:t>
      </w:r>
    </w:p>
    <w:p w:rsidR="00F87BB1" w:rsidRPr="00F87BB1" w:rsidRDefault="00C542A0" w:rsidP="001649FF">
      <w:pPr>
        <w:pStyle w:val="a3"/>
        <w:widowControl/>
        <w:numPr>
          <w:ilvl w:val="1"/>
          <w:numId w:val="2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C542A0">
        <w:rPr>
          <w:rFonts w:eastAsia="Calibri"/>
          <w:sz w:val="28"/>
          <w:szCs w:val="28"/>
          <w:lang w:eastAsia="en-US"/>
        </w:rPr>
        <w:t>Вимоги</w:t>
      </w:r>
      <w:proofErr w:type="spellEnd"/>
      <w:r w:rsidRPr="00C542A0">
        <w:rPr>
          <w:rFonts w:eastAsia="Calibri"/>
          <w:sz w:val="28"/>
          <w:szCs w:val="28"/>
          <w:lang w:eastAsia="en-US"/>
        </w:rPr>
        <w:t xml:space="preserve"> до </w:t>
      </w:r>
      <w:proofErr w:type="spellStart"/>
      <w:r w:rsidRPr="00C542A0">
        <w:rPr>
          <w:rFonts w:eastAsia="Calibri"/>
          <w:sz w:val="28"/>
          <w:szCs w:val="28"/>
          <w:lang w:eastAsia="en-US"/>
        </w:rPr>
        <w:t>індивідуальної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заяви (скарги) до Європейського Суду з прав людини. </w:t>
      </w:r>
    </w:p>
    <w:p w:rsidR="00F87BB1" w:rsidRDefault="00925015" w:rsidP="001649FF">
      <w:pPr>
        <w:pStyle w:val="a3"/>
        <w:widowControl/>
        <w:numPr>
          <w:ilvl w:val="1"/>
          <w:numId w:val="2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eastAsia="en-US"/>
        </w:rPr>
      </w:pPr>
      <w:r w:rsidRPr="00F87BB1">
        <w:rPr>
          <w:rFonts w:eastAsia="Calibri"/>
          <w:sz w:val="28"/>
          <w:szCs w:val="28"/>
          <w:lang w:eastAsia="en-US"/>
        </w:rPr>
        <w:t xml:space="preserve">Порядок та </w:t>
      </w:r>
      <w:proofErr w:type="spellStart"/>
      <w:r w:rsidRPr="00F87BB1">
        <w:rPr>
          <w:rFonts w:eastAsia="Calibri"/>
          <w:sz w:val="28"/>
          <w:szCs w:val="28"/>
          <w:lang w:eastAsia="en-US"/>
        </w:rPr>
        <w:t>особливості</w:t>
      </w:r>
      <w:proofErr w:type="spellEnd"/>
      <w:r w:rsidRPr="00F87BB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7BB1">
        <w:rPr>
          <w:rFonts w:eastAsia="Calibri"/>
          <w:sz w:val="28"/>
          <w:szCs w:val="28"/>
          <w:lang w:eastAsia="en-US"/>
        </w:rPr>
        <w:t>розгляду</w:t>
      </w:r>
      <w:proofErr w:type="spellEnd"/>
      <w:r w:rsidRPr="00F87BB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7BB1">
        <w:rPr>
          <w:rFonts w:eastAsia="Calibri"/>
          <w:sz w:val="28"/>
          <w:szCs w:val="28"/>
          <w:lang w:eastAsia="en-US"/>
        </w:rPr>
        <w:t>заяв</w:t>
      </w:r>
      <w:proofErr w:type="spellEnd"/>
      <w:r w:rsidRPr="00F87BB1">
        <w:rPr>
          <w:rFonts w:eastAsia="Calibri"/>
          <w:sz w:val="28"/>
          <w:szCs w:val="28"/>
          <w:lang w:eastAsia="en-US"/>
        </w:rPr>
        <w:t xml:space="preserve"> </w:t>
      </w:r>
      <w:r w:rsidR="00F87BB1" w:rsidRPr="00F87BB1">
        <w:rPr>
          <w:rFonts w:eastAsia="Calibri"/>
          <w:sz w:val="28"/>
          <w:szCs w:val="28"/>
          <w:lang w:val="uk-UA" w:eastAsia="en-US"/>
        </w:rPr>
        <w:t>с</w:t>
      </w:r>
      <w:r w:rsidR="00167232">
        <w:rPr>
          <w:rFonts w:eastAsia="Calibri"/>
          <w:sz w:val="28"/>
          <w:szCs w:val="28"/>
          <w:lang w:val="uk-UA" w:eastAsia="en-US"/>
        </w:rPr>
        <w:t xml:space="preserve">уддями, які засідають </w:t>
      </w:r>
      <w:proofErr w:type="spellStart"/>
      <w:r w:rsidR="00167232">
        <w:rPr>
          <w:rFonts w:eastAsia="Calibri"/>
          <w:sz w:val="28"/>
          <w:szCs w:val="28"/>
          <w:lang w:val="uk-UA" w:eastAsia="en-US"/>
        </w:rPr>
        <w:t>одноособо</w:t>
      </w:r>
      <w:r w:rsidR="00F87BB1" w:rsidRPr="00F87BB1">
        <w:rPr>
          <w:rFonts w:eastAsia="Calibri"/>
          <w:sz w:val="28"/>
          <w:szCs w:val="28"/>
          <w:lang w:val="uk-UA" w:eastAsia="en-US"/>
        </w:rPr>
        <w:t>о</w:t>
      </w:r>
      <w:proofErr w:type="spellEnd"/>
      <w:r w:rsidR="00F87BB1" w:rsidRPr="00F87BB1">
        <w:rPr>
          <w:rFonts w:eastAsia="Calibri"/>
          <w:sz w:val="28"/>
          <w:szCs w:val="28"/>
          <w:lang w:val="uk-UA" w:eastAsia="en-US"/>
        </w:rPr>
        <w:t xml:space="preserve">, </w:t>
      </w:r>
      <w:r w:rsidR="00F87BB1" w:rsidRPr="00F87BB1">
        <w:rPr>
          <w:rFonts w:eastAsia="Calibri"/>
          <w:sz w:val="28"/>
          <w:szCs w:val="28"/>
          <w:lang w:eastAsia="en-US"/>
        </w:rPr>
        <w:t xml:space="preserve">у </w:t>
      </w:r>
      <w:proofErr w:type="spellStart"/>
      <w:r w:rsidR="00F87BB1" w:rsidRPr="00F87BB1">
        <w:rPr>
          <w:rFonts w:eastAsia="Calibri"/>
          <w:sz w:val="28"/>
          <w:szCs w:val="28"/>
          <w:lang w:eastAsia="en-US"/>
        </w:rPr>
        <w:t>комітетах</w:t>
      </w:r>
      <w:proofErr w:type="spellEnd"/>
      <w:r w:rsidR="00F87BB1" w:rsidRPr="00F87BB1">
        <w:rPr>
          <w:rFonts w:eastAsia="Calibri"/>
          <w:sz w:val="28"/>
          <w:szCs w:val="28"/>
          <w:lang w:val="uk-UA" w:eastAsia="en-US"/>
        </w:rPr>
        <w:t xml:space="preserve"> із трьох суддів, п</w:t>
      </w:r>
      <w:proofErr w:type="spellStart"/>
      <w:r w:rsidRPr="00F87BB1">
        <w:rPr>
          <w:rFonts w:eastAsia="Calibri"/>
          <w:sz w:val="28"/>
          <w:szCs w:val="28"/>
          <w:lang w:eastAsia="en-US"/>
        </w:rPr>
        <w:t>алатах</w:t>
      </w:r>
      <w:proofErr w:type="spellEnd"/>
      <w:r w:rsidRPr="00F87BB1">
        <w:rPr>
          <w:rFonts w:eastAsia="Calibri"/>
          <w:sz w:val="28"/>
          <w:szCs w:val="28"/>
          <w:lang w:eastAsia="en-US"/>
        </w:rPr>
        <w:t xml:space="preserve"> </w:t>
      </w:r>
      <w:r w:rsidR="00F87BB1" w:rsidRPr="00F87BB1">
        <w:rPr>
          <w:rFonts w:eastAsia="Calibri"/>
          <w:sz w:val="28"/>
          <w:szCs w:val="28"/>
          <w:lang w:val="uk-UA" w:eastAsia="en-US"/>
        </w:rPr>
        <w:t xml:space="preserve">із семи суддів та у Великій палаті </w:t>
      </w:r>
      <w:proofErr w:type="spellStart"/>
      <w:r w:rsidRPr="00F87BB1">
        <w:rPr>
          <w:rFonts w:eastAsia="Calibri"/>
          <w:sz w:val="28"/>
          <w:szCs w:val="28"/>
          <w:lang w:eastAsia="en-US"/>
        </w:rPr>
        <w:t>Європейського</w:t>
      </w:r>
      <w:proofErr w:type="spellEnd"/>
      <w:r w:rsidRPr="00F87BB1">
        <w:rPr>
          <w:rFonts w:eastAsia="Calibri"/>
          <w:sz w:val="28"/>
          <w:szCs w:val="28"/>
          <w:lang w:eastAsia="en-US"/>
        </w:rPr>
        <w:t xml:space="preserve"> суду з прав </w:t>
      </w:r>
      <w:proofErr w:type="spellStart"/>
      <w:r w:rsidRPr="00F87BB1">
        <w:rPr>
          <w:rFonts w:eastAsia="Calibri"/>
          <w:sz w:val="28"/>
          <w:szCs w:val="28"/>
          <w:lang w:eastAsia="en-US"/>
        </w:rPr>
        <w:t>людини</w:t>
      </w:r>
      <w:proofErr w:type="spellEnd"/>
      <w:r w:rsidRPr="00F87BB1">
        <w:rPr>
          <w:rFonts w:eastAsia="Calibri"/>
          <w:sz w:val="28"/>
          <w:szCs w:val="28"/>
          <w:lang w:eastAsia="en-US"/>
        </w:rPr>
        <w:t xml:space="preserve">. </w:t>
      </w:r>
    </w:p>
    <w:p w:rsidR="00F87BB1" w:rsidRDefault="00925015" w:rsidP="001649FF">
      <w:pPr>
        <w:pStyle w:val="a3"/>
        <w:widowControl/>
        <w:numPr>
          <w:ilvl w:val="1"/>
          <w:numId w:val="2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F87BB1">
        <w:rPr>
          <w:rFonts w:eastAsia="Calibri"/>
          <w:sz w:val="28"/>
          <w:szCs w:val="28"/>
          <w:lang w:eastAsia="en-US"/>
        </w:rPr>
        <w:t>Розгляд</w:t>
      </w:r>
      <w:proofErr w:type="spellEnd"/>
      <w:r w:rsidRPr="00F87BB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7BB1">
        <w:rPr>
          <w:rFonts w:eastAsia="Calibri"/>
          <w:sz w:val="28"/>
          <w:szCs w:val="28"/>
          <w:lang w:eastAsia="en-US"/>
        </w:rPr>
        <w:t>справи</w:t>
      </w:r>
      <w:proofErr w:type="spellEnd"/>
      <w:r w:rsidRPr="00F87BB1">
        <w:rPr>
          <w:rFonts w:eastAsia="Calibri"/>
          <w:sz w:val="28"/>
          <w:szCs w:val="28"/>
          <w:lang w:eastAsia="en-US"/>
        </w:rPr>
        <w:t xml:space="preserve"> по </w:t>
      </w:r>
      <w:proofErr w:type="spellStart"/>
      <w:r w:rsidRPr="00F87BB1">
        <w:rPr>
          <w:rFonts w:eastAsia="Calibri"/>
          <w:sz w:val="28"/>
          <w:szCs w:val="28"/>
          <w:lang w:eastAsia="en-US"/>
        </w:rPr>
        <w:t>суті</w:t>
      </w:r>
      <w:proofErr w:type="spellEnd"/>
      <w:r w:rsidRPr="00F87BB1">
        <w:rPr>
          <w:rFonts w:eastAsia="Calibri"/>
          <w:sz w:val="28"/>
          <w:szCs w:val="28"/>
          <w:lang w:eastAsia="en-US"/>
        </w:rPr>
        <w:t xml:space="preserve"> та порядок </w:t>
      </w:r>
      <w:proofErr w:type="spellStart"/>
      <w:r w:rsidRPr="00F87BB1">
        <w:rPr>
          <w:rFonts w:eastAsia="Calibri"/>
          <w:sz w:val="28"/>
          <w:szCs w:val="28"/>
          <w:lang w:eastAsia="en-US"/>
        </w:rPr>
        <w:t>ухвалення</w:t>
      </w:r>
      <w:proofErr w:type="spellEnd"/>
      <w:r w:rsidRPr="00F87BB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7BB1">
        <w:rPr>
          <w:rFonts w:eastAsia="Calibri"/>
          <w:sz w:val="28"/>
          <w:szCs w:val="28"/>
          <w:lang w:eastAsia="en-US"/>
        </w:rPr>
        <w:t>рішення</w:t>
      </w:r>
      <w:proofErr w:type="spellEnd"/>
      <w:r w:rsidRPr="00F87BB1">
        <w:rPr>
          <w:rFonts w:eastAsia="Calibri"/>
          <w:sz w:val="28"/>
          <w:szCs w:val="28"/>
          <w:lang w:eastAsia="en-US"/>
        </w:rPr>
        <w:t xml:space="preserve">. </w:t>
      </w:r>
    </w:p>
    <w:p w:rsidR="00EB6122" w:rsidRDefault="00925015" w:rsidP="00EB6122">
      <w:pPr>
        <w:pStyle w:val="a3"/>
        <w:widowControl/>
        <w:numPr>
          <w:ilvl w:val="1"/>
          <w:numId w:val="2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F87BB1">
        <w:rPr>
          <w:rFonts w:eastAsia="Calibri"/>
          <w:sz w:val="28"/>
          <w:szCs w:val="28"/>
          <w:lang w:eastAsia="en-US"/>
        </w:rPr>
        <w:lastRenderedPageBreak/>
        <w:t>Опублікування</w:t>
      </w:r>
      <w:proofErr w:type="spellEnd"/>
      <w:r w:rsidRPr="00F87BB1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F87BB1">
        <w:rPr>
          <w:rFonts w:eastAsia="Calibri"/>
          <w:sz w:val="28"/>
          <w:szCs w:val="28"/>
          <w:lang w:eastAsia="en-US"/>
        </w:rPr>
        <w:t>виконання</w:t>
      </w:r>
      <w:proofErr w:type="spellEnd"/>
      <w:r w:rsidRPr="00F87BB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7BB1">
        <w:rPr>
          <w:rFonts w:eastAsia="Calibri"/>
          <w:sz w:val="28"/>
          <w:szCs w:val="28"/>
          <w:lang w:eastAsia="en-US"/>
        </w:rPr>
        <w:t>рішення</w:t>
      </w:r>
      <w:proofErr w:type="spellEnd"/>
      <w:r w:rsidRPr="00F87BB1">
        <w:rPr>
          <w:rFonts w:eastAsia="Calibri"/>
          <w:sz w:val="28"/>
          <w:szCs w:val="28"/>
          <w:lang w:eastAsia="en-US"/>
        </w:rPr>
        <w:t xml:space="preserve"> Суду. Порядок </w:t>
      </w:r>
      <w:proofErr w:type="spellStart"/>
      <w:r w:rsidRPr="00F87BB1">
        <w:rPr>
          <w:rFonts w:eastAsia="Calibri"/>
          <w:sz w:val="28"/>
          <w:szCs w:val="28"/>
          <w:lang w:eastAsia="en-US"/>
        </w:rPr>
        <w:t>виконання</w:t>
      </w:r>
      <w:proofErr w:type="spellEnd"/>
      <w:r w:rsidRPr="00F87BB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7BB1">
        <w:rPr>
          <w:rFonts w:eastAsia="Calibri"/>
          <w:sz w:val="28"/>
          <w:szCs w:val="28"/>
          <w:lang w:eastAsia="en-US"/>
        </w:rPr>
        <w:t>рішень</w:t>
      </w:r>
      <w:proofErr w:type="spellEnd"/>
      <w:r w:rsidRPr="00F87BB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7BB1">
        <w:rPr>
          <w:rFonts w:eastAsia="Calibri"/>
          <w:sz w:val="28"/>
          <w:szCs w:val="28"/>
          <w:lang w:eastAsia="en-US"/>
        </w:rPr>
        <w:t>Європейського</w:t>
      </w:r>
      <w:proofErr w:type="spellEnd"/>
      <w:r w:rsidRPr="00F87BB1">
        <w:rPr>
          <w:rFonts w:eastAsia="Calibri"/>
          <w:sz w:val="28"/>
          <w:szCs w:val="28"/>
          <w:lang w:eastAsia="en-US"/>
        </w:rPr>
        <w:t xml:space="preserve"> суду з прав </w:t>
      </w:r>
      <w:proofErr w:type="spellStart"/>
      <w:r w:rsidRPr="00F87BB1">
        <w:rPr>
          <w:rFonts w:eastAsia="Calibri"/>
          <w:sz w:val="28"/>
          <w:szCs w:val="28"/>
          <w:lang w:eastAsia="en-US"/>
        </w:rPr>
        <w:t>людини</w:t>
      </w:r>
      <w:proofErr w:type="spellEnd"/>
      <w:r w:rsidRPr="00F87BB1">
        <w:rPr>
          <w:rFonts w:eastAsia="Calibri"/>
          <w:sz w:val="28"/>
          <w:szCs w:val="28"/>
          <w:lang w:eastAsia="en-US"/>
        </w:rPr>
        <w:t xml:space="preserve">. </w:t>
      </w:r>
    </w:p>
    <w:p w:rsidR="00EB6122" w:rsidRPr="00EB6122" w:rsidRDefault="00EB6122" w:rsidP="00EB6122">
      <w:pPr>
        <w:pStyle w:val="a3"/>
        <w:widowControl/>
        <w:numPr>
          <w:ilvl w:val="1"/>
          <w:numId w:val="2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EB6122">
        <w:rPr>
          <w:rFonts w:eastAsia="Calibri"/>
          <w:sz w:val="28"/>
          <w:szCs w:val="28"/>
          <w:lang w:eastAsia="en-US"/>
        </w:rPr>
        <w:t>Нагляд</w:t>
      </w:r>
      <w:proofErr w:type="spellEnd"/>
      <w:r w:rsidRPr="00EB6122">
        <w:rPr>
          <w:rFonts w:eastAsia="Calibri"/>
          <w:sz w:val="28"/>
          <w:szCs w:val="28"/>
          <w:lang w:eastAsia="en-US"/>
        </w:rPr>
        <w:t xml:space="preserve"> за </w:t>
      </w:r>
      <w:proofErr w:type="spellStart"/>
      <w:r w:rsidRPr="00EB6122">
        <w:rPr>
          <w:rFonts w:eastAsia="Calibri"/>
          <w:sz w:val="28"/>
          <w:szCs w:val="28"/>
          <w:lang w:eastAsia="en-US"/>
        </w:rPr>
        <w:t>виконанням</w:t>
      </w:r>
      <w:proofErr w:type="spellEnd"/>
      <w:r w:rsidRPr="00EB61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B6122">
        <w:rPr>
          <w:rFonts w:eastAsia="Calibri"/>
          <w:sz w:val="28"/>
          <w:szCs w:val="28"/>
          <w:lang w:eastAsia="en-US"/>
        </w:rPr>
        <w:t>рішень</w:t>
      </w:r>
      <w:proofErr w:type="spellEnd"/>
      <w:r w:rsidRPr="00EB61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B6122">
        <w:rPr>
          <w:rFonts w:eastAsia="Calibri"/>
          <w:sz w:val="28"/>
          <w:szCs w:val="28"/>
          <w:lang w:eastAsia="en-US"/>
        </w:rPr>
        <w:t>Європейського</w:t>
      </w:r>
      <w:proofErr w:type="spellEnd"/>
      <w:r w:rsidRPr="00EB6122">
        <w:rPr>
          <w:rFonts w:eastAsia="Calibri"/>
          <w:sz w:val="28"/>
          <w:szCs w:val="28"/>
          <w:lang w:eastAsia="en-US"/>
        </w:rPr>
        <w:t xml:space="preserve"> суду з прав </w:t>
      </w:r>
      <w:proofErr w:type="spellStart"/>
      <w:r w:rsidRPr="00EB6122">
        <w:rPr>
          <w:rFonts w:eastAsia="Calibri"/>
          <w:sz w:val="28"/>
          <w:szCs w:val="28"/>
          <w:lang w:eastAsia="en-US"/>
        </w:rPr>
        <w:t>людини</w:t>
      </w:r>
      <w:proofErr w:type="spellEnd"/>
      <w:r w:rsidRPr="00EB6122">
        <w:rPr>
          <w:rFonts w:eastAsia="Calibri"/>
          <w:sz w:val="28"/>
          <w:szCs w:val="28"/>
          <w:lang w:eastAsia="en-US"/>
        </w:rPr>
        <w:t xml:space="preserve"> з боку </w:t>
      </w:r>
      <w:proofErr w:type="spellStart"/>
      <w:r w:rsidRPr="00EB6122">
        <w:rPr>
          <w:rFonts w:eastAsia="Calibri"/>
          <w:sz w:val="28"/>
          <w:szCs w:val="28"/>
          <w:lang w:eastAsia="en-US"/>
        </w:rPr>
        <w:t>Комітету</w:t>
      </w:r>
      <w:proofErr w:type="spellEnd"/>
      <w:r w:rsidRPr="00EB61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B6122">
        <w:rPr>
          <w:rFonts w:eastAsia="Calibri"/>
          <w:sz w:val="28"/>
          <w:szCs w:val="28"/>
          <w:lang w:eastAsia="en-US"/>
        </w:rPr>
        <w:t>Міністрів</w:t>
      </w:r>
      <w:proofErr w:type="spellEnd"/>
      <w:r w:rsidRPr="00EB6122">
        <w:rPr>
          <w:rFonts w:eastAsia="Calibri"/>
          <w:sz w:val="28"/>
          <w:szCs w:val="28"/>
          <w:lang w:eastAsia="en-US"/>
        </w:rPr>
        <w:t xml:space="preserve"> Ради </w:t>
      </w:r>
      <w:proofErr w:type="spellStart"/>
      <w:r w:rsidRPr="00EB6122">
        <w:rPr>
          <w:rFonts w:eastAsia="Calibri"/>
          <w:sz w:val="28"/>
          <w:szCs w:val="28"/>
          <w:lang w:eastAsia="en-US"/>
        </w:rPr>
        <w:t>Європи</w:t>
      </w:r>
      <w:proofErr w:type="spellEnd"/>
      <w:r w:rsidRPr="00EB6122"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</w:p>
    <w:p w:rsidR="00167232" w:rsidRPr="00167232" w:rsidRDefault="00167232" w:rsidP="00167232">
      <w:pPr>
        <w:pStyle w:val="a3"/>
        <w:widowControl/>
        <w:numPr>
          <w:ilvl w:val="1"/>
          <w:numId w:val="2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67232">
        <w:rPr>
          <w:rFonts w:eastAsia="Calibri"/>
          <w:sz w:val="28"/>
          <w:szCs w:val="28"/>
          <w:lang w:eastAsia="en-US"/>
        </w:rPr>
        <w:t>Пілотні</w:t>
      </w:r>
      <w:proofErr w:type="spellEnd"/>
      <w:r w:rsidRPr="0016723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7232">
        <w:rPr>
          <w:rFonts w:eastAsia="Calibri"/>
          <w:sz w:val="28"/>
          <w:szCs w:val="28"/>
          <w:lang w:eastAsia="en-US"/>
        </w:rPr>
        <w:t>рішення</w:t>
      </w:r>
      <w:proofErr w:type="spellEnd"/>
      <w:r w:rsidRPr="0016723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7232">
        <w:rPr>
          <w:rFonts w:eastAsia="Calibri"/>
          <w:sz w:val="28"/>
          <w:szCs w:val="28"/>
          <w:lang w:eastAsia="en-US"/>
        </w:rPr>
        <w:t>Європейського</w:t>
      </w:r>
      <w:proofErr w:type="spellEnd"/>
      <w:r w:rsidRPr="00167232">
        <w:rPr>
          <w:rFonts w:eastAsia="Calibri"/>
          <w:sz w:val="28"/>
          <w:szCs w:val="28"/>
          <w:lang w:eastAsia="en-US"/>
        </w:rPr>
        <w:t xml:space="preserve"> суду з прав </w:t>
      </w:r>
      <w:proofErr w:type="spellStart"/>
      <w:r w:rsidRPr="00167232">
        <w:rPr>
          <w:rFonts w:eastAsia="Calibri"/>
          <w:sz w:val="28"/>
          <w:szCs w:val="28"/>
          <w:lang w:eastAsia="en-US"/>
        </w:rPr>
        <w:t>людини</w:t>
      </w:r>
      <w:proofErr w:type="spellEnd"/>
      <w:r w:rsidRPr="00167232">
        <w:rPr>
          <w:rFonts w:eastAsia="Calibri"/>
          <w:sz w:val="28"/>
          <w:szCs w:val="28"/>
          <w:lang w:eastAsia="en-US"/>
        </w:rPr>
        <w:t xml:space="preserve">. </w:t>
      </w:r>
    </w:p>
    <w:p w:rsidR="00925015" w:rsidRDefault="00925015" w:rsidP="001649FF">
      <w:pPr>
        <w:widowControl/>
        <w:adjustRightInd/>
        <w:spacing w:line="360" w:lineRule="auto"/>
        <w:ind w:firstLine="720"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p w:rsidR="00925015" w:rsidRPr="00925015" w:rsidRDefault="00925015" w:rsidP="001649FF">
      <w:pPr>
        <w:widowControl/>
        <w:adjustRightInd/>
        <w:spacing w:line="360" w:lineRule="auto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925015">
        <w:rPr>
          <w:rFonts w:eastAsia="Calibri"/>
          <w:b/>
          <w:bCs/>
          <w:sz w:val="28"/>
          <w:szCs w:val="28"/>
          <w:lang w:eastAsia="en-US"/>
        </w:rPr>
        <w:t xml:space="preserve">Тема </w:t>
      </w:r>
      <w:r w:rsidR="00674FB5">
        <w:rPr>
          <w:rFonts w:eastAsia="Calibri"/>
          <w:b/>
          <w:bCs/>
          <w:sz w:val="28"/>
          <w:szCs w:val="28"/>
          <w:lang w:val="uk-UA" w:eastAsia="en-US"/>
        </w:rPr>
        <w:t>6</w:t>
      </w:r>
      <w:r w:rsidRPr="00925015">
        <w:rPr>
          <w:rFonts w:eastAsia="Calibri"/>
          <w:b/>
          <w:bCs/>
          <w:sz w:val="28"/>
          <w:szCs w:val="28"/>
          <w:lang w:eastAsia="en-US"/>
        </w:rPr>
        <w:t xml:space="preserve">. </w:t>
      </w:r>
      <w:proofErr w:type="spellStart"/>
      <w:r w:rsidRPr="00925015">
        <w:rPr>
          <w:rFonts w:eastAsia="Calibri"/>
          <w:b/>
          <w:bCs/>
          <w:sz w:val="28"/>
          <w:szCs w:val="28"/>
          <w:lang w:eastAsia="en-US"/>
        </w:rPr>
        <w:t>Виконання</w:t>
      </w:r>
      <w:proofErr w:type="spellEnd"/>
      <w:r w:rsidRPr="00925015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925015">
        <w:rPr>
          <w:rFonts w:eastAsia="Calibri"/>
          <w:b/>
          <w:bCs/>
          <w:sz w:val="28"/>
          <w:szCs w:val="28"/>
          <w:lang w:eastAsia="en-US"/>
        </w:rPr>
        <w:t>рішень</w:t>
      </w:r>
      <w:proofErr w:type="spellEnd"/>
      <w:r w:rsidRPr="00925015">
        <w:rPr>
          <w:rFonts w:eastAsia="Calibri"/>
          <w:b/>
          <w:bCs/>
          <w:sz w:val="28"/>
          <w:szCs w:val="28"/>
          <w:lang w:eastAsia="en-US"/>
        </w:rPr>
        <w:t xml:space="preserve"> та </w:t>
      </w:r>
      <w:proofErr w:type="spellStart"/>
      <w:r w:rsidRPr="00925015">
        <w:rPr>
          <w:rFonts w:eastAsia="Calibri"/>
          <w:b/>
          <w:bCs/>
          <w:sz w:val="28"/>
          <w:szCs w:val="28"/>
          <w:lang w:eastAsia="en-US"/>
        </w:rPr>
        <w:t>застосування</w:t>
      </w:r>
      <w:proofErr w:type="spellEnd"/>
      <w:r w:rsidRPr="00925015">
        <w:rPr>
          <w:rFonts w:eastAsia="Calibri"/>
          <w:b/>
          <w:bCs/>
          <w:sz w:val="28"/>
          <w:szCs w:val="28"/>
          <w:lang w:eastAsia="en-US"/>
        </w:rPr>
        <w:t xml:space="preserve"> практики </w:t>
      </w:r>
      <w:proofErr w:type="spellStart"/>
      <w:r w:rsidRPr="00925015">
        <w:rPr>
          <w:rFonts w:eastAsia="Calibri"/>
          <w:b/>
          <w:bCs/>
          <w:sz w:val="28"/>
          <w:szCs w:val="28"/>
          <w:lang w:eastAsia="en-US"/>
        </w:rPr>
        <w:t>Європейського</w:t>
      </w:r>
      <w:proofErr w:type="spellEnd"/>
      <w:r w:rsidRPr="00925015">
        <w:rPr>
          <w:rFonts w:eastAsia="Calibri"/>
          <w:b/>
          <w:bCs/>
          <w:sz w:val="28"/>
          <w:szCs w:val="28"/>
          <w:lang w:eastAsia="en-US"/>
        </w:rPr>
        <w:t xml:space="preserve"> суду з прав </w:t>
      </w:r>
      <w:proofErr w:type="spellStart"/>
      <w:r w:rsidRPr="00925015">
        <w:rPr>
          <w:rFonts w:eastAsia="Calibri"/>
          <w:b/>
          <w:bCs/>
          <w:sz w:val="28"/>
          <w:szCs w:val="28"/>
          <w:lang w:eastAsia="en-US"/>
        </w:rPr>
        <w:t>людини</w:t>
      </w:r>
      <w:proofErr w:type="spellEnd"/>
      <w:r w:rsidRPr="00925015">
        <w:rPr>
          <w:rFonts w:eastAsia="Calibri"/>
          <w:b/>
          <w:bCs/>
          <w:sz w:val="28"/>
          <w:szCs w:val="28"/>
          <w:lang w:eastAsia="en-US"/>
        </w:rPr>
        <w:t xml:space="preserve"> в </w:t>
      </w:r>
      <w:proofErr w:type="spellStart"/>
      <w:r w:rsidRPr="00925015">
        <w:rPr>
          <w:rFonts w:eastAsia="Calibri"/>
          <w:b/>
          <w:bCs/>
          <w:sz w:val="28"/>
          <w:szCs w:val="28"/>
          <w:lang w:eastAsia="en-US"/>
        </w:rPr>
        <w:t>Україні</w:t>
      </w:r>
      <w:proofErr w:type="spellEnd"/>
      <w:r w:rsidRPr="00925015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20409E" w:rsidRDefault="00674FB5" w:rsidP="001649FF">
      <w:pPr>
        <w:pStyle w:val="a3"/>
        <w:widowControl/>
        <w:numPr>
          <w:ilvl w:val="2"/>
          <w:numId w:val="2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eastAsia="en-US"/>
        </w:rPr>
      </w:pPr>
      <w:r w:rsidRPr="0020409E">
        <w:rPr>
          <w:rFonts w:eastAsia="Calibri"/>
          <w:sz w:val="28"/>
          <w:szCs w:val="28"/>
          <w:lang w:val="uk-UA" w:eastAsia="en-US"/>
        </w:rPr>
        <w:t>Національна процедура виконання рішень Європейського суду з прав людини щодо України.</w:t>
      </w:r>
      <w:r w:rsidR="00925015" w:rsidRPr="0020409E">
        <w:rPr>
          <w:rFonts w:eastAsia="Calibri"/>
          <w:sz w:val="28"/>
          <w:szCs w:val="28"/>
          <w:lang w:eastAsia="en-US"/>
        </w:rPr>
        <w:t xml:space="preserve"> </w:t>
      </w:r>
    </w:p>
    <w:p w:rsidR="0020409E" w:rsidRPr="0020409E" w:rsidRDefault="00674FB5" w:rsidP="001649FF">
      <w:pPr>
        <w:pStyle w:val="a3"/>
        <w:widowControl/>
        <w:numPr>
          <w:ilvl w:val="2"/>
          <w:numId w:val="2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eastAsia="en-US"/>
        </w:rPr>
      </w:pPr>
      <w:r w:rsidRPr="0020409E">
        <w:rPr>
          <w:rFonts w:eastAsia="Calibri"/>
          <w:sz w:val="28"/>
          <w:szCs w:val="28"/>
          <w:lang w:val="uk-UA" w:eastAsia="en-US"/>
        </w:rPr>
        <w:t>Застосування судами Конвенції та практики Європейського суду з прав людини як джерела права.</w:t>
      </w:r>
    </w:p>
    <w:p w:rsidR="0020409E" w:rsidRPr="0020409E" w:rsidRDefault="00925015" w:rsidP="001649FF">
      <w:pPr>
        <w:pStyle w:val="a3"/>
        <w:widowControl/>
        <w:numPr>
          <w:ilvl w:val="2"/>
          <w:numId w:val="2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eastAsia="en-US"/>
        </w:rPr>
      </w:pPr>
      <w:r w:rsidRPr="0020409E">
        <w:rPr>
          <w:rFonts w:eastAsia="Calibri"/>
          <w:sz w:val="28"/>
          <w:szCs w:val="28"/>
          <w:lang w:eastAsia="en-US"/>
        </w:rPr>
        <w:t xml:space="preserve"> </w:t>
      </w:r>
      <w:r w:rsidR="00674FB5" w:rsidRPr="0020409E">
        <w:rPr>
          <w:rFonts w:eastAsia="Calibri"/>
          <w:sz w:val="28"/>
          <w:szCs w:val="28"/>
          <w:lang w:val="uk-UA" w:eastAsia="en-US"/>
        </w:rPr>
        <w:t>Застосування Конвенції та практики Європейського суду з прав людини органами законодавчої гілки влади.</w:t>
      </w:r>
    </w:p>
    <w:p w:rsidR="0020409E" w:rsidRPr="0020409E" w:rsidRDefault="00674FB5" w:rsidP="001649FF">
      <w:pPr>
        <w:pStyle w:val="a3"/>
        <w:widowControl/>
        <w:numPr>
          <w:ilvl w:val="2"/>
          <w:numId w:val="2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eastAsia="en-US"/>
        </w:rPr>
      </w:pPr>
      <w:r w:rsidRPr="0020409E">
        <w:rPr>
          <w:rFonts w:eastAsia="Calibri"/>
          <w:sz w:val="28"/>
          <w:szCs w:val="28"/>
          <w:lang w:val="uk-UA" w:eastAsia="en-US"/>
        </w:rPr>
        <w:t>Застосування Конвенції та практики Європейського суду з прав людини органами виконавчої влади та іншими адміністративними органами.</w:t>
      </w:r>
    </w:p>
    <w:p w:rsidR="00925015" w:rsidRPr="0020409E" w:rsidRDefault="00925015" w:rsidP="001649FF">
      <w:pPr>
        <w:pStyle w:val="a3"/>
        <w:widowControl/>
        <w:numPr>
          <w:ilvl w:val="2"/>
          <w:numId w:val="2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20409E">
        <w:rPr>
          <w:rFonts w:eastAsia="Calibri"/>
          <w:sz w:val="28"/>
          <w:szCs w:val="28"/>
          <w:lang w:eastAsia="en-US"/>
        </w:rPr>
        <w:t>Відповідальність</w:t>
      </w:r>
      <w:proofErr w:type="spellEnd"/>
      <w:r w:rsidRPr="0020409E">
        <w:rPr>
          <w:rFonts w:eastAsia="Calibri"/>
          <w:sz w:val="28"/>
          <w:szCs w:val="28"/>
          <w:lang w:eastAsia="en-US"/>
        </w:rPr>
        <w:t xml:space="preserve"> за </w:t>
      </w:r>
      <w:proofErr w:type="spellStart"/>
      <w:r w:rsidRPr="0020409E">
        <w:rPr>
          <w:rFonts w:eastAsia="Calibri"/>
          <w:sz w:val="28"/>
          <w:szCs w:val="28"/>
          <w:lang w:eastAsia="en-US"/>
        </w:rPr>
        <w:t>невиконанн</w:t>
      </w:r>
      <w:r w:rsidR="00103EBE">
        <w:rPr>
          <w:rFonts w:eastAsia="Calibri"/>
          <w:sz w:val="28"/>
          <w:szCs w:val="28"/>
          <w:lang w:eastAsia="en-US"/>
        </w:rPr>
        <w:t>я</w:t>
      </w:r>
      <w:proofErr w:type="spellEnd"/>
      <w:r w:rsidR="00103E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03EBE">
        <w:rPr>
          <w:rFonts w:eastAsia="Calibri"/>
          <w:sz w:val="28"/>
          <w:szCs w:val="28"/>
          <w:lang w:eastAsia="en-US"/>
        </w:rPr>
        <w:t>чи</w:t>
      </w:r>
      <w:proofErr w:type="spellEnd"/>
      <w:r w:rsidR="00103E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03EBE">
        <w:rPr>
          <w:rFonts w:eastAsia="Calibri"/>
          <w:sz w:val="28"/>
          <w:szCs w:val="28"/>
          <w:lang w:eastAsia="en-US"/>
        </w:rPr>
        <w:t>неналежне</w:t>
      </w:r>
      <w:proofErr w:type="spellEnd"/>
      <w:r w:rsidR="00103E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03EBE">
        <w:rPr>
          <w:rFonts w:eastAsia="Calibri"/>
          <w:sz w:val="28"/>
          <w:szCs w:val="28"/>
          <w:lang w:eastAsia="en-US"/>
        </w:rPr>
        <w:t>виконання</w:t>
      </w:r>
      <w:proofErr w:type="spellEnd"/>
      <w:r w:rsidR="00103E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03EBE">
        <w:rPr>
          <w:rFonts w:eastAsia="Calibri"/>
          <w:sz w:val="28"/>
          <w:szCs w:val="28"/>
          <w:lang w:eastAsia="en-US"/>
        </w:rPr>
        <w:t>рішень</w:t>
      </w:r>
      <w:proofErr w:type="spellEnd"/>
      <w:r w:rsidRPr="0020409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0409E">
        <w:rPr>
          <w:rFonts w:eastAsia="Calibri"/>
          <w:sz w:val="28"/>
          <w:szCs w:val="28"/>
          <w:lang w:eastAsia="en-US"/>
        </w:rPr>
        <w:t>Європейського</w:t>
      </w:r>
      <w:proofErr w:type="spellEnd"/>
      <w:r w:rsidRPr="0020409E">
        <w:rPr>
          <w:rFonts w:eastAsia="Calibri"/>
          <w:sz w:val="28"/>
          <w:szCs w:val="28"/>
          <w:lang w:eastAsia="en-US"/>
        </w:rPr>
        <w:t xml:space="preserve"> суду з прав </w:t>
      </w:r>
      <w:proofErr w:type="spellStart"/>
      <w:r w:rsidRPr="0020409E">
        <w:rPr>
          <w:rFonts w:eastAsia="Calibri"/>
          <w:sz w:val="28"/>
          <w:szCs w:val="28"/>
          <w:lang w:eastAsia="en-US"/>
        </w:rPr>
        <w:t>людини</w:t>
      </w:r>
      <w:proofErr w:type="spellEnd"/>
      <w:r w:rsidRPr="0020409E">
        <w:rPr>
          <w:rFonts w:eastAsia="Calibri"/>
          <w:sz w:val="28"/>
          <w:szCs w:val="28"/>
          <w:lang w:eastAsia="en-US"/>
        </w:rPr>
        <w:t xml:space="preserve">. </w:t>
      </w:r>
    </w:p>
    <w:p w:rsidR="00925015" w:rsidRPr="00925015" w:rsidRDefault="00925015" w:rsidP="001649FF">
      <w:pPr>
        <w:widowControl/>
        <w:adjustRightInd/>
        <w:spacing w:line="360" w:lineRule="auto"/>
        <w:ind w:firstLine="720"/>
        <w:textAlignment w:val="auto"/>
        <w:rPr>
          <w:rFonts w:eastAsia="Calibri"/>
          <w:sz w:val="28"/>
          <w:szCs w:val="28"/>
          <w:lang w:eastAsia="en-US"/>
        </w:rPr>
      </w:pPr>
    </w:p>
    <w:p w:rsidR="00925015" w:rsidRPr="00925015" w:rsidRDefault="00925015" w:rsidP="00925015">
      <w:pPr>
        <w:widowControl/>
        <w:adjustRightInd/>
        <w:spacing w:line="307" w:lineRule="auto"/>
        <w:ind w:left="720"/>
        <w:textAlignment w:val="auto"/>
        <w:rPr>
          <w:rFonts w:eastAsia="Calibri"/>
          <w:sz w:val="28"/>
          <w:szCs w:val="28"/>
          <w:lang w:eastAsia="en-US"/>
        </w:rPr>
      </w:pPr>
    </w:p>
    <w:p w:rsidR="00F7581B" w:rsidRDefault="00F7581B" w:rsidP="00F7581B">
      <w:pPr>
        <w:spacing w:line="307" w:lineRule="auto"/>
        <w:ind w:left="720"/>
        <w:rPr>
          <w:rFonts w:eastAsia="Calibri"/>
          <w:sz w:val="28"/>
          <w:szCs w:val="28"/>
          <w:lang w:val="uk-UA" w:eastAsia="en-US"/>
        </w:rPr>
      </w:pPr>
    </w:p>
    <w:p w:rsidR="00727382" w:rsidRDefault="00727382" w:rsidP="00727382">
      <w:pPr>
        <w:spacing w:line="307" w:lineRule="auto"/>
        <w:ind w:firstLine="720"/>
        <w:rPr>
          <w:rFonts w:eastAsia="Calibri"/>
          <w:sz w:val="28"/>
          <w:szCs w:val="28"/>
          <w:lang w:val="uk-UA" w:eastAsia="en-US"/>
        </w:rPr>
      </w:pPr>
    </w:p>
    <w:p w:rsidR="00727382" w:rsidRPr="00727382" w:rsidRDefault="00727382" w:rsidP="00727382">
      <w:pPr>
        <w:pStyle w:val="a3"/>
        <w:widowControl/>
        <w:adjustRightInd/>
        <w:spacing w:line="307" w:lineRule="auto"/>
        <w:ind w:left="1080"/>
        <w:textAlignment w:val="auto"/>
        <w:rPr>
          <w:rFonts w:eastAsia="Calibri"/>
          <w:b/>
          <w:sz w:val="28"/>
          <w:szCs w:val="28"/>
          <w:lang w:val="uk-UA" w:eastAsia="en-US"/>
        </w:rPr>
      </w:pPr>
    </w:p>
    <w:p w:rsidR="00CE5C74" w:rsidRPr="00727382" w:rsidRDefault="00CE5C74">
      <w:pPr>
        <w:rPr>
          <w:lang w:val="uk-UA"/>
        </w:rPr>
      </w:pPr>
    </w:p>
    <w:sectPr w:rsidR="00CE5C74" w:rsidRPr="00727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CC9"/>
    <w:multiLevelType w:val="hybridMultilevel"/>
    <w:tmpl w:val="50F8B71E"/>
    <w:lvl w:ilvl="0" w:tplc="69D0D19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87D32"/>
    <w:multiLevelType w:val="hybridMultilevel"/>
    <w:tmpl w:val="833C218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22F72"/>
    <w:multiLevelType w:val="hybridMultilevel"/>
    <w:tmpl w:val="62B08FDE"/>
    <w:lvl w:ilvl="0" w:tplc="8D80F6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AC0E96"/>
    <w:multiLevelType w:val="hybridMultilevel"/>
    <w:tmpl w:val="63D2038A"/>
    <w:lvl w:ilvl="0" w:tplc="F380FF32">
      <w:start w:val="1"/>
      <w:numFmt w:val="decimal"/>
      <w:lvlText w:val="%1)"/>
      <w:lvlJc w:val="left"/>
      <w:pPr>
        <w:ind w:left="1125" w:hanging="360"/>
      </w:pPr>
      <w:rPr>
        <w:rFonts w:hint="default"/>
        <w:b w:val="0"/>
        <w:lang w:val="ru-RU"/>
      </w:rPr>
    </w:lvl>
    <w:lvl w:ilvl="1" w:tplc="04090011">
      <w:start w:val="1"/>
      <w:numFmt w:val="decimal"/>
      <w:lvlText w:val="%2)"/>
      <w:lvlJc w:val="left"/>
      <w:pPr>
        <w:ind w:left="1845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74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4A880A08"/>
    <w:multiLevelType w:val="hybridMultilevel"/>
    <w:tmpl w:val="D59EC75E"/>
    <w:lvl w:ilvl="0" w:tplc="4D5E7B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AE27BA"/>
    <w:multiLevelType w:val="hybridMultilevel"/>
    <w:tmpl w:val="558A1080"/>
    <w:lvl w:ilvl="0" w:tplc="7EBEDB3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38"/>
    <w:rsid w:val="00103EBE"/>
    <w:rsid w:val="00120703"/>
    <w:rsid w:val="00152E45"/>
    <w:rsid w:val="001649FF"/>
    <w:rsid w:val="00167232"/>
    <w:rsid w:val="0020409E"/>
    <w:rsid w:val="002F2E30"/>
    <w:rsid w:val="002F5340"/>
    <w:rsid w:val="003C2A9B"/>
    <w:rsid w:val="00674FB5"/>
    <w:rsid w:val="00727382"/>
    <w:rsid w:val="0077565F"/>
    <w:rsid w:val="00894D38"/>
    <w:rsid w:val="00925015"/>
    <w:rsid w:val="00C21F32"/>
    <w:rsid w:val="00C542A0"/>
    <w:rsid w:val="00CE5C74"/>
    <w:rsid w:val="00EB6122"/>
    <w:rsid w:val="00F7581B"/>
    <w:rsid w:val="00F8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4A66E"/>
  <w15:chartTrackingRefBased/>
  <w15:docId w15:val="{FE2A9355-909A-4CC6-8F65-172ABF50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8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Nelya</dc:creator>
  <cp:keywords/>
  <dc:description/>
  <cp:lastModifiedBy>Nelya</cp:lastModifiedBy>
  <cp:revision>18</cp:revision>
  <dcterms:created xsi:type="dcterms:W3CDTF">2024-09-03T14:50:00Z</dcterms:created>
  <dcterms:modified xsi:type="dcterms:W3CDTF">2024-09-12T07:56:00Z</dcterms:modified>
</cp:coreProperties>
</file>