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B3B00F" w14:textId="7A75F7D4" w:rsidR="0075370C" w:rsidRDefault="00000000" w:rsidP="0075370C">
      <w:pPr>
        <w:pStyle w:val="1"/>
        <w:spacing w:before="71"/>
        <w:ind w:left="0" w:firstLine="709"/>
        <w:jc w:val="center"/>
        <w:rPr>
          <w:spacing w:val="-2"/>
        </w:rPr>
      </w:pPr>
      <w:bookmarkStart w:id="0" w:name="Лекція_7._РОЗРОБКА_РОДОВИЩ_ГЕОТЕХНОЛОГІЧ"/>
      <w:bookmarkEnd w:id="0"/>
      <w:r>
        <w:t>Лекція</w:t>
      </w:r>
      <w:r>
        <w:rPr>
          <w:spacing w:val="-4"/>
        </w:rPr>
        <w:t xml:space="preserve"> </w:t>
      </w:r>
      <w:r w:rsidR="00A36BE8">
        <w:t>8</w:t>
      </w:r>
      <w:r>
        <w:t>.</w:t>
      </w:r>
    </w:p>
    <w:p w14:paraId="672F36D6" w14:textId="1880A7D7" w:rsidR="00B1795A" w:rsidRDefault="00000000" w:rsidP="0075370C">
      <w:pPr>
        <w:pStyle w:val="1"/>
        <w:spacing w:before="71"/>
        <w:ind w:left="254" w:firstLine="0"/>
        <w:jc w:val="center"/>
      </w:pPr>
      <w:r>
        <w:t>РОЗРОБКА</w:t>
      </w:r>
      <w:r>
        <w:rPr>
          <w:spacing w:val="-4"/>
        </w:rPr>
        <w:t xml:space="preserve"> </w:t>
      </w:r>
      <w:r>
        <w:t>РОДОВИЩ</w:t>
      </w:r>
      <w:r>
        <w:rPr>
          <w:spacing w:val="-3"/>
        </w:rPr>
        <w:t xml:space="preserve"> </w:t>
      </w:r>
      <w:r>
        <w:t>ГЕОТЕХНОЛОГІЧНИМИ</w:t>
      </w:r>
      <w:r>
        <w:rPr>
          <w:spacing w:val="-3"/>
        </w:rPr>
        <w:t xml:space="preserve"> </w:t>
      </w:r>
      <w:r>
        <w:t>МЕТОДАМИ</w:t>
      </w:r>
    </w:p>
    <w:p w14:paraId="19579546" w14:textId="77777777" w:rsidR="00B1795A" w:rsidRDefault="00B1795A">
      <w:pPr>
        <w:pStyle w:val="a3"/>
        <w:spacing w:before="11"/>
        <w:ind w:left="0"/>
        <w:jc w:val="left"/>
        <w:rPr>
          <w:b/>
          <w:sz w:val="27"/>
        </w:rPr>
      </w:pPr>
    </w:p>
    <w:p w14:paraId="500656A0" w14:textId="77777777" w:rsidR="00B1795A" w:rsidRPr="00A36BE8" w:rsidRDefault="00000000" w:rsidP="00A36BE8">
      <w:pPr>
        <w:tabs>
          <w:tab w:val="left" w:pos="946"/>
        </w:tabs>
        <w:ind w:left="452"/>
        <w:rPr>
          <w:b/>
          <w:sz w:val="28"/>
        </w:rPr>
      </w:pPr>
      <w:r w:rsidRPr="00A36BE8">
        <w:rPr>
          <w:b/>
          <w:sz w:val="28"/>
        </w:rPr>
        <w:t>Вилуговування</w:t>
      </w:r>
      <w:r w:rsidRPr="00A36BE8">
        <w:rPr>
          <w:b/>
          <w:spacing w:val="-5"/>
          <w:sz w:val="28"/>
        </w:rPr>
        <w:t xml:space="preserve"> </w:t>
      </w:r>
      <w:r w:rsidRPr="00A36BE8">
        <w:rPr>
          <w:b/>
          <w:sz w:val="28"/>
        </w:rPr>
        <w:t>корисних</w:t>
      </w:r>
      <w:r w:rsidRPr="00A36BE8">
        <w:rPr>
          <w:b/>
          <w:spacing w:val="-3"/>
          <w:sz w:val="28"/>
        </w:rPr>
        <w:t xml:space="preserve"> </w:t>
      </w:r>
      <w:r w:rsidRPr="00A36BE8">
        <w:rPr>
          <w:b/>
          <w:sz w:val="28"/>
        </w:rPr>
        <w:t>копалин</w:t>
      </w:r>
    </w:p>
    <w:p w14:paraId="1E361ACF" w14:textId="77777777" w:rsidR="00B1795A" w:rsidRDefault="00B1795A">
      <w:pPr>
        <w:pStyle w:val="a3"/>
        <w:spacing w:before="5"/>
        <w:ind w:left="0"/>
        <w:jc w:val="left"/>
        <w:rPr>
          <w:b/>
          <w:sz w:val="27"/>
        </w:rPr>
      </w:pPr>
    </w:p>
    <w:p w14:paraId="1CAF3325" w14:textId="77777777" w:rsidR="00B1795A" w:rsidRPr="00A36BE8" w:rsidRDefault="00000000" w:rsidP="00A36BE8">
      <w:pPr>
        <w:tabs>
          <w:tab w:val="left" w:pos="1155"/>
        </w:tabs>
        <w:spacing w:before="1" w:line="322" w:lineRule="exact"/>
        <w:ind w:left="453"/>
        <w:rPr>
          <w:sz w:val="28"/>
        </w:rPr>
      </w:pPr>
      <w:bookmarkStart w:id="1" w:name="7.1.1._Сутність_процесу_підземного_вилуг"/>
      <w:bookmarkEnd w:id="1"/>
      <w:r w:rsidRPr="00A36BE8">
        <w:rPr>
          <w:sz w:val="28"/>
        </w:rPr>
        <w:t>Сутність</w:t>
      </w:r>
      <w:r w:rsidRPr="00A36BE8">
        <w:rPr>
          <w:spacing w:val="-7"/>
          <w:sz w:val="28"/>
        </w:rPr>
        <w:t xml:space="preserve"> </w:t>
      </w:r>
      <w:r w:rsidRPr="00A36BE8">
        <w:rPr>
          <w:sz w:val="28"/>
        </w:rPr>
        <w:t>процесу</w:t>
      </w:r>
      <w:r w:rsidRPr="00A36BE8">
        <w:rPr>
          <w:spacing w:val="-8"/>
          <w:sz w:val="28"/>
        </w:rPr>
        <w:t xml:space="preserve"> </w:t>
      </w:r>
      <w:r w:rsidRPr="00A36BE8">
        <w:rPr>
          <w:sz w:val="28"/>
        </w:rPr>
        <w:t>підземного</w:t>
      </w:r>
      <w:r w:rsidRPr="00A36BE8">
        <w:rPr>
          <w:spacing w:val="-4"/>
          <w:sz w:val="28"/>
        </w:rPr>
        <w:t xml:space="preserve"> </w:t>
      </w:r>
      <w:r w:rsidRPr="00A36BE8">
        <w:rPr>
          <w:sz w:val="28"/>
        </w:rPr>
        <w:t>вилуговування</w:t>
      </w:r>
    </w:p>
    <w:p w14:paraId="0849D1E9" w14:textId="77777777" w:rsidR="00B1795A" w:rsidRDefault="00000000">
      <w:pPr>
        <w:pStyle w:val="a3"/>
        <w:tabs>
          <w:tab w:val="left" w:pos="1835"/>
          <w:tab w:val="left" w:pos="2613"/>
          <w:tab w:val="left" w:pos="2978"/>
          <w:tab w:val="left" w:pos="3534"/>
          <w:tab w:val="left" w:pos="3847"/>
          <w:tab w:val="left" w:pos="4634"/>
          <w:tab w:val="left" w:pos="4979"/>
          <w:tab w:val="left" w:pos="5063"/>
          <w:tab w:val="left" w:pos="6602"/>
          <w:tab w:val="left" w:pos="6774"/>
          <w:tab w:val="left" w:pos="8282"/>
          <w:tab w:val="left" w:pos="9956"/>
        </w:tabs>
        <w:ind w:right="107" w:firstLine="340"/>
        <w:jc w:val="right"/>
      </w:pPr>
      <w:r>
        <w:rPr>
          <w:b/>
        </w:rPr>
        <w:t>Підземне</w:t>
      </w:r>
      <w:r>
        <w:rPr>
          <w:b/>
          <w:spacing w:val="60"/>
        </w:rPr>
        <w:t xml:space="preserve"> </w:t>
      </w:r>
      <w:r>
        <w:rPr>
          <w:b/>
        </w:rPr>
        <w:t>вилуговування</w:t>
      </w:r>
      <w:r>
        <w:rPr>
          <w:b/>
          <w:spacing w:val="59"/>
        </w:rPr>
        <w:t xml:space="preserve"> </w:t>
      </w:r>
      <w:r>
        <w:t>(ПВ)</w:t>
      </w:r>
      <w:r>
        <w:rPr>
          <w:spacing w:val="60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спосіб</w:t>
      </w:r>
      <w:r>
        <w:rPr>
          <w:spacing w:val="59"/>
        </w:rPr>
        <w:t xml:space="preserve"> </w:t>
      </w:r>
      <w:r>
        <w:t>розробки</w:t>
      </w:r>
      <w:r>
        <w:rPr>
          <w:spacing w:val="60"/>
        </w:rPr>
        <w:t xml:space="preserve"> </w:t>
      </w:r>
      <w:r>
        <w:t>рудних</w:t>
      </w:r>
      <w:r>
        <w:rPr>
          <w:spacing w:val="59"/>
        </w:rPr>
        <w:t xml:space="preserve"> </w:t>
      </w:r>
      <w:r>
        <w:t>родовищ</w:t>
      </w:r>
      <w:r>
        <w:rPr>
          <w:spacing w:val="59"/>
        </w:rPr>
        <w:t xml:space="preserve"> </w:t>
      </w:r>
      <w:r>
        <w:t>шляхом</w:t>
      </w:r>
      <w:r>
        <w:rPr>
          <w:spacing w:val="-67"/>
        </w:rPr>
        <w:t xml:space="preserve"> </w:t>
      </w:r>
      <w:r>
        <w:t>вибіркового</w:t>
      </w:r>
      <w:r>
        <w:tab/>
        <w:t>розчинення</w:t>
      </w:r>
      <w:r>
        <w:tab/>
        <w:t>корисного</w:t>
      </w:r>
      <w:r>
        <w:tab/>
      </w:r>
      <w:r>
        <w:tab/>
        <w:t>компонента</w:t>
      </w:r>
      <w:r>
        <w:tab/>
      </w:r>
      <w:r>
        <w:tab/>
        <w:t>хімічними</w:t>
      </w:r>
      <w:r>
        <w:tab/>
        <w:t>реагентами</w:t>
      </w:r>
      <w:r>
        <w:tab/>
        <w:t>і</w:t>
      </w:r>
      <w:r>
        <w:rPr>
          <w:spacing w:val="-67"/>
        </w:rPr>
        <w:t xml:space="preserve"> </w:t>
      </w:r>
      <w:r>
        <w:t>переведення</w:t>
      </w:r>
      <w:r>
        <w:tab/>
        <w:t>його</w:t>
      </w:r>
      <w:r>
        <w:tab/>
        <w:t>в</w:t>
      </w:r>
      <w:r>
        <w:tab/>
        <w:t>рідку</w:t>
      </w:r>
      <w:r>
        <w:tab/>
        <w:t>фазу</w:t>
      </w:r>
      <w:r>
        <w:tab/>
        <w:t>з</w:t>
      </w:r>
      <w:r>
        <w:tab/>
        <w:t>подальшою</w:t>
      </w:r>
      <w:r>
        <w:tab/>
        <w:t>переробкою</w:t>
      </w:r>
      <w:r>
        <w:tab/>
        <w:t>металомістких</w:t>
      </w:r>
      <w:r>
        <w:rPr>
          <w:spacing w:val="-67"/>
        </w:rPr>
        <w:t xml:space="preserve"> </w:t>
      </w:r>
      <w:r>
        <w:t>(продуктивних)</w:t>
      </w:r>
      <w:r>
        <w:rPr>
          <w:spacing w:val="7"/>
        </w:rPr>
        <w:t xml:space="preserve"> </w:t>
      </w:r>
      <w:r>
        <w:t>розчинів.</w:t>
      </w:r>
      <w:r>
        <w:rPr>
          <w:spacing w:val="7"/>
        </w:rPr>
        <w:t xml:space="preserve"> </w:t>
      </w:r>
      <w:r>
        <w:t>Вибіркове</w:t>
      </w:r>
      <w:r>
        <w:rPr>
          <w:spacing w:val="15"/>
        </w:rPr>
        <w:t xml:space="preserve"> </w:t>
      </w:r>
      <w:r>
        <w:t>вилуговування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загальному</w:t>
      </w:r>
      <w:r>
        <w:rPr>
          <w:spacing w:val="4"/>
        </w:rPr>
        <w:t xml:space="preserve"> </w:t>
      </w:r>
      <w:r>
        <w:t>випадку</w:t>
      </w:r>
      <w:r>
        <w:rPr>
          <w:spacing w:val="4"/>
        </w:rPr>
        <w:t xml:space="preserve"> </w:t>
      </w:r>
      <w:r>
        <w:t>містить</w:t>
      </w:r>
      <w:r>
        <w:rPr>
          <w:spacing w:val="-6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собі</w:t>
      </w:r>
      <w:r>
        <w:rPr>
          <w:spacing w:val="15"/>
        </w:rPr>
        <w:t xml:space="preserve"> </w:t>
      </w:r>
      <w:r>
        <w:t>наступні</w:t>
      </w:r>
      <w:r>
        <w:rPr>
          <w:spacing w:val="15"/>
        </w:rPr>
        <w:t xml:space="preserve"> </w:t>
      </w:r>
      <w:r>
        <w:t>етапи:</w:t>
      </w:r>
      <w:r>
        <w:rPr>
          <w:spacing w:val="15"/>
        </w:rPr>
        <w:t xml:space="preserve"> </w:t>
      </w:r>
      <w:r>
        <w:t>проникнення</w:t>
      </w:r>
      <w:r>
        <w:rPr>
          <w:spacing w:val="14"/>
        </w:rPr>
        <w:t xml:space="preserve"> </w:t>
      </w:r>
      <w:r>
        <w:t>розчинника</w:t>
      </w:r>
      <w:r>
        <w:rPr>
          <w:spacing w:val="14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видобувного</w:t>
      </w:r>
      <w:r>
        <w:rPr>
          <w:spacing w:val="15"/>
        </w:rPr>
        <w:t xml:space="preserve"> </w:t>
      </w:r>
      <w:r>
        <w:t>компонента;</w:t>
      </w:r>
      <w:r>
        <w:rPr>
          <w:spacing w:val="-67"/>
        </w:rPr>
        <w:t xml:space="preserve"> </w:t>
      </w:r>
      <w:r>
        <w:t>хімічну</w:t>
      </w:r>
      <w:r>
        <w:rPr>
          <w:spacing w:val="26"/>
        </w:rPr>
        <w:t xml:space="preserve"> </w:t>
      </w:r>
      <w:r>
        <w:t>взаємодію</w:t>
      </w:r>
      <w:r>
        <w:rPr>
          <w:spacing w:val="27"/>
        </w:rPr>
        <w:t xml:space="preserve"> </w:t>
      </w:r>
      <w:r>
        <w:t>компонента</w:t>
      </w:r>
      <w:r>
        <w:rPr>
          <w:spacing w:val="30"/>
        </w:rPr>
        <w:t xml:space="preserve"> </w:t>
      </w:r>
      <w:r>
        <w:t>з</w:t>
      </w:r>
      <w:r>
        <w:rPr>
          <w:spacing w:val="29"/>
        </w:rPr>
        <w:t xml:space="preserve"> </w:t>
      </w:r>
      <w:r>
        <w:t>розчинником</w:t>
      </w:r>
      <w:r>
        <w:rPr>
          <w:spacing w:val="30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ведення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розчинну</w:t>
      </w:r>
      <w:r>
        <w:rPr>
          <w:spacing w:val="26"/>
        </w:rPr>
        <w:t xml:space="preserve"> </w:t>
      </w:r>
      <w:r>
        <w:t>форму,</w:t>
      </w:r>
      <w:r>
        <w:rPr>
          <w:spacing w:val="-67"/>
        </w:rPr>
        <w:t xml:space="preserve"> </w:t>
      </w:r>
      <w:r>
        <w:t>перенесення</w:t>
      </w:r>
      <w:r>
        <w:rPr>
          <w:spacing w:val="23"/>
        </w:rPr>
        <w:t xml:space="preserve"> </w:t>
      </w:r>
      <w:r>
        <w:t>хімічної</w:t>
      </w:r>
      <w:r>
        <w:rPr>
          <w:spacing w:val="24"/>
        </w:rPr>
        <w:t xml:space="preserve"> </w:t>
      </w:r>
      <w:r>
        <w:t>реакції</w:t>
      </w:r>
      <w:r>
        <w:rPr>
          <w:spacing w:val="26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глибини</w:t>
      </w:r>
      <w:r>
        <w:rPr>
          <w:spacing w:val="24"/>
        </w:rPr>
        <w:t xml:space="preserve"> </w:t>
      </w:r>
      <w:r>
        <w:t>твердіючої</w:t>
      </w:r>
      <w:r>
        <w:rPr>
          <w:spacing w:val="26"/>
        </w:rPr>
        <w:t xml:space="preserve"> </w:t>
      </w:r>
      <w:r>
        <w:t>частинки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поверхні</w:t>
      </w:r>
      <w:r>
        <w:rPr>
          <w:spacing w:val="25"/>
        </w:rPr>
        <w:t xml:space="preserve"> </w:t>
      </w:r>
      <w:r>
        <w:t>розділу</w:t>
      </w:r>
      <w:r>
        <w:rPr>
          <w:spacing w:val="-67"/>
        </w:rPr>
        <w:t xml:space="preserve"> </w:t>
      </w:r>
      <w:r>
        <w:t>фаз;</w:t>
      </w:r>
      <w:r>
        <w:rPr>
          <w:spacing w:val="13"/>
        </w:rPr>
        <w:t xml:space="preserve"> </w:t>
      </w:r>
      <w:r>
        <w:t>перенесення</w:t>
      </w:r>
      <w:r>
        <w:rPr>
          <w:spacing w:val="15"/>
        </w:rPr>
        <w:t xml:space="preserve"> </w:t>
      </w:r>
      <w:r>
        <w:t>компонента</w:t>
      </w:r>
      <w:r>
        <w:rPr>
          <w:spacing w:val="15"/>
        </w:rPr>
        <w:t xml:space="preserve"> </w:t>
      </w:r>
      <w:r>
        <w:t>від</w:t>
      </w:r>
      <w:r>
        <w:rPr>
          <w:spacing w:val="16"/>
        </w:rPr>
        <w:t xml:space="preserve"> </w:t>
      </w:r>
      <w:r>
        <w:t>поверхні</w:t>
      </w:r>
      <w:r>
        <w:rPr>
          <w:spacing w:val="16"/>
        </w:rPr>
        <w:t xml:space="preserve"> </w:t>
      </w:r>
      <w:r>
        <w:t>розділу</w:t>
      </w:r>
      <w:r>
        <w:rPr>
          <w:spacing w:val="11"/>
        </w:rPr>
        <w:t xml:space="preserve"> </w:t>
      </w:r>
      <w:r>
        <w:t>фаз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об'єм</w:t>
      </w:r>
      <w:r>
        <w:rPr>
          <w:spacing w:val="14"/>
        </w:rPr>
        <w:t xml:space="preserve"> </w:t>
      </w:r>
      <w:r>
        <w:t>кондиційного</w:t>
      </w:r>
      <w:r>
        <w:rPr>
          <w:spacing w:val="-67"/>
        </w:rPr>
        <w:t xml:space="preserve"> </w:t>
      </w:r>
      <w:r>
        <w:t>розчину (додаток Б). Розрізняють свердловинне і шахтне підземне вилуговування.</w:t>
      </w:r>
      <w:r>
        <w:rPr>
          <w:spacing w:val="-67"/>
        </w:rPr>
        <w:t xml:space="preserve"> </w:t>
      </w:r>
      <w:r>
        <w:rPr>
          <w:b/>
        </w:rPr>
        <w:t>Свердловинне</w:t>
      </w:r>
      <w:r>
        <w:rPr>
          <w:b/>
          <w:spacing w:val="7"/>
        </w:rPr>
        <w:t xml:space="preserve"> </w:t>
      </w:r>
      <w:r>
        <w:rPr>
          <w:b/>
        </w:rPr>
        <w:t>підземне</w:t>
      </w:r>
      <w:r>
        <w:rPr>
          <w:b/>
          <w:spacing w:val="7"/>
        </w:rPr>
        <w:t xml:space="preserve"> </w:t>
      </w:r>
      <w:r>
        <w:rPr>
          <w:b/>
        </w:rPr>
        <w:t>вилуговування</w:t>
      </w:r>
      <w:r>
        <w:rPr>
          <w:b/>
          <w:spacing w:val="6"/>
        </w:rPr>
        <w:t xml:space="preserve"> </w:t>
      </w:r>
      <w:r>
        <w:t>(СПВ)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процес</w:t>
      </w:r>
      <w:r>
        <w:rPr>
          <w:spacing w:val="7"/>
        </w:rPr>
        <w:t xml:space="preserve"> </w:t>
      </w:r>
      <w:r>
        <w:t>переробки</w:t>
      </w:r>
      <w:r>
        <w:rPr>
          <w:spacing w:val="6"/>
        </w:rPr>
        <w:t xml:space="preserve"> </w:t>
      </w:r>
      <w:r>
        <w:t>руд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природних</w:t>
      </w:r>
      <w:r>
        <w:rPr>
          <w:spacing w:val="4"/>
        </w:rPr>
        <w:t xml:space="preserve"> </w:t>
      </w:r>
      <w:r>
        <w:t>умовах,</w:t>
      </w:r>
      <w:r>
        <w:rPr>
          <w:spacing w:val="2"/>
        </w:rPr>
        <w:t xml:space="preserve"> </w:t>
      </w:r>
      <w:r>
        <w:t>розкритих</w:t>
      </w:r>
      <w:r>
        <w:rPr>
          <w:spacing w:val="5"/>
        </w:rPr>
        <w:t xml:space="preserve"> </w:t>
      </w:r>
      <w:r>
        <w:t>свердловинами,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які</w:t>
      </w:r>
      <w:r>
        <w:rPr>
          <w:spacing w:val="4"/>
        </w:rPr>
        <w:t xml:space="preserve"> </w:t>
      </w:r>
      <w:r>
        <w:t>здійснюється</w:t>
      </w:r>
      <w:r>
        <w:rPr>
          <w:spacing w:val="3"/>
        </w:rPr>
        <w:t xml:space="preserve"> </w:t>
      </w:r>
      <w:r>
        <w:t>закачування</w:t>
      </w:r>
      <w:r>
        <w:rPr>
          <w:spacing w:val="-67"/>
        </w:rPr>
        <w:t xml:space="preserve"> </w:t>
      </w:r>
      <w:r>
        <w:t>розчинів,</w:t>
      </w:r>
      <w:r>
        <w:rPr>
          <w:spacing w:val="33"/>
        </w:rPr>
        <w:t xml:space="preserve"> </w:t>
      </w:r>
      <w:r>
        <w:t>їх</w:t>
      </w:r>
      <w:r>
        <w:rPr>
          <w:spacing w:val="34"/>
        </w:rPr>
        <w:t xml:space="preserve"> </w:t>
      </w:r>
      <w:r>
        <w:t>рух</w:t>
      </w:r>
      <w:r>
        <w:rPr>
          <w:spacing w:val="34"/>
        </w:rPr>
        <w:t xml:space="preserve"> </w:t>
      </w:r>
      <w:r>
        <w:t>і</w:t>
      </w:r>
      <w:r>
        <w:rPr>
          <w:spacing w:val="35"/>
        </w:rPr>
        <w:t xml:space="preserve"> </w:t>
      </w:r>
      <w:r>
        <w:t>зміна</w:t>
      </w:r>
      <w:r>
        <w:rPr>
          <w:spacing w:val="33"/>
        </w:rPr>
        <w:t xml:space="preserve"> </w:t>
      </w:r>
      <w:r>
        <w:t>складу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межах</w:t>
      </w:r>
      <w:r>
        <w:rPr>
          <w:spacing w:val="32"/>
        </w:rPr>
        <w:t xml:space="preserve"> </w:t>
      </w:r>
      <w:r>
        <w:t>рудних</w:t>
      </w:r>
      <w:r>
        <w:rPr>
          <w:spacing w:val="34"/>
        </w:rPr>
        <w:t xml:space="preserve"> </w:t>
      </w:r>
      <w:r>
        <w:t>тіл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заданому</w:t>
      </w:r>
      <w:r>
        <w:rPr>
          <w:spacing w:val="30"/>
        </w:rPr>
        <w:t xml:space="preserve"> </w:t>
      </w:r>
      <w:r>
        <w:t>напрямку,</w:t>
      </w:r>
      <w:r>
        <w:rPr>
          <w:spacing w:val="-67"/>
        </w:rPr>
        <w:t xml:space="preserve"> </w:t>
      </w:r>
      <w:r>
        <w:t>вилучення</w:t>
      </w:r>
      <w:r>
        <w:rPr>
          <w:spacing w:val="52"/>
        </w:rPr>
        <w:t xml:space="preserve"> </w:t>
      </w:r>
      <w:r>
        <w:t>розчинених</w:t>
      </w:r>
      <w:r>
        <w:rPr>
          <w:spacing w:val="52"/>
        </w:rPr>
        <w:t xml:space="preserve"> </w:t>
      </w:r>
      <w:r>
        <w:t>компонентів</w:t>
      </w:r>
      <w:r>
        <w:rPr>
          <w:spacing w:val="50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відкачні</w:t>
      </w:r>
      <w:r>
        <w:rPr>
          <w:spacing w:val="52"/>
        </w:rPr>
        <w:t xml:space="preserve"> </w:t>
      </w:r>
      <w:r>
        <w:t>свердловини,</w:t>
      </w:r>
      <w:r>
        <w:rPr>
          <w:spacing w:val="50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контролю</w:t>
      </w:r>
      <w:r>
        <w:rPr>
          <w:spacing w:val="52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ходом</w:t>
      </w:r>
      <w:r>
        <w:rPr>
          <w:spacing w:val="53"/>
        </w:rPr>
        <w:t xml:space="preserve"> </w:t>
      </w:r>
      <w:r>
        <w:t>процесу</w:t>
      </w:r>
      <w:r>
        <w:rPr>
          <w:spacing w:val="49"/>
        </w:rPr>
        <w:t xml:space="preserve"> </w:t>
      </w:r>
      <w:r>
        <w:t>і</w:t>
      </w:r>
      <w:r>
        <w:rPr>
          <w:spacing w:val="54"/>
        </w:rPr>
        <w:t xml:space="preserve"> </w:t>
      </w:r>
      <w:r>
        <w:t>повнотою</w:t>
      </w:r>
      <w:r>
        <w:rPr>
          <w:spacing w:val="50"/>
        </w:rPr>
        <w:t xml:space="preserve"> </w:t>
      </w:r>
      <w:r>
        <w:t>переробки</w:t>
      </w:r>
      <w:r>
        <w:rPr>
          <w:spacing w:val="54"/>
        </w:rPr>
        <w:t xml:space="preserve"> </w:t>
      </w:r>
      <w:r>
        <w:t>руди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надрах.</w:t>
      </w:r>
      <w:r>
        <w:rPr>
          <w:spacing w:val="52"/>
        </w:rPr>
        <w:t xml:space="preserve"> </w:t>
      </w:r>
      <w:r>
        <w:t>Схема</w:t>
      </w:r>
    </w:p>
    <w:p w14:paraId="1306855B" w14:textId="7614BE9E" w:rsidR="00B1795A" w:rsidRDefault="00000000">
      <w:pPr>
        <w:pStyle w:val="a3"/>
        <w:spacing w:before="1"/>
        <w:jc w:val="left"/>
      </w:pPr>
      <w:r>
        <w:t>підземного</w:t>
      </w:r>
      <w:r>
        <w:rPr>
          <w:spacing w:val="-3"/>
        </w:rPr>
        <w:t xml:space="preserve"> </w:t>
      </w:r>
      <w:r>
        <w:t>свердловинного</w:t>
      </w:r>
      <w:r>
        <w:rPr>
          <w:spacing w:val="-2"/>
        </w:rPr>
        <w:t xml:space="preserve"> </w:t>
      </w:r>
      <w:r>
        <w:t>вилуговування</w:t>
      </w:r>
      <w:r>
        <w:rPr>
          <w:spacing w:val="-5"/>
        </w:rPr>
        <w:t xml:space="preserve"> </w:t>
      </w:r>
      <w:r>
        <w:t>показана</w:t>
      </w:r>
      <w:r>
        <w:rPr>
          <w:spacing w:val="-3"/>
        </w:rPr>
        <w:t xml:space="preserve"> </w:t>
      </w:r>
      <w:r>
        <w:t>н</w:t>
      </w:r>
      <w:r w:rsidR="00C40205">
        <w:t>а рис</w:t>
      </w:r>
      <w:r>
        <w:t>.</w:t>
      </w:r>
    </w:p>
    <w:p w14:paraId="7C369FE3" w14:textId="77777777" w:rsidR="00B1795A" w:rsidRDefault="00000000">
      <w:pPr>
        <w:pStyle w:val="a3"/>
        <w:spacing w:before="4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879A0B9" wp14:editId="4D17C674">
            <wp:simplePos x="0" y="0"/>
            <wp:positionH relativeFrom="page">
              <wp:posOffset>1754631</wp:posOffset>
            </wp:positionH>
            <wp:positionV relativeFrom="paragraph">
              <wp:posOffset>209913</wp:posOffset>
            </wp:positionV>
            <wp:extent cx="4203300" cy="32004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0D1A2" w14:textId="77777777" w:rsidR="00B1795A" w:rsidRDefault="00000000">
      <w:pPr>
        <w:pStyle w:val="a3"/>
        <w:ind w:left="201" w:right="199"/>
        <w:jc w:val="center"/>
      </w:pPr>
      <w:bookmarkStart w:id="2" w:name="Рис._7.1._Технологічна_схема_підземного_"/>
      <w:bookmarkEnd w:id="2"/>
      <w:r>
        <w:t>Рис.</w:t>
      </w:r>
      <w:r>
        <w:rPr>
          <w:spacing w:val="-5"/>
        </w:rPr>
        <w:t xml:space="preserve"> </w:t>
      </w:r>
      <w:r>
        <w:t>7.1.</w:t>
      </w:r>
      <w:r>
        <w:rPr>
          <w:spacing w:val="-4"/>
        </w:rPr>
        <w:t xml:space="preserve"> </w:t>
      </w:r>
      <w:r>
        <w:t>Технологічна</w:t>
      </w:r>
      <w:r>
        <w:rPr>
          <w:spacing w:val="-5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підземного</w:t>
      </w:r>
      <w:r>
        <w:rPr>
          <w:spacing w:val="-5"/>
        </w:rPr>
        <w:t xml:space="preserve"> </w:t>
      </w:r>
      <w:r>
        <w:t>вилуговування</w:t>
      </w:r>
    </w:p>
    <w:p w14:paraId="72970B97" w14:textId="77777777" w:rsidR="00B1795A" w:rsidRDefault="00B1795A">
      <w:pPr>
        <w:pStyle w:val="a3"/>
        <w:spacing w:before="4"/>
        <w:ind w:left="0"/>
        <w:jc w:val="left"/>
        <w:rPr>
          <w:sz w:val="27"/>
        </w:rPr>
      </w:pPr>
    </w:p>
    <w:p w14:paraId="27A49498" w14:textId="77777777" w:rsidR="00B1795A" w:rsidRDefault="00000000">
      <w:pPr>
        <w:pStyle w:val="a3"/>
        <w:ind w:right="107" w:firstLine="340"/>
      </w:pPr>
      <w:r>
        <w:rPr>
          <w:b/>
        </w:rPr>
        <w:t>Шахтне</w:t>
      </w:r>
      <w:r>
        <w:rPr>
          <w:b/>
          <w:spacing w:val="1"/>
        </w:rPr>
        <w:t xml:space="preserve"> </w:t>
      </w:r>
      <w:r>
        <w:rPr>
          <w:b/>
        </w:rPr>
        <w:t>вилуговування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руд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залягання,</w:t>
      </w:r>
      <w:r>
        <w:rPr>
          <w:spacing w:val="1"/>
        </w:rPr>
        <w:t xml:space="preserve"> </w:t>
      </w:r>
      <w:r>
        <w:t>розкритих гірничими виробками і підготовлених до вилуговування спеціальними</w:t>
      </w:r>
      <w:r>
        <w:rPr>
          <w:spacing w:val="1"/>
        </w:rPr>
        <w:t xml:space="preserve"> </w:t>
      </w:r>
      <w:r>
        <w:t>роботами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буропідривні,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необхідної</w:t>
      </w:r>
      <w:r>
        <w:rPr>
          <w:spacing w:val="1"/>
        </w:rPr>
        <w:t xml:space="preserve"> </w:t>
      </w:r>
      <w:r>
        <w:t>пористості),</w:t>
      </w:r>
      <w:r>
        <w:rPr>
          <w:spacing w:val="1"/>
        </w:rPr>
        <w:t xml:space="preserve"> </w:t>
      </w:r>
      <w:r>
        <w:t>подрібнення</w:t>
      </w:r>
      <w:r>
        <w:rPr>
          <w:spacing w:val="1"/>
        </w:rPr>
        <w:t xml:space="preserve"> </w:t>
      </w:r>
      <w:r>
        <w:t>гірської</w:t>
      </w:r>
      <w:r>
        <w:rPr>
          <w:spacing w:val="1"/>
        </w:rPr>
        <w:t xml:space="preserve"> </w:t>
      </w:r>
      <w:r>
        <w:t>породи,</w:t>
      </w:r>
      <w:r>
        <w:rPr>
          <w:spacing w:val="1"/>
        </w:rPr>
        <w:t xml:space="preserve"> </w:t>
      </w:r>
      <w:r>
        <w:t>зрошення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розчинниками,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гравітаційну</w:t>
      </w:r>
      <w:r>
        <w:rPr>
          <w:spacing w:val="1"/>
        </w:rPr>
        <w:t xml:space="preserve"> </w:t>
      </w:r>
      <w:r>
        <w:t>інфільтрацію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задану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масиві</w:t>
      </w:r>
      <w:r>
        <w:rPr>
          <w:spacing w:val="1"/>
        </w:rPr>
        <w:t xml:space="preserve"> </w:t>
      </w:r>
      <w:r>
        <w:t>гірських</w:t>
      </w:r>
      <w:r>
        <w:rPr>
          <w:spacing w:val="1"/>
        </w:rPr>
        <w:t xml:space="preserve"> </w:t>
      </w:r>
      <w:r>
        <w:t>порід,</w:t>
      </w:r>
      <w:r>
        <w:rPr>
          <w:spacing w:val="1"/>
        </w:rPr>
        <w:t xml:space="preserve"> </w:t>
      </w:r>
      <w:r>
        <w:t>закачування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заздалегідь</w:t>
      </w:r>
      <w:r>
        <w:rPr>
          <w:spacing w:val="1"/>
        </w:rPr>
        <w:t xml:space="preserve"> </w:t>
      </w:r>
      <w:r>
        <w:t>підготовлені</w:t>
      </w:r>
      <w:r>
        <w:rPr>
          <w:spacing w:val="1"/>
        </w:rPr>
        <w:t xml:space="preserve"> </w:t>
      </w:r>
      <w:r>
        <w:t>резервуари,</w:t>
      </w:r>
      <w:r>
        <w:rPr>
          <w:spacing w:val="71"/>
        </w:rPr>
        <w:t xml:space="preserve"> </w:t>
      </w:r>
      <w:r>
        <w:t>видачу</w:t>
      </w:r>
      <w:r>
        <w:rPr>
          <w:spacing w:val="7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розчину</w:t>
      </w:r>
      <w:r>
        <w:rPr>
          <w:spacing w:val="1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внутрішахтним</w:t>
      </w:r>
      <w:r>
        <w:rPr>
          <w:spacing w:val="23"/>
        </w:rPr>
        <w:t xml:space="preserve"> </w:t>
      </w:r>
      <w:r>
        <w:t>трубопроводах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поверхню,</w:t>
      </w:r>
      <w:r>
        <w:rPr>
          <w:spacing w:val="23"/>
        </w:rPr>
        <w:t xml:space="preserve"> </w:t>
      </w:r>
      <w:r>
        <w:t>здійснення</w:t>
      </w:r>
      <w:r>
        <w:rPr>
          <w:spacing w:val="24"/>
        </w:rPr>
        <w:t xml:space="preserve"> </w:t>
      </w:r>
      <w:r>
        <w:t>контролю</w:t>
      </w:r>
      <w:r>
        <w:rPr>
          <w:spacing w:val="23"/>
        </w:rPr>
        <w:t xml:space="preserve"> </w:t>
      </w:r>
      <w:r>
        <w:t>за</w:t>
      </w:r>
    </w:p>
    <w:p w14:paraId="6FE5650E" w14:textId="77777777" w:rsidR="00B1795A" w:rsidRDefault="00B1795A">
      <w:pPr>
        <w:sectPr w:rsidR="00B1795A">
          <w:type w:val="continuous"/>
          <w:pgSz w:w="11910" w:h="16840"/>
          <w:pgMar w:top="760" w:right="740" w:bottom="280" w:left="1020" w:header="720" w:footer="720" w:gutter="0"/>
          <w:cols w:space="720"/>
        </w:sectPr>
      </w:pPr>
    </w:p>
    <w:p w14:paraId="4E62C21F" w14:textId="77777777" w:rsidR="00B1795A" w:rsidRDefault="00000000">
      <w:pPr>
        <w:pStyle w:val="a3"/>
        <w:spacing w:before="66"/>
        <w:jc w:val="left"/>
      </w:pPr>
      <w:r>
        <w:lastRenderedPageBreak/>
        <w:t>ходом</w:t>
      </w:r>
      <w:r>
        <w:rPr>
          <w:spacing w:val="14"/>
        </w:rPr>
        <w:t xml:space="preserve"> </w:t>
      </w:r>
      <w:r>
        <w:t>процесу</w:t>
      </w:r>
      <w:r>
        <w:rPr>
          <w:spacing w:val="13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повнотою</w:t>
      </w:r>
      <w:r>
        <w:rPr>
          <w:spacing w:val="15"/>
        </w:rPr>
        <w:t xml:space="preserve"> </w:t>
      </w:r>
      <w:r>
        <w:t>переробки</w:t>
      </w:r>
      <w:r>
        <w:rPr>
          <w:spacing w:val="13"/>
        </w:rPr>
        <w:t xml:space="preserve"> </w:t>
      </w:r>
      <w:r>
        <w:t>руди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експлуатаційних</w:t>
      </w:r>
      <w:r>
        <w:rPr>
          <w:spacing w:val="15"/>
        </w:rPr>
        <w:t xml:space="preserve"> </w:t>
      </w:r>
      <w:r>
        <w:t>блоках.</w:t>
      </w:r>
      <w:r>
        <w:rPr>
          <w:spacing w:val="16"/>
        </w:rPr>
        <w:t xml:space="preserve"> </w:t>
      </w:r>
      <w:r>
        <w:t>Підземним</w:t>
      </w:r>
      <w:r>
        <w:rPr>
          <w:spacing w:val="-67"/>
        </w:rPr>
        <w:t xml:space="preserve"> </w:t>
      </w:r>
      <w:r>
        <w:t>вилуговуванням добувають уран, кольорові і рідкісні метали (мідь, цинк, свинець,</w:t>
      </w:r>
      <w:r>
        <w:rPr>
          <w:spacing w:val="-67"/>
        </w:rPr>
        <w:t xml:space="preserve"> </w:t>
      </w:r>
      <w:r>
        <w:t>нікель, золото, фосфорити, борити та ін.). Загальна схема геотехнологічного</w:t>
      </w:r>
      <w:r>
        <w:rPr>
          <w:spacing w:val="1"/>
        </w:rPr>
        <w:t xml:space="preserve"> </w:t>
      </w:r>
      <w:r>
        <w:t>комплексу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видобутку</w:t>
      </w:r>
      <w:r>
        <w:rPr>
          <w:spacing w:val="-4"/>
        </w:rPr>
        <w:t xml:space="preserve"> </w:t>
      </w:r>
      <w:r>
        <w:t>корисних</w:t>
      </w:r>
      <w:r>
        <w:rPr>
          <w:spacing w:val="-1"/>
        </w:rPr>
        <w:t xml:space="preserve"> </w:t>
      </w:r>
      <w:r>
        <w:t>копалин способом</w:t>
      </w:r>
      <w:r>
        <w:rPr>
          <w:spacing w:val="-1"/>
        </w:rPr>
        <w:t xml:space="preserve"> </w:t>
      </w:r>
      <w:r>
        <w:t>ПВ</w:t>
      </w:r>
      <w:r>
        <w:rPr>
          <w:spacing w:val="-1"/>
        </w:rPr>
        <w:t xml:space="preserve"> </w:t>
      </w:r>
      <w:r>
        <w:t>показана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7.2.</w:t>
      </w:r>
    </w:p>
    <w:p w14:paraId="3DBDF8CD" w14:textId="77777777" w:rsidR="00B1795A" w:rsidRDefault="00000000">
      <w:pPr>
        <w:pStyle w:val="a3"/>
        <w:spacing w:before="8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425238A" wp14:editId="3FD11EFA">
            <wp:simplePos x="0" y="0"/>
            <wp:positionH relativeFrom="page">
              <wp:posOffset>1923398</wp:posOffset>
            </wp:positionH>
            <wp:positionV relativeFrom="paragraph">
              <wp:posOffset>212529</wp:posOffset>
            </wp:positionV>
            <wp:extent cx="4157680" cy="256317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680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EACA3" w14:textId="77777777" w:rsidR="00B1795A" w:rsidRDefault="00000000">
      <w:pPr>
        <w:pStyle w:val="a3"/>
        <w:spacing w:before="238"/>
        <w:ind w:left="285" w:right="254" w:firstLine="319"/>
        <w:jc w:val="left"/>
      </w:pPr>
      <w:r>
        <w:t>Рис. 7.2. Геотехнологічний комплекс з видобутку корисних копалин методом</w:t>
      </w:r>
      <w:r>
        <w:rPr>
          <w:spacing w:val="-67"/>
        </w:rPr>
        <w:t xml:space="preserve"> </w:t>
      </w:r>
      <w:r>
        <w:t>вилуговування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свердловини: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приготування</w:t>
      </w:r>
      <w:r>
        <w:rPr>
          <w:spacing w:val="-1"/>
        </w:rPr>
        <w:t xml:space="preserve"> </w:t>
      </w:r>
      <w:r>
        <w:t>розчину;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</w:p>
    <w:p w14:paraId="3431ACBA" w14:textId="77777777" w:rsidR="00B1795A" w:rsidRDefault="00000000">
      <w:pPr>
        <w:pStyle w:val="a3"/>
        <w:ind w:left="774" w:right="774"/>
        <w:jc w:val="center"/>
      </w:pPr>
      <w:r>
        <w:t>нагнітальна свердловина; 3 – дренажна свердловина; 4 – компресор; 5 –</w:t>
      </w:r>
      <w:r>
        <w:rPr>
          <w:spacing w:val="-67"/>
        </w:rPr>
        <w:t xml:space="preserve"> </w:t>
      </w:r>
      <w:r>
        <w:t>повітропровід для ерліфта; 6 – колектор для кондиційного розчину; 7 –</w:t>
      </w:r>
      <w:r>
        <w:rPr>
          <w:spacing w:val="1"/>
        </w:rPr>
        <w:t xml:space="preserve"> </w:t>
      </w:r>
      <w:r>
        <w:t>відстійник;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 комплекс</w:t>
      </w:r>
      <w:r>
        <w:rPr>
          <w:spacing w:val="-2"/>
        </w:rPr>
        <w:t xml:space="preserve"> </w:t>
      </w:r>
      <w:r>
        <w:t>споруд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переробки</w:t>
      </w:r>
      <w:r>
        <w:rPr>
          <w:spacing w:val="-3"/>
        </w:rPr>
        <w:t xml:space="preserve"> </w:t>
      </w:r>
      <w:r>
        <w:t>розчину;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насос</w:t>
      </w:r>
    </w:p>
    <w:p w14:paraId="70BC284B" w14:textId="77777777" w:rsidR="00B1795A" w:rsidRDefault="00B1795A">
      <w:pPr>
        <w:pStyle w:val="a3"/>
        <w:spacing w:before="11"/>
        <w:ind w:left="0"/>
        <w:jc w:val="left"/>
        <w:rPr>
          <w:sz w:val="27"/>
        </w:rPr>
      </w:pPr>
    </w:p>
    <w:p w14:paraId="7D62C572" w14:textId="77777777" w:rsidR="00B1795A" w:rsidRDefault="00000000">
      <w:pPr>
        <w:ind w:left="111" w:right="107" w:firstLine="34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фізико-хімічними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розрізняють</w:t>
      </w:r>
      <w:r>
        <w:rPr>
          <w:spacing w:val="1"/>
          <w:sz w:val="28"/>
        </w:rPr>
        <w:t xml:space="preserve"> </w:t>
      </w:r>
      <w:r>
        <w:rPr>
          <w:sz w:val="28"/>
        </w:rPr>
        <w:t>вилуговування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карбонатне і бактеріальне вилуговування. </w:t>
      </w:r>
      <w:r>
        <w:rPr>
          <w:b/>
          <w:sz w:val="28"/>
        </w:rPr>
        <w:t xml:space="preserve">Кислотне вилуговування </w:t>
      </w:r>
      <w:r>
        <w:rPr>
          <w:sz w:val="28"/>
        </w:rPr>
        <w:t>– обробка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корисних компонентів розчинами кислот руд, які не містять значної 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карбонатів.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Карбонатне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вилуговування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розчинами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NaCO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NaHCO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(NH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>)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CO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NH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>HCO</w:t>
      </w:r>
      <w:r>
        <w:rPr>
          <w:i/>
          <w:sz w:val="28"/>
          <w:vertAlign w:val="subscript"/>
        </w:rPr>
        <w:t>3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руд,</w:t>
      </w:r>
      <w:r>
        <w:rPr>
          <w:spacing w:val="70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містять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значну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карбонатів.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Бактеріальне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вилуговування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вилуговування корисних компонентів за участю бактерій, здатних окислювати і</w:t>
      </w:r>
      <w:r>
        <w:rPr>
          <w:spacing w:val="1"/>
          <w:sz w:val="28"/>
        </w:rPr>
        <w:t xml:space="preserve"> </w:t>
      </w:r>
      <w:r>
        <w:rPr>
          <w:sz w:val="28"/>
        </w:rPr>
        <w:t>прискорювати</w:t>
      </w:r>
      <w:r>
        <w:rPr>
          <w:spacing w:val="-4"/>
          <w:sz w:val="28"/>
        </w:rPr>
        <w:t xml:space="preserve"> </w:t>
      </w:r>
      <w:r>
        <w:rPr>
          <w:sz w:val="28"/>
        </w:rPr>
        <w:t>розчинення корисних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компонентів.</w:t>
      </w:r>
    </w:p>
    <w:p w14:paraId="513D9E86" w14:textId="77777777" w:rsidR="00B1795A" w:rsidRDefault="00000000">
      <w:pPr>
        <w:pStyle w:val="a3"/>
        <w:ind w:right="108" w:firstLine="360"/>
      </w:pPr>
      <w:r>
        <w:t>Для вилуговування металів використовують такі розчинники: розчин сірчаної,</w:t>
      </w:r>
      <w:r>
        <w:rPr>
          <w:spacing w:val="1"/>
        </w:rPr>
        <w:t xml:space="preserve"> </w:t>
      </w:r>
      <w:r>
        <w:t>соляної та азотної кислот, технічну воду, кисень, розчини сульфату, оксиду заліза,</w:t>
      </w:r>
      <w:r>
        <w:rPr>
          <w:spacing w:val="-67"/>
        </w:rPr>
        <w:t xml:space="preserve"> </w:t>
      </w:r>
      <w:r>
        <w:t>хлориду, ціанисті та лужні розчини, органічні розчинники. Застосування того чи</w:t>
      </w:r>
      <w:r>
        <w:rPr>
          <w:spacing w:val="1"/>
        </w:rPr>
        <w:t xml:space="preserve"> </w:t>
      </w:r>
      <w:r>
        <w:t>іншого розчинника залежить від мінерального складу рудного покладу і вмісних</w:t>
      </w:r>
      <w:r>
        <w:rPr>
          <w:spacing w:val="1"/>
        </w:rPr>
        <w:t xml:space="preserve"> </w:t>
      </w:r>
      <w:r>
        <w:t>порід. З фізико-хімічних позицій підземне вилуговування це процес гетерогенних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взаємодій,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протікають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t>рідкої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твердої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супроводжуються зміненням концентрації реагуючих речовин в рідкій і твердій</w:t>
      </w:r>
      <w:r>
        <w:rPr>
          <w:spacing w:val="1"/>
        </w:rPr>
        <w:t xml:space="preserve"> </w:t>
      </w:r>
      <w:r>
        <w:t>фазах</w:t>
      </w:r>
      <w:r>
        <w:rPr>
          <w:spacing w:val="-3"/>
        </w:rPr>
        <w:t xml:space="preserve"> </w:t>
      </w:r>
      <w:r>
        <w:t>при фільтраційному</w:t>
      </w:r>
      <w:r>
        <w:rPr>
          <w:spacing w:val="-4"/>
        </w:rPr>
        <w:t xml:space="preserve"> </w:t>
      </w:r>
      <w:r>
        <w:t>русі реагенту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зоні</w:t>
      </w:r>
      <w:r>
        <w:rPr>
          <w:spacing w:val="-1"/>
        </w:rPr>
        <w:t xml:space="preserve"> </w:t>
      </w:r>
      <w:r>
        <w:t>вилуговування.</w:t>
      </w:r>
    </w:p>
    <w:p w14:paraId="43F75B1D" w14:textId="77777777" w:rsidR="00B1795A" w:rsidRDefault="00B1795A">
      <w:pPr>
        <w:pStyle w:val="a3"/>
        <w:spacing w:before="5"/>
        <w:ind w:left="0"/>
        <w:jc w:val="left"/>
      </w:pPr>
    </w:p>
    <w:p w14:paraId="036F389D" w14:textId="77777777" w:rsidR="00B1795A" w:rsidRDefault="00000000" w:rsidP="00A36BE8">
      <w:pPr>
        <w:pStyle w:val="1"/>
        <w:tabs>
          <w:tab w:val="left" w:pos="946"/>
        </w:tabs>
        <w:spacing w:line="319" w:lineRule="exact"/>
        <w:ind w:left="452" w:firstLine="0"/>
      </w:pPr>
      <w:r>
        <w:t>Свердловинне</w:t>
      </w:r>
      <w:r>
        <w:rPr>
          <w:spacing w:val="-3"/>
        </w:rPr>
        <w:t xml:space="preserve"> </w:t>
      </w:r>
      <w:r>
        <w:t>розчинення</w:t>
      </w:r>
      <w:r>
        <w:rPr>
          <w:spacing w:val="-4"/>
        </w:rPr>
        <w:t xml:space="preserve"> </w:t>
      </w:r>
      <w:r>
        <w:t>солей</w:t>
      </w:r>
    </w:p>
    <w:p w14:paraId="5CDB80AD" w14:textId="77777777" w:rsidR="00B1795A" w:rsidRDefault="00000000">
      <w:pPr>
        <w:pStyle w:val="a3"/>
        <w:ind w:right="106" w:firstLine="359"/>
      </w:pPr>
      <w:r>
        <w:t>У</w:t>
      </w:r>
      <w:r>
        <w:rPr>
          <w:spacing w:val="1"/>
        </w:rPr>
        <w:t xml:space="preserve"> </w:t>
      </w:r>
      <w:r>
        <w:t>СРСР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мав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поширення,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сприяли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розробки П.А. Кулле, П.С.</w:t>
      </w:r>
      <w:r>
        <w:rPr>
          <w:spacing w:val="1"/>
        </w:rPr>
        <w:t xml:space="preserve"> </w:t>
      </w:r>
      <w:r>
        <w:t>Бобка, П.М. Дудка, B.C.</w:t>
      </w:r>
      <w:r>
        <w:rPr>
          <w:spacing w:val="70"/>
        </w:rPr>
        <w:t xml:space="preserve"> </w:t>
      </w:r>
      <w:r>
        <w:t>Романова, Б.П. Каратигіна,</w:t>
      </w:r>
      <w:r>
        <w:rPr>
          <w:spacing w:val="1"/>
        </w:rPr>
        <w:t xml:space="preserve"> </w:t>
      </w:r>
      <w:r>
        <w:t>Ф.І. Березіна, В.Ж. Аренса, P.C. Пермякова, В.М. Глоби та інших радянських</w:t>
      </w:r>
      <w:r>
        <w:rPr>
          <w:spacing w:val="1"/>
        </w:rPr>
        <w:t xml:space="preserve"> </w:t>
      </w:r>
      <w:r>
        <w:t>учених.</w:t>
      </w:r>
      <w:r>
        <w:rPr>
          <w:spacing w:val="7"/>
        </w:rPr>
        <w:t xml:space="preserve"> </w:t>
      </w:r>
      <w:r>
        <w:t>Підземним</w:t>
      </w:r>
      <w:r>
        <w:rPr>
          <w:spacing w:val="5"/>
        </w:rPr>
        <w:t xml:space="preserve"> </w:t>
      </w:r>
      <w:r>
        <w:t>розчиненням</w:t>
      </w:r>
      <w:r>
        <w:rPr>
          <w:spacing w:val="7"/>
        </w:rPr>
        <w:t xml:space="preserve"> </w:t>
      </w:r>
      <w:r>
        <w:t>видобувають</w:t>
      </w:r>
      <w:r>
        <w:rPr>
          <w:spacing w:val="9"/>
        </w:rPr>
        <w:t xml:space="preserve"> </w:t>
      </w:r>
      <w:r>
        <w:t>такі</w:t>
      </w:r>
      <w:r>
        <w:rPr>
          <w:spacing w:val="9"/>
        </w:rPr>
        <w:t xml:space="preserve"> </w:t>
      </w:r>
      <w:r>
        <w:t>солі:</w:t>
      </w:r>
      <w:r>
        <w:rPr>
          <w:spacing w:val="6"/>
        </w:rPr>
        <w:t xml:space="preserve"> </w:t>
      </w:r>
      <w:r>
        <w:t>галіт</w:t>
      </w:r>
      <w:r>
        <w:rPr>
          <w:spacing w:val="7"/>
        </w:rPr>
        <w:t xml:space="preserve"> </w:t>
      </w:r>
      <w:r>
        <w:t>(</w:t>
      </w:r>
      <w:r>
        <w:rPr>
          <w:i/>
        </w:rPr>
        <w:t>NaCl</w:t>
      </w:r>
      <w:r>
        <w:rPr>
          <w:i/>
          <w:vertAlign w:val="subscript"/>
        </w:rPr>
        <w:t>2</w:t>
      </w:r>
      <w:r>
        <w:t>)</w:t>
      </w:r>
      <w:r>
        <w:rPr>
          <w:spacing w:val="7"/>
        </w:rPr>
        <w:t xml:space="preserve"> </w:t>
      </w:r>
      <w:r>
        <w:t>сильвін</w:t>
      </w:r>
    </w:p>
    <w:p w14:paraId="6BE45C0A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32ABDAC1" w14:textId="77777777" w:rsidR="00B1795A" w:rsidRDefault="00000000">
      <w:pPr>
        <w:spacing w:before="66"/>
        <w:ind w:left="112" w:right="106"/>
        <w:jc w:val="both"/>
        <w:rPr>
          <w:sz w:val="28"/>
        </w:rPr>
      </w:pPr>
      <w:r>
        <w:rPr>
          <w:sz w:val="28"/>
        </w:rPr>
        <w:lastRenderedPageBreak/>
        <w:t>(</w:t>
      </w:r>
      <w:r>
        <w:rPr>
          <w:i/>
          <w:sz w:val="28"/>
        </w:rPr>
        <w:t>KCl</w:t>
      </w:r>
      <w:r>
        <w:rPr>
          <w:sz w:val="28"/>
        </w:rPr>
        <w:t>), карналіт (</w:t>
      </w:r>
      <w:r>
        <w:rPr>
          <w:i/>
          <w:sz w:val="28"/>
        </w:rPr>
        <w:t xml:space="preserve">KCl </w:t>
      </w:r>
      <w:r>
        <w:rPr>
          <w:sz w:val="28"/>
        </w:rPr>
        <w:t xml:space="preserve">∙ </w:t>
      </w:r>
      <w:r>
        <w:rPr>
          <w:i/>
          <w:sz w:val="28"/>
        </w:rPr>
        <w:t>MgCl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</w:t>
      </w:r>
      <w:r>
        <w:rPr>
          <w:sz w:val="28"/>
        </w:rPr>
        <w:t xml:space="preserve">∙ </w:t>
      </w:r>
      <w:r>
        <w:rPr>
          <w:i/>
          <w:sz w:val="28"/>
        </w:rPr>
        <w:t>6H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O</w:t>
      </w:r>
      <w:r>
        <w:rPr>
          <w:sz w:val="28"/>
        </w:rPr>
        <w:t>), лангбейніт (</w:t>
      </w:r>
      <w:r>
        <w:rPr>
          <w:i/>
          <w:sz w:val="28"/>
        </w:rPr>
        <w:t>K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SO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 xml:space="preserve"> </w:t>
      </w:r>
      <w:r>
        <w:rPr>
          <w:sz w:val="28"/>
        </w:rPr>
        <w:t xml:space="preserve">∙ </w:t>
      </w:r>
      <w:r>
        <w:rPr>
          <w:i/>
          <w:sz w:val="28"/>
        </w:rPr>
        <w:t>2MgSO</w:t>
      </w:r>
      <w:r>
        <w:rPr>
          <w:i/>
          <w:sz w:val="28"/>
          <w:vertAlign w:val="subscript"/>
        </w:rPr>
        <w:t>4</w:t>
      </w:r>
      <w:r>
        <w:rPr>
          <w:sz w:val="28"/>
        </w:rPr>
        <w:t>), каїніт (</w:t>
      </w:r>
      <w:r>
        <w:rPr>
          <w:i/>
          <w:sz w:val="28"/>
        </w:rPr>
        <w:t>KCl ∙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MgSO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 xml:space="preserve"> ∙ 3H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O</w:t>
      </w:r>
      <w:r>
        <w:rPr>
          <w:sz w:val="28"/>
        </w:rPr>
        <w:t>), казеріт (</w:t>
      </w:r>
      <w:r>
        <w:rPr>
          <w:i/>
          <w:sz w:val="28"/>
        </w:rPr>
        <w:t>MgSO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 xml:space="preserve"> </w:t>
      </w:r>
      <w:r>
        <w:rPr>
          <w:sz w:val="28"/>
        </w:rPr>
        <w:t xml:space="preserve">∙ </w:t>
      </w:r>
      <w:r>
        <w:rPr>
          <w:i/>
          <w:sz w:val="28"/>
        </w:rPr>
        <w:t>H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O</w:t>
      </w:r>
      <w:r>
        <w:rPr>
          <w:sz w:val="28"/>
        </w:rPr>
        <w:t>), бішофіт (</w:t>
      </w:r>
      <w:r>
        <w:rPr>
          <w:i/>
          <w:sz w:val="28"/>
        </w:rPr>
        <w:t>MgCl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∙ 6H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O</w:t>
      </w:r>
      <w:r>
        <w:rPr>
          <w:sz w:val="28"/>
        </w:rPr>
        <w:t>), ангідрит (CaSO</w:t>
      </w:r>
      <w:r>
        <w:rPr>
          <w:sz w:val="28"/>
          <w:vertAlign w:val="subscript"/>
        </w:rPr>
        <w:t>4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гіпс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CaSO</w:t>
      </w:r>
      <w:r>
        <w:rPr>
          <w:i/>
          <w:sz w:val="28"/>
          <w:vertAlign w:val="subscript"/>
        </w:rPr>
        <w:t>4</w:t>
      </w:r>
      <w:r>
        <w:rPr>
          <w:i/>
          <w:sz w:val="28"/>
        </w:rPr>
        <w:t xml:space="preserve"> ∙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2H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O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і ін.</w:t>
      </w:r>
    </w:p>
    <w:p w14:paraId="05F3DFFB" w14:textId="77777777" w:rsidR="00B1795A" w:rsidRDefault="00000000">
      <w:pPr>
        <w:pStyle w:val="a3"/>
        <w:ind w:right="107" w:firstLine="359"/>
      </w:pPr>
      <w:r>
        <w:t>Розрізняють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соляних</w:t>
      </w:r>
      <w:r>
        <w:rPr>
          <w:spacing w:val="1"/>
        </w:rPr>
        <w:t xml:space="preserve"> </w:t>
      </w:r>
      <w:r>
        <w:t>родовищ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копальні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покладу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свердловини,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пробурені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земної</w:t>
      </w:r>
      <w:r>
        <w:rPr>
          <w:spacing w:val="1"/>
        </w:rPr>
        <w:t xml:space="preserve"> </w:t>
      </w:r>
      <w:r>
        <w:t>поверхні.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відносять</w:t>
      </w:r>
      <w:r>
        <w:rPr>
          <w:spacing w:val="1"/>
        </w:rPr>
        <w:t xml:space="preserve"> </w:t>
      </w:r>
      <w:r>
        <w:t>зрошувальне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методом</w:t>
      </w:r>
      <w:r>
        <w:rPr>
          <w:spacing w:val="-67"/>
        </w:rPr>
        <w:t xml:space="preserve"> </w:t>
      </w:r>
      <w:r>
        <w:t>зінкверків.</w:t>
      </w:r>
      <w:r>
        <w:rPr>
          <w:spacing w:val="1"/>
        </w:rPr>
        <w:t xml:space="preserve"> </w:t>
      </w:r>
      <w:r>
        <w:t>Соляні</w:t>
      </w:r>
      <w:r>
        <w:rPr>
          <w:spacing w:val="1"/>
        </w:rPr>
        <w:t xml:space="preserve"> </w:t>
      </w:r>
      <w:r>
        <w:t>поклади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розробляють</w:t>
      </w:r>
      <w:r>
        <w:rPr>
          <w:spacing w:val="1"/>
        </w:rPr>
        <w:t xml:space="preserve"> </w:t>
      </w:r>
      <w:r>
        <w:t>шахтним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Сутність зрошувального розчинення полягає у прокачуванні води через камери,</w:t>
      </w:r>
      <w:r>
        <w:rPr>
          <w:spacing w:val="1"/>
        </w:rPr>
        <w:t xml:space="preserve"> </w:t>
      </w:r>
      <w:r>
        <w:t>тоді як при розчиненні за методом зінкверків підземні камери заповнюють водою,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отриманий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солі</w:t>
      </w:r>
      <w:r>
        <w:rPr>
          <w:spacing w:val="1"/>
        </w:rPr>
        <w:t xml:space="preserve"> </w:t>
      </w:r>
      <w:r>
        <w:t>розсіл</w:t>
      </w:r>
      <w:r>
        <w:rPr>
          <w:spacing w:val="1"/>
        </w:rPr>
        <w:t xml:space="preserve"> </w:t>
      </w:r>
      <w:r>
        <w:t>відкачують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поверхню.</w:t>
      </w:r>
    </w:p>
    <w:p w14:paraId="77E446B2" w14:textId="77777777" w:rsidR="00B1795A" w:rsidRDefault="00000000">
      <w:pPr>
        <w:pStyle w:val="a3"/>
        <w:ind w:right="109" w:firstLine="359"/>
      </w:pP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покладена</w:t>
      </w:r>
      <w:r>
        <w:rPr>
          <w:spacing w:val="1"/>
        </w:rPr>
        <w:t xml:space="preserve"> </w:t>
      </w:r>
      <w:r>
        <w:t>гідродинамічна</w:t>
      </w:r>
      <w:r>
        <w:rPr>
          <w:spacing w:val="1"/>
        </w:rPr>
        <w:t xml:space="preserve"> </w:t>
      </w:r>
      <w:r>
        <w:t>теорія.</w:t>
      </w:r>
      <w:r>
        <w:rPr>
          <w:spacing w:val="1"/>
        </w:rPr>
        <w:t xml:space="preserve"> </w:t>
      </w:r>
      <w:r>
        <w:t>П.А.</w:t>
      </w:r>
      <w:r>
        <w:rPr>
          <w:spacing w:val="-67"/>
        </w:rPr>
        <w:t xml:space="preserve"> </w:t>
      </w:r>
      <w:r>
        <w:t>Кулле</w:t>
      </w:r>
      <w:r>
        <w:rPr>
          <w:spacing w:val="1"/>
        </w:rPr>
        <w:t xml:space="preserve"> </w:t>
      </w:r>
      <w:r>
        <w:t>прийшов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висновку,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-1"/>
        </w:rPr>
        <w:t xml:space="preserve"> </w:t>
      </w:r>
      <w:r>
        <w:t>параметри</w:t>
      </w:r>
      <w:r>
        <w:rPr>
          <w:spacing w:val="-3"/>
        </w:rPr>
        <w:t xml:space="preserve"> </w:t>
      </w:r>
      <w:r>
        <w:t>руху</w:t>
      </w:r>
      <w:r>
        <w:rPr>
          <w:spacing w:val="-5"/>
        </w:rPr>
        <w:t xml:space="preserve"> </w:t>
      </w:r>
      <w:r>
        <w:t>рідини,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залежать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в’язкості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сили</w:t>
      </w:r>
      <w:r>
        <w:rPr>
          <w:spacing w:val="-1"/>
        </w:rPr>
        <w:t xml:space="preserve"> </w:t>
      </w:r>
      <w:r>
        <w:t>тяжіння.</w:t>
      </w:r>
    </w:p>
    <w:p w14:paraId="0B790271" w14:textId="77777777" w:rsidR="00B1795A" w:rsidRDefault="00000000">
      <w:pPr>
        <w:pStyle w:val="a3"/>
        <w:ind w:right="106" w:firstLine="360"/>
        <w:rPr>
          <w:rFonts w:ascii="Symbol" w:hAnsi="Symbol"/>
          <w:sz w:val="29"/>
        </w:rPr>
      </w:pPr>
      <w:r>
        <w:t>Підземне розчинення солей полягає в наступному. При попаданні</w:t>
      </w:r>
      <w:r>
        <w:rPr>
          <w:spacing w:val="70"/>
        </w:rPr>
        <w:t xml:space="preserve"> </w:t>
      </w:r>
      <w:r>
        <w:t>частинки</w:t>
      </w:r>
      <w:r>
        <w:rPr>
          <w:spacing w:val="1"/>
        </w:rPr>
        <w:t xml:space="preserve"> </w:t>
      </w:r>
      <w:r>
        <w:t>солі в розчинник на її поверхні утворюється примежовий шар насиченого розсолу.</w:t>
      </w:r>
      <w:r>
        <w:rPr>
          <w:spacing w:val="-67"/>
        </w:rPr>
        <w:t xml:space="preserve"> </w:t>
      </w:r>
      <w:r>
        <w:t>У товщі розсолу відбувається дифузійний процес, а сам масив розсолу під дією</w:t>
      </w:r>
      <w:r>
        <w:rPr>
          <w:spacing w:val="1"/>
        </w:rPr>
        <w:t xml:space="preserve"> </w:t>
      </w:r>
      <w:r>
        <w:t>гравітаційних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починає</w:t>
      </w:r>
      <w:r>
        <w:rPr>
          <w:spacing w:val="1"/>
        </w:rPr>
        <w:t xml:space="preserve"> </w:t>
      </w:r>
      <w:r>
        <w:t>пересуватися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твердої</w:t>
      </w:r>
      <w:r>
        <w:rPr>
          <w:spacing w:val="1"/>
        </w:rPr>
        <w:t xml:space="preserve"> </w:t>
      </w:r>
      <w:r>
        <w:t>частинки.</w:t>
      </w:r>
      <w:r>
        <w:rPr>
          <w:spacing w:val="1"/>
        </w:rPr>
        <w:t xml:space="preserve"> </w:t>
      </w:r>
      <w:r>
        <w:t>Таким</w:t>
      </w:r>
      <w:r>
        <w:rPr>
          <w:spacing w:val="-67"/>
        </w:rPr>
        <w:t xml:space="preserve"> </w:t>
      </w:r>
      <w:r>
        <w:t>чином, в результаті розчинення поверхні твердого тіла у розчині відбувається</w:t>
      </w:r>
      <w:r>
        <w:rPr>
          <w:spacing w:val="1"/>
        </w:rPr>
        <w:t xml:space="preserve"> </w:t>
      </w:r>
      <w:r>
        <w:t>перенесення речовини дифузією, а також шляхом руху в’язкої рідини під дією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тяжіння.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твердої</w:t>
      </w:r>
      <w:r>
        <w:rPr>
          <w:spacing w:val="70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нахилу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солі,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розчиняється.</w:t>
      </w:r>
      <w:r>
        <w:rPr>
          <w:spacing w:val="1"/>
        </w:rPr>
        <w:t xml:space="preserve"> </w:t>
      </w:r>
      <w:r>
        <w:t>Найбільша швидкість розчинення спостерігається при розташуванні поверхні під</w:t>
      </w:r>
      <w:r>
        <w:rPr>
          <w:spacing w:val="1"/>
        </w:rPr>
        <w:t xml:space="preserve"> </w:t>
      </w:r>
      <w:r>
        <w:t>кутом 180° до горизонту. Зниження швидкості розчинення спостерігається при</w:t>
      </w:r>
      <w:r>
        <w:rPr>
          <w:spacing w:val="1"/>
        </w:rPr>
        <w:t xml:space="preserve"> </w:t>
      </w:r>
      <w:r>
        <w:t>куті</w:t>
      </w:r>
      <w:r>
        <w:rPr>
          <w:spacing w:val="10"/>
        </w:rPr>
        <w:t xml:space="preserve"> </w:t>
      </w:r>
      <w:r>
        <w:t>нахилу</w:t>
      </w:r>
      <w:r>
        <w:rPr>
          <w:spacing w:val="7"/>
        </w:rPr>
        <w:t xml:space="preserve"> </w:t>
      </w:r>
      <w:r>
        <w:t>поверхні</w:t>
      </w:r>
      <w:r>
        <w:rPr>
          <w:spacing w:val="11"/>
        </w:rPr>
        <w:t xml:space="preserve"> </w:t>
      </w:r>
      <w:r>
        <w:t>солі</w:t>
      </w:r>
      <w:r>
        <w:rPr>
          <w:spacing w:val="11"/>
        </w:rPr>
        <w:t xml:space="preserve"> </w:t>
      </w:r>
      <w:r>
        <w:t>90°</w:t>
      </w:r>
      <w:r>
        <w:rPr>
          <w:spacing w:val="11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менше.</w:t>
      </w:r>
      <w:r>
        <w:rPr>
          <w:spacing w:val="7"/>
        </w:rPr>
        <w:t xml:space="preserve"> </w:t>
      </w:r>
      <w:r>
        <w:t>Наприклад,</w:t>
      </w:r>
      <w:r>
        <w:rPr>
          <w:spacing w:val="10"/>
        </w:rPr>
        <w:t xml:space="preserve"> </w:t>
      </w:r>
      <w:r>
        <w:rPr>
          <w:rFonts w:ascii="Symbol" w:hAnsi="Symbol"/>
          <w:sz w:val="29"/>
        </w:rPr>
        <w:t></w:t>
      </w:r>
      <w:r>
        <w:rPr>
          <w:spacing w:val="8"/>
          <w:sz w:val="2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0°,</w:t>
      </w:r>
      <w:r>
        <w:rPr>
          <w:spacing w:val="9"/>
        </w:rPr>
        <w:t xml:space="preserve"> </w:t>
      </w:r>
      <w:r>
        <w:rPr>
          <w:i/>
        </w:rPr>
        <w:t>Q</w:t>
      </w:r>
      <w:r>
        <w:rPr>
          <w:i/>
          <w:spacing w:val="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3,5</w:t>
      </w:r>
      <w:r>
        <w:rPr>
          <w:spacing w:val="11"/>
        </w:rPr>
        <w:t xml:space="preserve"> </w:t>
      </w:r>
      <w:r>
        <w:t>кг/(м</w:t>
      </w:r>
      <w:r>
        <w:rPr>
          <w:vertAlign w:val="superscript"/>
        </w:rPr>
        <w:t>2</w:t>
      </w:r>
      <w:r>
        <w:rPr>
          <w:spacing w:val="11"/>
        </w:rPr>
        <w:t xml:space="preserve"> </w:t>
      </w:r>
      <w:r>
        <w:t>∙г)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rPr>
          <w:rFonts w:ascii="Symbol" w:hAnsi="Symbol"/>
          <w:sz w:val="29"/>
        </w:rPr>
        <w:t></w:t>
      </w:r>
    </w:p>
    <w:p w14:paraId="3C5F728E" w14:textId="77777777" w:rsidR="00B1795A" w:rsidRDefault="00000000">
      <w:pPr>
        <w:pStyle w:val="a3"/>
        <w:spacing w:line="332" w:lineRule="exact"/>
      </w:pPr>
      <w:r>
        <w:t>=</w:t>
      </w:r>
      <w:r>
        <w:rPr>
          <w:spacing w:val="-2"/>
        </w:rPr>
        <w:t xml:space="preserve"> </w:t>
      </w:r>
      <w:r>
        <w:t xml:space="preserve">90° </w:t>
      </w:r>
      <w:r>
        <w:rPr>
          <w:i/>
        </w:rPr>
        <w:t>Q</w:t>
      </w:r>
      <w:r>
        <w:rPr>
          <w:i/>
          <w:spacing w:val="6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10,0 кг/(м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∙</w:t>
      </w:r>
      <w:r>
        <w:rPr>
          <w:spacing w:val="1"/>
        </w:rPr>
        <w:t xml:space="preserve"> </w:t>
      </w:r>
      <w:r>
        <w:t>г),</w:t>
      </w:r>
      <w:r>
        <w:rPr>
          <w:spacing w:val="-5"/>
        </w:rPr>
        <w:t xml:space="preserve"> </w:t>
      </w:r>
      <w:r>
        <w:t xml:space="preserve">при </w:t>
      </w:r>
      <w:r>
        <w:rPr>
          <w:rFonts w:ascii="Symbol" w:hAnsi="Symbol"/>
          <w:sz w:val="29"/>
        </w:rPr>
        <w:t></w:t>
      </w:r>
      <w:r>
        <w:rPr>
          <w:spacing w:val="-4"/>
          <w:sz w:val="2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180°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6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24,0</w:t>
      </w:r>
      <w:r>
        <w:rPr>
          <w:spacing w:val="-1"/>
        </w:rPr>
        <w:t xml:space="preserve"> </w:t>
      </w:r>
      <w:r>
        <w:t>кг/(м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∙ г).</w:t>
      </w:r>
    </w:p>
    <w:p w14:paraId="34BA92B2" w14:textId="77777777" w:rsidR="00B1795A" w:rsidRDefault="00000000">
      <w:pPr>
        <w:pStyle w:val="a3"/>
        <w:ind w:left="111" w:right="108" w:firstLine="360"/>
      </w:pP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випливає,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горизонтальній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(покрівлі</w:t>
      </w:r>
      <w:r>
        <w:rPr>
          <w:spacing w:val="1"/>
        </w:rPr>
        <w:t xml:space="preserve"> </w:t>
      </w:r>
      <w:r>
        <w:t>камери).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вертикальній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(стінках</w:t>
      </w:r>
      <w:r>
        <w:rPr>
          <w:spacing w:val="-67"/>
        </w:rPr>
        <w:t xml:space="preserve"> </w:t>
      </w:r>
      <w:r>
        <w:t>камери)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нижче,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горизонтальній.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підошва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випадання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нерозчинних</w:t>
      </w:r>
      <w:r>
        <w:rPr>
          <w:spacing w:val="-1"/>
        </w:rPr>
        <w:t xml:space="preserve"> </w:t>
      </w:r>
      <w:r>
        <w:t>шлаків</w:t>
      </w:r>
      <w:r>
        <w:rPr>
          <w:spacing w:val="4"/>
        </w:rPr>
        <w:t xml:space="preserve"> </w:t>
      </w:r>
      <w:r>
        <w:t>практично не</w:t>
      </w:r>
      <w:r>
        <w:rPr>
          <w:spacing w:val="-1"/>
        </w:rPr>
        <w:t xml:space="preserve"> </w:t>
      </w:r>
      <w:r>
        <w:t>розчиняється.</w:t>
      </w:r>
    </w:p>
    <w:p w14:paraId="749A79B9" w14:textId="77777777" w:rsidR="00B1795A" w:rsidRDefault="00B1795A">
      <w:pPr>
        <w:pStyle w:val="a3"/>
        <w:spacing w:before="8"/>
        <w:ind w:left="0"/>
        <w:jc w:val="left"/>
        <w:rPr>
          <w:sz w:val="27"/>
        </w:rPr>
      </w:pPr>
    </w:p>
    <w:p w14:paraId="653C9DD9" w14:textId="264F84C1" w:rsidR="00B1795A" w:rsidRDefault="00000000">
      <w:pPr>
        <w:pStyle w:val="a3"/>
        <w:spacing w:before="1"/>
        <w:ind w:left="471"/>
        <w:jc w:val="left"/>
      </w:pPr>
      <w:bookmarkStart w:id="3" w:name="7.2.2._Технологія_підземного_розчинення_"/>
      <w:bookmarkEnd w:id="3"/>
      <w:r>
        <w:t>Технологія</w:t>
      </w:r>
      <w:r>
        <w:rPr>
          <w:spacing w:val="-4"/>
        </w:rPr>
        <w:t xml:space="preserve"> </w:t>
      </w:r>
      <w:r>
        <w:t>підземного</w:t>
      </w:r>
      <w:r>
        <w:rPr>
          <w:spacing w:val="-4"/>
        </w:rPr>
        <w:t xml:space="preserve"> </w:t>
      </w:r>
      <w:r>
        <w:t>розчинення</w:t>
      </w:r>
      <w:r>
        <w:rPr>
          <w:spacing w:val="-4"/>
        </w:rPr>
        <w:t xml:space="preserve"> </w:t>
      </w:r>
      <w:r>
        <w:t>солей</w:t>
      </w:r>
    </w:p>
    <w:p w14:paraId="6180808C" w14:textId="77777777" w:rsidR="00B1795A" w:rsidRDefault="00B1795A">
      <w:pPr>
        <w:pStyle w:val="a3"/>
        <w:spacing w:before="10"/>
        <w:ind w:left="0"/>
        <w:jc w:val="left"/>
        <w:rPr>
          <w:sz w:val="27"/>
        </w:rPr>
      </w:pPr>
    </w:p>
    <w:p w14:paraId="19D05839" w14:textId="77777777" w:rsidR="00B1795A" w:rsidRDefault="00000000">
      <w:pPr>
        <w:pStyle w:val="a3"/>
        <w:ind w:left="111" w:right="106" w:firstLine="359"/>
      </w:pPr>
      <w:r>
        <w:t>Підземне розчинення солей здійснюється за двома принципами,але за різними</w:t>
      </w:r>
      <w:r>
        <w:rPr>
          <w:spacing w:val="1"/>
        </w:rPr>
        <w:t xml:space="preserve"> </w:t>
      </w:r>
      <w:r>
        <w:t>технологічними схемами: закачуванням прісної води (циркуляційний метод) по</w:t>
      </w:r>
      <w:r>
        <w:rPr>
          <w:spacing w:val="1"/>
        </w:rPr>
        <w:t xml:space="preserve"> </w:t>
      </w:r>
      <w:r>
        <w:t>одній</w:t>
      </w:r>
      <w:r>
        <w:rPr>
          <w:spacing w:val="1"/>
        </w:rPr>
        <w:t xml:space="preserve"> </w:t>
      </w:r>
      <w:r>
        <w:t>колоні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видачею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поверхню</w:t>
      </w:r>
      <w:r>
        <w:rPr>
          <w:spacing w:val="1"/>
        </w:rPr>
        <w:t xml:space="preserve"> </w:t>
      </w:r>
      <w:r>
        <w:t>розсолу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другій;</w:t>
      </w:r>
      <w:r>
        <w:rPr>
          <w:spacing w:val="71"/>
        </w:rPr>
        <w:t xml:space="preserve"> </w:t>
      </w:r>
      <w:r>
        <w:t>водяними</w:t>
      </w:r>
      <w:r>
        <w:rPr>
          <w:spacing w:val="-67"/>
        </w:rPr>
        <w:t xml:space="preserve"> </w:t>
      </w:r>
      <w:r>
        <w:t>струменями (струменевий метод або метод зрошення), розбризкування в камерах</w:t>
      </w:r>
      <w:r>
        <w:rPr>
          <w:spacing w:val="1"/>
        </w:rPr>
        <w:t xml:space="preserve"> </w:t>
      </w:r>
      <w:r>
        <w:t>спеціальним зрошувачем. На вибір технологічної схеми підземного розчинення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гірничо-геологічні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розробки,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об’єм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допустимі</w:t>
      </w:r>
      <w:r>
        <w:rPr>
          <w:spacing w:val="1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передбачуваний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будівництва.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прямоструминний,</w:t>
      </w:r>
      <w:r>
        <w:rPr>
          <w:spacing w:val="1"/>
        </w:rPr>
        <w:t xml:space="preserve"> </w:t>
      </w:r>
      <w:r>
        <w:t>протиструминний і комбінований способи розчинення, розчинення з гідроврубом,</w:t>
      </w:r>
      <w:r>
        <w:rPr>
          <w:spacing w:val="-67"/>
        </w:rPr>
        <w:t xml:space="preserve"> </w:t>
      </w:r>
      <w:r>
        <w:t>пошарово-ступеневе</w:t>
      </w:r>
      <w:r>
        <w:rPr>
          <w:spacing w:val="-2"/>
        </w:rPr>
        <w:t xml:space="preserve"> </w:t>
      </w:r>
      <w:r>
        <w:t>розчинення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ін.</w:t>
      </w:r>
    </w:p>
    <w:p w14:paraId="68D5429E" w14:textId="77777777" w:rsidR="00B1795A" w:rsidRDefault="00000000">
      <w:pPr>
        <w:pStyle w:val="a3"/>
        <w:spacing w:before="2"/>
        <w:ind w:right="108" w:firstLine="359"/>
      </w:pPr>
      <w:r>
        <w:rPr>
          <w:b/>
        </w:rPr>
        <w:t xml:space="preserve">Прямоструминний спосіб </w:t>
      </w:r>
      <w:r>
        <w:t>використовують при перерізі покладу кам’яної солі</w:t>
      </w:r>
      <w:r>
        <w:rPr>
          <w:spacing w:val="1"/>
        </w:rPr>
        <w:t xml:space="preserve"> </w:t>
      </w:r>
      <w:r>
        <w:t>свердловиною,</w:t>
      </w:r>
      <w:r>
        <w:rPr>
          <w:spacing w:val="59"/>
        </w:rPr>
        <w:t xml:space="preserve"> </w:t>
      </w:r>
      <w:r>
        <w:t>обсадженої</w:t>
      </w:r>
      <w:r>
        <w:rPr>
          <w:spacing w:val="58"/>
        </w:rPr>
        <w:t xml:space="preserve"> </w:t>
      </w:r>
      <w:r>
        <w:t>колоною</w:t>
      </w:r>
      <w:r>
        <w:rPr>
          <w:spacing w:val="56"/>
        </w:rPr>
        <w:t xml:space="preserve"> </w:t>
      </w:r>
      <w:r>
        <w:t>труб.</w:t>
      </w:r>
      <w:r>
        <w:rPr>
          <w:spacing w:val="59"/>
        </w:rPr>
        <w:t xml:space="preserve"> </w:t>
      </w:r>
      <w:r>
        <w:t>Затрубний</w:t>
      </w:r>
      <w:r>
        <w:rPr>
          <w:spacing w:val="60"/>
        </w:rPr>
        <w:t xml:space="preserve"> </w:t>
      </w:r>
      <w:r>
        <w:t>кільцевий</w:t>
      </w:r>
      <w:r>
        <w:rPr>
          <w:spacing w:val="57"/>
        </w:rPr>
        <w:t xml:space="preserve"> </w:t>
      </w:r>
      <w:r>
        <w:t>простір</w:t>
      </w:r>
      <w:r>
        <w:rPr>
          <w:spacing w:val="58"/>
        </w:rPr>
        <w:t xml:space="preserve"> </w:t>
      </w:r>
      <w:r>
        <w:t>від</w:t>
      </w:r>
    </w:p>
    <w:p w14:paraId="5869A547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67F674A0" w14:textId="77777777" w:rsidR="00B1795A" w:rsidRDefault="00000000">
      <w:pPr>
        <w:pStyle w:val="a3"/>
        <w:spacing w:before="66"/>
        <w:ind w:right="106"/>
      </w:pPr>
      <w:r>
        <w:lastRenderedPageBreak/>
        <w:t>поверхні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башмака</w:t>
      </w:r>
      <w:r>
        <w:rPr>
          <w:spacing w:val="1"/>
        </w:rPr>
        <w:t xml:space="preserve"> </w:t>
      </w:r>
      <w:r>
        <w:t>обсадної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цементують.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свердловину</w:t>
      </w:r>
      <w:r>
        <w:rPr>
          <w:spacing w:val="1"/>
        </w:rPr>
        <w:t xml:space="preserve"> </w:t>
      </w:r>
      <w:r>
        <w:t>поглиблюють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соленосного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7.3,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опускають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водоподавальну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розчинопіднімальну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Нижній</w:t>
      </w:r>
      <w:r>
        <w:rPr>
          <w:spacing w:val="1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водоподавальної колони розташовують у вибої свердловини на відстані 1 – 2 м від</w:t>
      </w:r>
      <w:r>
        <w:rPr>
          <w:spacing w:val="-67"/>
        </w:rPr>
        <w:t xml:space="preserve"> </w:t>
      </w:r>
      <w:r>
        <w:t>підошви пласта. По цій колоні труб в свердловину надходить прісна вода, яка</w:t>
      </w:r>
      <w:r>
        <w:rPr>
          <w:spacing w:val="1"/>
        </w:rPr>
        <w:t xml:space="preserve"> </w:t>
      </w:r>
      <w:r>
        <w:t>розчиняє сіль. Під тиском розчинника утворений розсіл піднімається на поверхню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розчинопідйомнійколоні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(міжтрубному</w:t>
      </w:r>
      <w:r>
        <w:rPr>
          <w:spacing w:val="1"/>
        </w:rPr>
        <w:t xml:space="preserve"> </w:t>
      </w:r>
      <w:r>
        <w:t>простору).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-67"/>
        </w:rPr>
        <w:t xml:space="preserve"> </w:t>
      </w:r>
      <w:r>
        <w:t>розчинення солі утворюється камера грушоподібної форми з розвитком нижній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свердловини за рахунок подачі</w:t>
      </w:r>
      <w:r>
        <w:rPr>
          <w:spacing w:val="1"/>
        </w:rPr>
        <w:t xml:space="preserve"> </w:t>
      </w:r>
      <w:r>
        <w:t>свіжої</w:t>
      </w:r>
      <w:r>
        <w:rPr>
          <w:spacing w:val="1"/>
        </w:rPr>
        <w:t xml:space="preserve"> </w:t>
      </w:r>
      <w:r>
        <w:t>води безпосередньо в цю зону.</w:t>
      </w:r>
      <w:r>
        <w:rPr>
          <w:spacing w:val="1"/>
        </w:rPr>
        <w:t xml:space="preserve"> </w:t>
      </w:r>
      <w:r>
        <w:t>Прямоструминнийспосіб</w:t>
      </w:r>
      <w:r>
        <w:rPr>
          <w:spacing w:val="-1"/>
        </w:rPr>
        <w:t xml:space="preserve"> </w:t>
      </w:r>
      <w:r>
        <w:t>набув</w:t>
      </w:r>
      <w:r>
        <w:rPr>
          <w:spacing w:val="-1"/>
        </w:rPr>
        <w:t xml:space="preserve"> </w:t>
      </w:r>
      <w:r>
        <w:t>поширення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Чехії та</w:t>
      </w:r>
      <w:r>
        <w:rPr>
          <w:spacing w:val="-2"/>
        </w:rPr>
        <w:t xml:space="preserve"> </w:t>
      </w:r>
      <w:r>
        <w:t>Польщі.</w:t>
      </w:r>
    </w:p>
    <w:p w14:paraId="74E5042D" w14:textId="77777777" w:rsidR="00B1795A" w:rsidRDefault="00000000">
      <w:pPr>
        <w:pStyle w:val="a3"/>
        <w:ind w:right="107" w:firstLine="360"/>
      </w:pPr>
      <w:r>
        <w:t xml:space="preserve">При використанні способу </w:t>
      </w:r>
      <w:r>
        <w:rPr>
          <w:b/>
        </w:rPr>
        <w:t xml:space="preserve">протиструминного розчинення </w:t>
      </w:r>
      <w:r>
        <w:t>(рис. 7.3, б) прісна</w:t>
      </w:r>
      <w:r>
        <w:rPr>
          <w:spacing w:val="1"/>
        </w:rPr>
        <w:t xml:space="preserve"> </w:t>
      </w:r>
      <w:r>
        <w:t>вода подається за міжтрубним простором, а розсіл відбирається по внутрішній</w:t>
      </w:r>
      <w:r>
        <w:rPr>
          <w:spacing w:val="1"/>
        </w:rPr>
        <w:t xml:space="preserve"> </w:t>
      </w:r>
      <w:r>
        <w:t>колоні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конусоподібну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вершиною,</w:t>
      </w:r>
      <w:r>
        <w:rPr>
          <w:spacing w:val="1"/>
        </w:rPr>
        <w:t xml:space="preserve"> </w:t>
      </w:r>
      <w:r>
        <w:t>оберненою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розвиненою</w:t>
      </w:r>
      <w:r>
        <w:rPr>
          <w:spacing w:val="1"/>
        </w:rPr>
        <w:t xml:space="preserve"> </w:t>
      </w:r>
      <w:r>
        <w:t>стелиною.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такої</w:t>
      </w:r>
      <w:r>
        <w:rPr>
          <w:spacing w:val="71"/>
        </w:rPr>
        <w:t xml:space="preserve"> </w:t>
      </w:r>
      <w:r>
        <w:t>форми</w:t>
      </w:r>
      <w:r>
        <w:rPr>
          <w:spacing w:val="-67"/>
        </w:rPr>
        <w:t xml:space="preserve"> </w:t>
      </w:r>
      <w:r>
        <w:t>пов’язано з тим, що у камеру подаються нові порції води, які розходяться уздовж</w:t>
      </w:r>
      <w:r>
        <w:rPr>
          <w:spacing w:val="1"/>
        </w:rPr>
        <w:t xml:space="preserve"> </w:t>
      </w:r>
      <w:r>
        <w:t>стелини і сприяють інтенсивному її розпаду, а утворений розсіл опускається до</w:t>
      </w:r>
      <w:r>
        <w:rPr>
          <w:spacing w:val="1"/>
        </w:rPr>
        <w:t xml:space="preserve"> </w:t>
      </w:r>
      <w:r>
        <w:t>підошви камери. Розчинення стелини відбувається зі швидкістю 10 – 12 см на</w:t>
      </w:r>
      <w:r>
        <w:rPr>
          <w:spacing w:val="1"/>
        </w:rPr>
        <w:t xml:space="preserve"> </w:t>
      </w:r>
      <w:r>
        <w:t>добу.</w:t>
      </w:r>
      <w:r>
        <w:rPr>
          <w:spacing w:val="-2"/>
        </w:rPr>
        <w:t xml:space="preserve"> </w:t>
      </w:r>
      <w:r>
        <w:t>Діаметр основи конуса</w:t>
      </w:r>
      <w:r>
        <w:rPr>
          <w:spacing w:val="-1"/>
        </w:rPr>
        <w:t xml:space="preserve"> </w:t>
      </w:r>
      <w:r>
        <w:t>(стелини)</w:t>
      </w:r>
      <w:r>
        <w:rPr>
          <w:spacing w:val="-4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сягати на</w:t>
      </w:r>
      <w:r>
        <w:rPr>
          <w:spacing w:val="-3"/>
        </w:rPr>
        <w:t xml:space="preserve"> </w:t>
      </w:r>
      <w:r>
        <w:t>рік</w:t>
      </w:r>
      <w:r>
        <w:rPr>
          <w:spacing w:val="-2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90 м.</w:t>
      </w:r>
    </w:p>
    <w:p w14:paraId="10DE1B53" w14:textId="77777777" w:rsidR="00B1795A" w:rsidRDefault="00000000">
      <w:pPr>
        <w:pStyle w:val="a3"/>
        <w:ind w:right="106" w:firstLine="359"/>
      </w:pPr>
      <w:r>
        <w:t>При протиструминному способі породи покрівлі соляного покладу на великій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обвалюються.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наслідок,</w:t>
      </w:r>
      <w:r>
        <w:rPr>
          <w:spacing w:val="1"/>
        </w:rPr>
        <w:t xml:space="preserve"> </w:t>
      </w:r>
      <w:r>
        <w:t>можливий</w:t>
      </w:r>
      <w:r>
        <w:rPr>
          <w:spacing w:val="1"/>
        </w:rPr>
        <w:t xml:space="preserve"> </w:t>
      </w:r>
      <w:r>
        <w:t>обрив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продуктивність розчинення при протитструминній технології низька – 12 - 16</w:t>
      </w:r>
      <w:r>
        <w:rPr>
          <w:spacing w:val="1"/>
        </w:rPr>
        <w:t xml:space="preserve"> </w:t>
      </w:r>
      <w:r>
        <w:t>м/рік розсолу. Незважаючи на ці недоліки, спосіб протиструминного розчинення,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прямоточного</w:t>
      </w:r>
      <w:r>
        <w:rPr>
          <w:spacing w:val="1"/>
        </w:rPr>
        <w:t xml:space="preserve"> </w:t>
      </w:r>
      <w:r>
        <w:t>розчинення,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простотою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невеликою</w:t>
      </w:r>
      <w:r>
        <w:rPr>
          <w:spacing w:val="1"/>
        </w:rPr>
        <w:t xml:space="preserve"> </w:t>
      </w:r>
      <w:r>
        <w:t>витратою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Протиструминний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застосовували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СРСР,</w:t>
      </w:r>
      <w:r>
        <w:rPr>
          <w:spacing w:val="1"/>
        </w:rPr>
        <w:t xml:space="preserve"> </w:t>
      </w:r>
      <w:r>
        <w:t>Східній</w:t>
      </w:r>
      <w:r>
        <w:rPr>
          <w:spacing w:val="1"/>
        </w:rPr>
        <w:t xml:space="preserve"> </w:t>
      </w:r>
      <w:r>
        <w:t>Німеччині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Комбінований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набув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соляних</w:t>
      </w:r>
      <w:r>
        <w:rPr>
          <w:spacing w:val="1"/>
        </w:rPr>
        <w:t xml:space="preserve"> </w:t>
      </w:r>
      <w:r>
        <w:t>пластів.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солі</w:t>
      </w:r>
      <w:r>
        <w:rPr>
          <w:spacing w:val="-67"/>
        </w:rPr>
        <w:t xml:space="preserve"> </w:t>
      </w:r>
      <w:r>
        <w:t>розчиняються у два етапи. На першому етапі відбувається формування камери у</w:t>
      </w:r>
      <w:r>
        <w:rPr>
          <w:spacing w:val="1"/>
        </w:rPr>
        <w:t xml:space="preserve"> </w:t>
      </w:r>
      <w:r>
        <w:t>висхідному напрямку, на другому – нижня і верхня частини камери формуються</w:t>
      </w:r>
      <w:r>
        <w:rPr>
          <w:spacing w:val="1"/>
        </w:rPr>
        <w:t xml:space="preserve"> </w:t>
      </w:r>
      <w:r>
        <w:t>назустріч одна одній (рис. 7.4), тобто верхню формують у низхідному напрямку, а</w:t>
      </w:r>
      <w:r>
        <w:rPr>
          <w:spacing w:val="-67"/>
        </w:rPr>
        <w:t xml:space="preserve"> </w:t>
      </w:r>
      <w:r>
        <w:t>нижню</w:t>
      </w:r>
      <w:r>
        <w:rPr>
          <w:spacing w:val="-2"/>
        </w:rPr>
        <w:t xml:space="preserve"> </w:t>
      </w:r>
      <w:r>
        <w:t>– у</w:t>
      </w:r>
      <w:r>
        <w:rPr>
          <w:spacing w:val="-5"/>
        </w:rPr>
        <w:t xml:space="preserve"> </w:t>
      </w:r>
      <w:r>
        <w:t>висхідному.</w:t>
      </w:r>
    </w:p>
    <w:p w14:paraId="33CB0510" w14:textId="77777777" w:rsidR="00B1795A" w:rsidRDefault="00000000">
      <w:pPr>
        <w:pStyle w:val="a3"/>
        <w:ind w:right="105" w:firstLine="360"/>
      </w:pPr>
      <w:r>
        <w:rPr>
          <w:b/>
        </w:rPr>
        <w:t>Підземне</w:t>
      </w:r>
      <w:r>
        <w:rPr>
          <w:b/>
          <w:spacing w:val="1"/>
        </w:rPr>
        <w:t xml:space="preserve"> </w:t>
      </w:r>
      <w:r>
        <w:rPr>
          <w:b/>
        </w:rPr>
        <w:t>розчинення</w:t>
      </w:r>
      <w:r>
        <w:rPr>
          <w:b/>
          <w:spacing w:val="1"/>
        </w:rPr>
        <w:t xml:space="preserve"> </w:t>
      </w:r>
      <w:r>
        <w:rPr>
          <w:b/>
        </w:rPr>
        <w:t>кам’яної</w:t>
      </w:r>
      <w:r>
        <w:rPr>
          <w:b/>
          <w:spacing w:val="1"/>
        </w:rPr>
        <w:t xml:space="preserve"> </w:t>
      </w:r>
      <w:r>
        <w:rPr>
          <w:b/>
        </w:rPr>
        <w:t>солі</w:t>
      </w:r>
      <w:r>
        <w:rPr>
          <w:b/>
          <w:spacing w:val="1"/>
        </w:rPr>
        <w:t xml:space="preserve"> </w:t>
      </w:r>
      <w:r>
        <w:rPr>
          <w:b/>
        </w:rPr>
        <w:t>з</w:t>
      </w:r>
      <w:r>
        <w:rPr>
          <w:b/>
          <w:spacing w:val="1"/>
        </w:rPr>
        <w:t xml:space="preserve"> </w:t>
      </w:r>
      <w:r>
        <w:rPr>
          <w:b/>
        </w:rPr>
        <w:t>гідроврубом.</w:t>
      </w:r>
      <w:r>
        <w:rPr>
          <w:b/>
          <w:spacing w:val="1"/>
        </w:rPr>
        <w:t xml:space="preserve"> </w:t>
      </w:r>
      <w:r>
        <w:t>Гідровруб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гірнича</w:t>
      </w:r>
      <w:r>
        <w:rPr>
          <w:spacing w:val="1"/>
        </w:rPr>
        <w:t xml:space="preserve"> </w:t>
      </w:r>
      <w:r>
        <w:t>виробка,</w:t>
      </w:r>
      <w:r>
        <w:rPr>
          <w:spacing w:val="1"/>
        </w:rPr>
        <w:t xml:space="preserve"> </w:t>
      </w:r>
      <w:r>
        <w:t>створювана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соленосного</w:t>
      </w:r>
      <w:r>
        <w:rPr>
          <w:spacing w:val="1"/>
        </w:rPr>
        <w:t xml:space="preserve"> </w:t>
      </w:r>
      <w:r>
        <w:t>пласта.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кільця,</w:t>
      </w:r>
      <w:r>
        <w:rPr>
          <w:spacing w:val="1"/>
        </w:rPr>
        <w:t xml:space="preserve"> </w:t>
      </w:r>
      <w:r>
        <w:t>сформованого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свердловини,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розкриває</w:t>
      </w:r>
      <w:r>
        <w:rPr>
          <w:spacing w:val="-67"/>
        </w:rPr>
        <w:t xml:space="preserve"> </w:t>
      </w:r>
      <w:r>
        <w:t>соляний поклад та обладається трьома колонами труб: обсадною 0,325 мм і двома</w:t>
      </w:r>
      <w:r>
        <w:rPr>
          <w:spacing w:val="1"/>
        </w:rPr>
        <w:t xml:space="preserve"> </w:t>
      </w:r>
      <w:r>
        <w:t>експлуатаційними 219 і 114 мм. У результаті чого утворюються три порожнини:</w:t>
      </w:r>
      <w:r>
        <w:rPr>
          <w:spacing w:val="1"/>
        </w:rPr>
        <w:t xml:space="preserve"> </w:t>
      </w:r>
      <w:r>
        <w:t>зовнішня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обсадною</w:t>
      </w:r>
      <w:r>
        <w:rPr>
          <w:spacing w:val="1"/>
        </w:rPr>
        <w:t xml:space="preserve"> </w:t>
      </w:r>
      <w:r>
        <w:t>колоною</w:t>
      </w:r>
      <w:r>
        <w:rPr>
          <w:spacing w:val="1"/>
        </w:rPr>
        <w:t xml:space="preserve"> </w:t>
      </w:r>
      <w:r>
        <w:t>(нижче</w:t>
      </w:r>
      <w:r>
        <w:rPr>
          <w:spacing w:val="1"/>
        </w:rPr>
        <w:t xml:space="preserve"> </w:t>
      </w:r>
      <w:r>
        <w:t>башмака</w:t>
      </w:r>
      <w:r>
        <w:rPr>
          <w:spacing w:val="1"/>
        </w:rPr>
        <w:t xml:space="preserve"> </w:t>
      </w:r>
      <w:r>
        <w:t>обсадної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стінок</w:t>
      </w:r>
      <w:r>
        <w:rPr>
          <w:spacing w:val="1"/>
        </w:rPr>
        <w:t xml:space="preserve"> </w:t>
      </w:r>
      <w:r>
        <w:t>свердловини) і зовнішніми стінками колони труб діаметром 219 мм, призначена</w:t>
      </w:r>
      <w:r>
        <w:rPr>
          <w:spacing w:val="1"/>
        </w:rPr>
        <w:t xml:space="preserve"> </w:t>
      </w:r>
      <w:r>
        <w:t>для подачі рідкого нерозчинника; проміжні кільця – між внутрішніми стінками</w:t>
      </w:r>
      <w:r>
        <w:rPr>
          <w:spacing w:val="1"/>
        </w:rPr>
        <w:t xml:space="preserve"> </w:t>
      </w:r>
      <w:r>
        <w:t>колони діаметром 219 мм і зовнішніми стінками колони меншого діаметра, що</w:t>
      </w:r>
      <w:r>
        <w:rPr>
          <w:spacing w:val="1"/>
        </w:rPr>
        <w:t xml:space="preserve"> </w:t>
      </w:r>
      <w:r>
        <w:t>використовується для подачі розчину; центральна – внутрішній простір колони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меншого</w:t>
      </w:r>
      <w:r>
        <w:rPr>
          <w:spacing w:val="1"/>
        </w:rPr>
        <w:t xml:space="preserve"> </w:t>
      </w:r>
      <w:r>
        <w:t>діаметра,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розсолу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7.5).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кам’яної</w:t>
      </w:r>
      <w:r>
        <w:rPr>
          <w:spacing w:val="1"/>
        </w:rPr>
        <w:t xml:space="preserve"> </w:t>
      </w:r>
      <w:r>
        <w:t>солі</w:t>
      </w:r>
      <w:r>
        <w:rPr>
          <w:spacing w:val="1"/>
        </w:rPr>
        <w:t xml:space="preserve"> </w:t>
      </w:r>
      <w:r>
        <w:t>башмак</w:t>
      </w:r>
      <w:r>
        <w:rPr>
          <w:spacing w:val="1"/>
        </w:rPr>
        <w:t xml:space="preserve"> </w:t>
      </w:r>
      <w:r>
        <w:t>розчинопідйомної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розташовують на 0,3 – 0,5 м вище за підошву пласта, а башмак водоподавальної</w:t>
      </w:r>
      <w:r>
        <w:rPr>
          <w:spacing w:val="1"/>
        </w:rPr>
        <w:t xml:space="preserve"> </w:t>
      </w:r>
      <w:r>
        <w:t>колони – на 1,5 – 2 м вище башмака розчинопідйомної колони. Різниця у висотах</w:t>
      </w:r>
      <w:r>
        <w:rPr>
          <w:spacing w:val="1"/>
        </w:rPr>
        <w:t xml:space="preserve"> </w:t>
      </w:r>
      <w:r>
        <w:t>становить</w:t>
      </w:r>
      <w:r>
        <w:rPr>
          <w:spacing w:val="-3"/>
        </w:rPr>
        <w:t xml:space="preserve"> </w:t>
      </w:r>
      <w:r>
        <w:t>висоту</w:t>
      </w:r>
      <w:r>
        <w:rPr>
          <w:spacing w:val="-4"/>
        </w:rPr>
        <w:t xml:space="preserve"> </w:t>
      </w:r>
      <w:r>
        <w:t>гідроврубу.</w:t>
      </w:r>
    </w:p>
    <w:p w14:paraId="0E8DFC59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7816AB62" w14:textId="77777777" w:rsidR="00B1795A" w:rsidRDefault="00000000">
      <w:pPr>
        <w:pStyle w:val="a3"/>
        <w:ind w:left="2106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9E3F5A" wp14:editId="55F13410">
            <wp:extent cx="3807814" cy="28289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81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D2A1" w14:textId="77777777" w:rsidR="00B1795A" w:rsidRDefault="00B1795A">
      <w:pPr>
        <w:pStyle w:val="a3"/>
        <w:spacing w:before="10"/>
        <w:ind w:left="0"/>
        <w:jc w:val="left"/>
        <w:rPr>
          <w:sz w:val="15"/>
        </w:rPr>
      </w:pPr>
    </w:p>
    <w:p w14:paraId="2BD22010" w14:textId="53A4A51D" w:rsidR="00B1795A" w:rsidRDefault="00000000">
      <w:pPr>
        <w:pStyle w:val="a3"/>
        <w:spacing w:before="89"/>
        <w:ind w:right="379" w:firstLine="281"/>
        <w:jc w:val="left"/>
      </w:pPr>
      <w:bookmarkStart w:id="4" w:name="Рис._7.3._Технологічна_схема_підземного_"/>
      <w:bookmarkEnd w:id="4"/>
      <w:r>
        <w:t>Рис. .3. Технологічна схема підземного розчинення кам’яної солі прямостру-</w:t>
      </w:r>
      <w:r>
        <w:rPr>
          <w:spacing w:val="-67"/>
        </w:rPr>
        <w:t xml:space="preserve"> </w:t>
      </w:r>
      <w:r>
        <w:t>минним</w:t>
      </w:r>
      <w:r>
        <w:rPr>
          <w:spacing w:val="-3"/>
        </w:rPr>
        <w:t xml:space="preserve"> </w:t>
      </w:r>
      <w:r>
        <w:t>(а)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протиструминним</w:t>
      </w:r>
      <w:r>
        <w:rPr>
          <w:spacing w:val="-2"/>
        </w:rPr>
        <w:t xml:space="preserve"> </w:t>
      </w:r>
      <w:r>
        <w:t>(б)</w:t>
      </w:r>
      <w:r>
        <w:rPr>
          <w:spacing w:val="-3"/>
        </w:rPr>
        <w:t xml:space="preserve"> </w:t>
      </w:r>
      <w:r>
        <w:t>способами: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камера</w:t>
      </w:r>
      <w:r>
        <w:rPr>
          <w:spacing w:val="-4"/>
        </w:rPr>
        <w:t xml:space="preserve"> </w:t>
      </w:r>
      <w:r>
        <w:t>розчинення;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водо-</w:t>
      </w:r>
    </w:p>
    <w:p w14:paraId="3724DAC8" w14:textId="77777777" w:rsidR="00B1795A" w:rsidRDefault="00000000">
      <w:pPr>
        <w:pStyle w:val="a3"/>
        <w:spacing w:line="321" w:lineRule="exact"/>
        <w:ind w:left="472"/>
        <w:jc w:val="left"/>
      </w:pPr>
      <w:r>
        <w:t>подавальна</w:t>
      </w:r>
      <w:r>
        <w:rPr>
          <w:spacing w:val="-3"/>
        </w:rPr>
        <w:t xml:space="preserve"> </w:t>
      </w:r>
      <w:r>
        <w:t>колона;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цементне</w:t>
      </w:r>
      <w:r>
        <w:rPr>
          <w:spacing w:val="-4"/>
        </w:rPr>
        <w:t xml:space="preserve"> </w:t>
      </w:r>
      <w:r>
        <w:t>кільце;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розсолопідйомна</w:t>
      </w:r>
      <w:r>
        <w:rPr>
          <w:spacing w:val="-2"/>
        </w:rPr>
        <w:t xml:space="preserve"> </w:t>
      </w:r>
      <w:r>
        <w:t>колона</w:t>
      </w:r>
    </w:p>
    <w:p w14:paraId="1BEA03C0" w14:textId="77777777" w:rsidR="00B1795A" w:rsidRDefault="00B1795A">
      <w:pPr>
        <w:pStyle w:val="a3"/>
        <w:spacing w:before="10"/>
        <w:ind w:left="0"/>
        <w:jc w:val="left"/>
        <w:rPr>
          <w:sz w:val="27"/>
        </w:rPr>
      </w:pPr>
    </w:p>
    <w:p w14:paraId="7B9E8F19" w14:textId="77777777" w:rsidR="00B1795A" w:rsidRDefault="00000000">
      <w:pPr>
        <w:pStyle w:val="a3"/>
        <w:ind w:right="105" w:firstLine="359"/>
      </w:pPr>
      <w:r>
        <w:t>Вода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нерозчиник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безперервно,</w:t>
      </w:r>
      <w:r>
        <w:rPr>
          <w:spacing w:val="1"/>
        </w:rPr>
        <w:t xml:space="preserve"> </w:t>
      </w:r>
      <w:r>
        <w:t>відбір</w:t>
      </w:r>
      <w:r>
        <w:rPr>
          <w:spacing w:val="1"/>
        </w:rPr>
        <w:t xml:space="preserve"> </w:t>
      </w:r>
      <w:r>
        <w:t>розсолу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постійно.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нерозчинник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застосовуватися</w:t>
      </w:r>
      <w:r>
        <w:rPr>
          <w:spacing w:val="1"/>
        </w:rPr>
        <w:t xml:space="preserve"> </w:t>
      </w:r>
      <w:r>
        <w:t>рідкі</w:t>
      </w:r>
      <w:r>
        <w:rPr>
          <w:spacing w:val="1"/>
        </w:rPr>
        <w:t xml:space="preserve"> </w:t>
      </w:r>
      <w:r>
        <w:t>(нафтопродукти)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газоподібні</w:t>
      </w:r>
      <w:r>
        <w:rPr>
          <w:spacing w:val="1"/>
        </w:rPr>
        <w:t xml:space="preserve"> </w:t>
      </w:r>
      <w:r>
        <w:t>(повітря,</w:t>
      </w:r>
      <w:r>
        <w:rPr>
          <w:spacing w:val="1"/>
        </w:rPr>
        <w:t xml:space="preserve"> </w:t>
      </w:r>
      <w:r>
        <w:t>азот)</w:t>
      </w:r>
      <w:r>
        <w:rPr>
          <w:spacing w:val="1"/>
        </w:rPr>
        <w:t xml:space="preserve"> </w:t>
      </w:r>
      <w:r>
        <w:t>продукти.</w:t>
      </w:r>
      <w:r>
        <w:rPr>
          <w:spacing w:val="1"/>
        </w:rPr>
        <w:t xml:space="preserve"> </w:t>
      </w:r>
      <w:r>
        <w:t>Нерозчинник</w:t>
      </w:r>
      <w:r>
        <w:rPr>
          <w:spacing w:val="-67"/>
        </w:rPr>
        <w:t xml:space="preserve"> </w:t>
      </w:r>
      <w:r>
        <w:t>накопичується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покрівлі</w:t>
      </w:r>
      <w:r>
        <w:rPr>
          <w:spacing w:val="1"/>
        </w:rPr>
        <w:t xml:space="preserve"> </w:t>
      </w:r>
      <w:r>
        <w:t>гідроврубу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оберігає</w:t>
      </w:r>
      <w:r>
        <w:rPr>
          <w:spacing w:val="1"/>
        </w:rPr>
        <w:t xml:space="preserve"> </w:t>
      </w:r>
      <w:r>
        <w:t>сіль</w:t>
      </w:r>
      <w:r>
        <w:rPr>
          <w:spacing w:val="1"/>
        </w:rPr>
        <w:t xml:space="preserve"> </w:t>
      </w:r>
      <w:r>
        <w:t>від</w:t>
      </w:r>
      <w:r>
        <w:rPr>
          <w:spacing w:val="70"/>
        </w:rPr>
        <w:t xml:space="preserve"> </w:t>
      </w:r>
      <w:r>
        <w:t>розчинення.</w:t>
      </w:r>
      <w:r>
        <w:rPr>
          <w:spacing w:val="70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цьому камера розвивається тільки в горизонтальному напрямку. Після утворення</w:t>
      </w:r>
      <w:r>
        <w:rPr>
          <w:spacing w:val="1"/>
        </w:rPr>
        <w:t xml:space="preserve"> </w:t>
      </w:r>
      <w:r>
        <w:t>гідроврубу</w:t>
      </w:r>
      <w:r>
        <w:rPr>
          <w:spacing w:val="1"/>
        </w:rPr>
        <w:t xml:space="preserve"> </w:t>
      </w:r>
      <w:r>
        <w:t>нерозчинник</w:t>
      </w:r>
      <w:r>
        <w:rPr>
          <w:spacing w:val="1"/>
        </w:rPr>
        <w:t xml:space="preserve"> </w:t>
      </w:r>
      <w:r>
        <w:t>прибирають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починається</w:t>
      </w:r>
      <w:r>
        <w:rPr>
          <w:spacing w:val="7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інтенсивного відпрацювання соляного пласта знизу вверх. При такій схемі робіт</w:t>
      </w:r>
      <w:r>
        <w:rPr>
          <w:spacing w:val="1"/>
        </w:rPr>
        <w:t xml:space="preserve"> </w:t>
      </w:r>
      <w:r>
        <w:t>створюються сприятливі умови для підтримання розчинника на постійному рівні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найкращого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найбільшого</w:t>
      </w:r>
      <w:r>
        <w:rPr>
          <w:spacing w:val="-4"/>
        </w:rPr>
        <w:t xml:space="preserve"> </w:t>
      </w:r>
      <w:r>
        <w:t>охоплення</w:t>
      </w:r>
      <w:r>
        <w:rPr>
          <w:spacing w:val="-5"/>
        </w:rPr>
        <w:t xml:space="preserve"> </w:t>
      </w:r>
      <w:r>
        <w:t>площі</w:t>
      </w:r>
      <w:r>
        <w:rPr>
          <w:spacing w:val="-4"/>
        </w:rPr>
        <w:t xml:space="preserve"> </w:t>
      </w:r>
      <w:r>
        <w:t>покрівлі</w:t>
      </w:r>
      <w:r>
        <w:rPr>
          <w:spacing w:val="-5"/>
        </w:rPr>
        <w:t xml:space="preserve"> </w:t>
      </w:r>
      <w:r>
        <w:t>пласта</w:t>
      </w:r>
      <w:r>
        <w:rPr>
          <w:spacing w:val="-5"/>
        </w:rPr>
        <w:t xml:space="preserve"> </w:t>
      </w:r>
      <w:r>
        <w:t>навколо</w:t>
      </w:r>
      <w:r>
        <w:rPr>
          <w:spacing w:val="-2"/>
        </w:rPr>
        <w:t xml:space="preserve"> </w:t>
      </w:r>
      <w:r>
        <w:t>свердловини.</w:t>
      </w:r>
    </w:p>
    <w:p w14:paraId="0CE4B4AF" w14:textId="77777777" w:rsidR="00B1795A" w:rsidRDefault="00000000">
      <w:pPr>
        <w:pStyle w:val="a3"/>
        <w:spacing w:before="2"/>
        <w:ind w:left="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16737E2" wp14:editId="0FD7AC6D">
            <wp:simplePos x="0" y="0"/>
            <wp:positionH relativeFrom="page">
              <wp:posOffset>2796696</wp:posOffset>
            </wp:positionH>
            <wp:positionV relativeFrom="paragraph">
              <wp:posOffset>216009</wp:posOffset>
            </wp:positionV>
            <wp:extent cx="2155325" cy="27492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325" cy="274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46821" w14:textId="524042A2" w:rsidR="00B1795A" w:rsidRDefault="00000000">
      <w:pPr>
        <w:pStyle w:val="a3"/>
        <w:spacing w:line="269" w:lineRule="exact"/>
        <w:ind w:left="828"/>
        <w:jc w:val="left"/>
      </w:pPr>
      <w:r>
        <w:t>Рис.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Технологічна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розчинення</w:t>
      </w:r>
      <w:r>
        <w:rPr>
          <w:spacing w:val="-2"/>
        </w:rPr>
        <w:t xml:space="preserve"> </w:t>
      </w:r>
      <w:r>
        <w:t>солі</w:t>
      </w:r>
      <w:r>
        <w:rPr>
          <w:spacing w:val="-4"/>
        </w:rPr>
        <w:t xml:space="preserve"> </w:t>
      </w:r>
      <w:r>
        <w:t>комбінованим</w:t>
      </w:r>
      <w:r>
        <w:rPr>
          <w:spacing w:val="-5"/>
        </w:rPr>
        <w:t xml:space="preserve"> </w:t>
      </w:r>
      <w:r>
        <w:t>способом:</w:t>
      </w:r>
    </w:p>
    <w:p w14:paraId="074B8991" w14:textId="77777777" w:rsidR="00B1795A" w:rsidRDefault="00000000">
      <w:pPr>
        <w:pStyle w:val="a3"/>
        <w:ind w:left="883" w:right="421" w:hanging="447"/>
        <w:jc w:val="left"/>
      </w:pPr>
      <w:r>
        <w:t>1 – обсадна колона: 2 – водоподавальна колона; 3 – розчинопідйомна колона;</w:t>
      </w:r>
      <w:r>
        <w:rPr>
          <w:spacing w:val="-6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нерозчинник;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проектний</w:t>
      </w:r>
      <w:r>
        <w:rPr>
          <w:spacing w:val="-1"/>
        </w:rPr>
        <w:t xml:space="preserve"> </w:t>
      </w:r>
      <w:r>
        <w:t>контур</w:t>
      </w:r>
      <w:r>
        <w:rPr>
          <w:spacing w:val="-2"/>
        </w:rPr>
        <w:t xml:space="preserve"> </w:t>
      </w:r>
      <w:r>
        <w:t>камери;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етапи</w:t>
      </w:r>
      <w:r>
        <w:rPr>
          <w:spacing w:val="-1"/>
        </w:rPr>
        <w:t xml:space="preserve"> </w:t>
      </w:r>
      <w:r>
        <w:t>розчинення</w:t>
      </w:r>
    </w:p>
    <w:p w14:paraId="77E92F67" w14:textId="77777777" w:rsidR="00B1795A" w:rsidRDefault="00B1795A">
      <w:pPr>
        <w:sectPr w:rsidR="00B1795A">
          <w:pgSz w:w="11910" w:h="16840"/>
          <w:pgMar w:top="840" w:right="740" w:bottom="280" w:left="1020" w:header="720" w:footer="720" w:gutter="0"/>
          <w:cols w:space="720"/>
        </w:sectPr>
      </w:pPr>
    </w:p>
    <w:p w14:paraId="47CC774E" w14:textId="77777777" w:rsidR="00B1795A" w:rsidRDefault="00000000">
      <w:pPr>
        <w:pStyle w:val="a3"/>
        <w:spacing w:before="68" w:after="11"/>
        <w:ind w:right="102" w:firstLine="359"/>
      </w:pPr>
      <w:r>
        <w:lastRenderedPageBreak/>
        <w:t>Спосіб гідроврубу поширений в нашій країні (Райгородський розсолопромисел</w:t>
      </w:r>
      <w:r>
        <w:rPr>
          <w:spacing w:val="-6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Україні,</w:t>
      </w:r>
      <w:r>
        <w:rPr>
          <w:spacing w:val="10"/>
        </w:rPr>
        <w:t xml:space="preserve"> </w:t>
      </w:r>
      <w:r>
        <w:t>Яр-Біщкадакський</w:t>
      </w:r>
      <w:r>
        <w:rPr>
          <w:spacing w:val="12"/>
        </w:rPr>
        <w:t xml:space="preserve"> </w:t>
      </w:r>
      <w:r>
        <w:t>розсолопромисел</w:t>
      </w:r>
      <w:r>
        <w:rPr>
          <w:spacing w:val="9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Башкірії),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США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штати</w:t>
      </w:r>
      <w:r>
        <w:rPr>
          <w:spacing w:val="12"/>
        </w:rPr>
        <w:t xml:space="preserve"> </w:t>
      </w:r>
      <w:r>
        <w:t>Техас</w:t>
      </w:r>
      <w:r>
        <w:rPr>
          <w:spacing w:val="-68"/>
        </w:rPr>
        <w:t xml:space="preserve"> </w:t>
      </w:r>
      <w:r>
        <w:t>і Мічиган. Пошарово-ступеневе розчинення солей здійснюється як через окремі</w:t>
      </w:r>
      <w:r>
        <w:rPr>
          <w:spacing w:val="1"/>
        </w:rPr>
        <w:t xml:space="preserve"> </w:t>
      </w:r>
      <w:r>
        <w:t>свердловини,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свердловин.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способі</w:t>
      </w:r>
      <w:r>
        <w:rPr>
          <w:spacing w:val="1"/>
        </w:rPr>
        <w:t xml:space="preserve"> </w:t>
      </w:r>
      <w:r>
        <w:t>розчинення розвиток камери знизу вверх досягається за допомогою нерозчинника,</w:t>
      </w:r>
      <w:r>
        <w:rPr>
          <w:spacing w:val="-67"/>
        </w:rPr>
        <w:t xml:space="preserve"> </w:t>
      </w:r>
      <w:r>
        <w:t>що оберігає покрівлю камери від довільного розмиву прісною водою (рис. 7.6).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утворення</w:t>
      </w:r>
      <w:r>
        <w:rPr>
          <w:spacing w:val="70"/>
        </w:rPr>
        <w:t xml:space="preserve"> </w:t>
      </w:r>
      <w:r>
        <w:t>гідроврубу</w:t>
      </w:r>
      <w:r>
        <w:rPr>
          <w:spacing w:val="70"/>
        </w:rPr>
        <w:t xml:space="preserve"> </w:t>
      </w:r>
      <w:r>
        <w:t>(перший</w:t>
      </w:r>
      <w:r>
        <w:rPr>
          <w:spacing w:val="1"/>
        </w:rPr>
        <w:t xml:space="preserve"> </w:t>
      </w:r>
      <w:r>
        <w:t>ступінь)</w:t>
      </w:r>
      <w:r>
        <w:rPr>
          <w:spacing w:val="1"/>
        </w:rPr>
        <w:t xml:space="preserve"> </w:t>
      </w:r>
      <w:r>
        <w:t>відпрацювання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здійснюють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знизу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рівень нерозчинника (нафти) піднімається на один ступінь в результаті відбору</w:t>
      </w:r>
      <w:r>
        <w:rPr>
          <w:spacing w:val="1"/>
        </w:rPr>
        <w:t xml:space="preserve"> </w:t>
      </w:r>
      <w:r>
        <w:t>розсолу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камери</w:t>
      </w:r>
      <w:r>
        <w:rPr>
          <w:spacing w:val="-2"/>
        </w:rPr>
        <w:t xml:space="preserve"> </w:t>
      </w:r>
      <w:r>
        <w:t>і грунт</w:t>
      </w:r>
      <w:r>
        <w:rPr>
          <w:spacing w:val="-1"/>
        </w:rPr>
        <w:t xml:space="preserve"> </w:t>
      </w:r>
      <w:r>
        <w:t>камери насичується</w:t>
      </w:r>
      <w:r>
        <w:rPr>
          <w:spacing w:val="-1"/>
        </w:rPr>
        <w:t xml:space="preserve"> </w:t>
      </w:r>
      <w:r>
        <w:t>розсолом.</w:t>
      </w:r>
    </w:p>
    <w:p w14:paraId="0A09D2F7" w14:textId="77777777" w:rsidR="00B1795A" w:rsidRDefault="00000000">
      <w:pPr>
        <w:pStyle w:val="a3"/>
        <w:ind w:left="400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FFE8479" wp14:editId="422CFC9C">
            <wp:extent cx="1362375" cy="295836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75" cy="29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0939" w14:textId="3D35CE1D" w:rsidR="00B1795A" w:rsidRDefault="00000000">
      <w:pPr>
        <w:pStyle w:val="a3"/>
        <w:spacing w:before="8"/>
        <w:ind w:left="201" w:right="203"/>
        <w:jc w:val="center"/>
      </w:pPr>
      <w:r>
        <w:t>Рис. 5. Технологічна схема підземного розчинення з застосуванням гідроврубу:</w:t>
      </w:r>
      <w:r>
        <w:rPr>
          <w:spacing w:val="-67"/>
        </w:rPr>
        <w:t xml:space="preserve"> </w:t>
      </w:r>
      <w:r>
        <w:t>1 – розчинопідйомна колона; 2 – водоподавальна колона; 3 – колона для подачі і</w:t>
      </w:r>
      <w:r>
        <w:rPr>
          <w:spacing w:val="1"/>
        </w:rPr>
        <w:t xml:space="preserve"> </w:t>
      </w:r>
      <w:r>
        <w:t>відбору нерозчиника; 4 – цементне кільце; 5 – шар нерозчиника; 6 – порожнина</w:t>
      </w:r>
      <w:r>
        <w:rPr>
          <w:spacing w:val="1"/>
        </w:rPr>
        <w:t xml:space="preserve"> </w:t>
      </w:r>
      <w:r>
        <w:t>гідроврубу</w:t>
      </w:r>
    </w:p>
    <w:p w14:paraId="2E41B217" w14:textId="77777777" w:rsidR="00B1795A" w:rsidRDefault="00B1795A">
      <w:pPr>
        <w:pStyle w:val="a3"/>
        <w:ind w:left="0"/>
        <w:jc w:val="left"/>
      </w:pPr>
    </w:p>
    <w:p w14:paraId="2959E2CA" w14:textId="77777777" w:rsidR="00B1795A" w:rsidRDefault="00000000">
      <w:pPr>
        <w:pStyle w:val="a3"/>
        <w:ind w:left="111" w:right="110" w:firstLine="359"/>
      </w:pPr>
      <w:r>
        <w:rPr>
          <w:b/>
        </w:rPr>
        <w:t xml:space="preserve">Струминний спосіб </w:t>
      </w:r>
      <w:r>
        <w:t>розчинення солі. Досвід показав, що при циркуляційній</w:t>
      </w:r>
      <w:r>
        <w:rPr>
          <w:spacing w:val="1"/>
        </w:rPr>
        <w:t xml:space="preserve"> </w:t>
      </w:r>
      <w:r>
        <w:t>схемі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солі</w:t>
      </w:r>
      <w:r>
        <w:rPr>
          <w:spacing w:val="1"/>
        </w:rPr>
        <w:t xml:space="preserve"> </w:t>
      </w:r>
      <w:r>
        <w:t>протікає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повільно.</w:t>
      </w:r>
      <w:r>
        <w:rPr>
          <w:spacing w:val="1"/>
        </w:rPr>
        <w:t xml:space="preserve"> </w:t>
      </w:r>
      <w:r>
        <w:t>Останнім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набув</w:t>
      </w:r>
      <w:r>
        <w:rPr>
          <w:spacing w:val="1"/>
        </w:rPr>
        <w:t xml:space="preserve"> </w:t>
      </w:r>
      <w:r>
        <w:t>поширення більш продуктивний струминний спосіб розчинення солі (рис. 7.7). 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водоподавальній</w:t>
      </w:r>
      <w:r>
        <w:rPr>
          <w:spacing w:val="1"/>
        </w:rPr>
        <w:t xml:space="preserve"> </w:t>
      </w:r>
      <w:r>
        <w:t>колоні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змонтований</w:t>
      </w:r>
      <w:r>
        <w:rPr>
          <w:spacing w:val="71"/>
        </w:rPr>
        <w:t xml:space="preserve"> </w:t>
      </w:r>
      <w:r>
        <w:t>спеціальний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насадками,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розташованими</w:t>
      </w:r>
      <w:r>
        <w:rPr>
          <w:spacing w:val="1"/>
        </w:rPr>
        <w:t xml:space="preserve"> </w:t>
      </w:r>
      <w:r>
        <w:t>вгорі</w:t>
      </w:r>
      <w:r>
        <w:rPr>
          <w:spacing w:val="1"/>
        </w:rPr>
        <w:t xml:space="preserve"> </w:t>
      </w:r>
      <w:r>
        <w:t>майбутньої</w:t>
      </w:r>
      <w:r>
        <w:rPr>
          <w:spacing w:val="1"/>
        </w:rPr>
        <w:t xml:space="preserve"> </w:t>
      </w:r>
      <w:r>
        <w:t>камери,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переміщуються</w:t>
      </w:r>
      <w:r>
        <w:rPr>
          <w:spacing w:val="-2"/>
        </w:rPr>
        <w:t xml:space="preserve"> </w:t>
      </w:r>
      <w:r>
        <w:t>по висоті</w:t>
      </w:r>
      <w:r>
        <w:rPr>
          <w:spacing w:val="-1"/>
        </w:rPr>
        <w:t xml:space="preserve"> </w:t>
      </w:r>
      <w:r>
        <w:t>камери з</w:t>
      </w:r>
      <w:r>
        <w:rPr>
          <w:spacing w:val="-2"/>
        </w:rPr>
        <w:t xml:space="preserve"> </w:t>
      </w:r>
      <w:r>
        <w:t>одночасним</w:t>
      </w:r>
      <w:r>
        <w:rPr>
          <w:spacing w:val="-3"/>
        </w:rPr>
        <w:t xml:space="preserve"> </w:t>
      </w:r>
      <w:r>
        <w:t>обертанням</w:t>
      </w:r>
      <w:r>
        <w:rPr>
          <w:spacing w:val="-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7.7,</w:t>
      </w:r>
      <w:r>
        <w:rPr>
          <w:spacing w:val="-1"/>
        </w:rPr>
        <w:t xml:space="preserve"> </w:t>
      </w:r>
      <w:r>
        <w:t>а).</w:t>
      </w:r>
    </w:p>
    <w:p w14:paraId="785E2F54" w14:textId="77777777" w:rsidR="00B1795A" w:rsidRDefault="00000000">
      <w:pPr>
        <w:pStyle w:val="a3"/>
        <w:ind w:left="111" w:right="109" w:firstLine="359"/>
      </w:pP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насадки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всій</w:t>
      </w:r>
      <w:r>
        <w:rPr>
          <w:spacing w:val="1"/>
        </w:rPr>
        <w:t xml:space="preserve"> </w:t>
      </w:r>
      <w:r>
        <w:t>висоті</w:t>
      </w:r>
      <w:r>
        <w:rPr>
          <w:spacing w:val="1"/>
        </w:rPr>
        <w:t xml:space="preserve"> </w:t>
      </w:r>
      <w:r>
        <w:t>водоподавальної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7.7,</w:t>
      </w:r>
      <w:r>
        <w:rPr>
          <w:spacing w:val="1"/>
        </w:rPr>
        <w:t xml:space="preserve"> </w:t>
      </w:r>
      <w:r>
        <w:t>б).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зрошенням</w:t>
      </w:r>
      <w:r>
        <w:rPr>
          <w:spacing w:val="1"/>
        </w:rPr>
        <w:t xml:space="preserve"> </w:t>
      </w:r>
      <w:r>
        <w:t>стінок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струменями</w:t>
      </w:r>
      <w:r>
        <w:rPr>
          <w:spacing w:val="1"/>
        </w:rPr>
        <w:t xml:space="preserve"> </w:t>
      </w:r>
      <w:r>
        <w:t>води.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проходження</w:t>
      </w:r>
      <w:r>
        <w:rPr>
          <w:spacing w:val="1"/>
        </w:rPr>
        <w:t xml:space="preserve"> </w:t>
      </w:r>
      <w:r>
        <w:t>традиційним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свердловини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опускають</w:t>
      </w:r>
      <w:r>
        <w:rPr>
          <w:spacing w:val="1"/>
        </w:rPr>
        <w:t xml:space="preserve"> </w:t>
      </w:r>
      <w:r>
        <w:t>занурювальний</w:t>
      </w:r>
      <w:r>
        <w:rPr>
          <w:spacing w:val="70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колону</w:t>
      </w:r>
      <w:r>
        <w:rPr>
          <w:spacing w:val="-5"/>
        </w:rPr>
        <w:t xml:space="preserve"> </w:t>
      </w:r>
      <w:r>
        <w:t>розчинопідйомних і водоподавальних</w:t>
      </w:r>
      <w:r>
        <w:rPr>
          <w:spacing w:val="1"/>
        </w:rPr>
        <w:t xml:space="preserve"> </w:t>
      </w:r>
      <w:r>
        <w:t>труб.</w:t>
      </w:r>
    </w:p>
    <w:p w14:paraId="504AA273" w14:textId="77777777" w:rsidR="00B1795A" w:rsidRDefault="00B1795A">
      <w:pPr>
        <w:sectPr w:rsidR="00B1795A">
          <w:pgSz w:w="11910" w:h="16840"/>
          <w:pgMar w:top="1080" w:right="740" w:bottom="280" w:left="1020" w:header="720" w:footer="720" w:gutter="0"/>
          <w:cols w:space="720"/>
        </w:sectPr>
      </w:pPr>
    </w:p>
    <w:p w14:paraId="5A46F635" w14:textId="77777777" w:rsidR="00B1795A" w:rsidRDefault="00000000">
      <w:pPr>
        <w:pStyle w:val="a3"/>
        <w:ind w:left="3594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E3C0AA" wp14:editId="06632B5A">
            <wp:extent cx="2095451" cy="34070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51" cy="34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46B0" w14:textId="74CE0291" w:rsidR="00B1795A" w:rsidRDefault="00000000">
      <w:pPr>
        <w:pStyle w:val="a3"/>
        <w:spacing w:before="37"/>
        <w:ind w:left="201" w:right="203"/>
        <w:jc w:val="center"/>
      </w:pPr>
      <w:r>
        <w:t xml:space="preserve">Рис. 6. Технологічна схема пошарово-ступеневого розчинення солей: </w:t>
      </w:r>
      <w:r>
        <w:rPr>
          <w:i/>
        </w:rPr>
        <w:t>H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 xml:space="preserve">висота активної зони; </w:t>
      </w:r>
      <w:r>
        <w:rPr>
          <w:i/>
        </w:rPr>
        <w:t>H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 xml:space="preserve">– висота зони консервації; </w:t>
      </w:r>
      <w:r>
        <w:rPr>
          <w:i/>
        </w:rPr>
        <w:t xml:space="preserve">d </w:t>
      </w:r>
      <w:r>
        <w:t>– висота кінцевої зони</w:t>
      </w:r>
      <w:r>
        <w:rPr>
          <w:spacing w:val="-67"/>
        </w:rPr>
        <w:t xml:space="preserve"> </w:t>
      </w:r>
      <w:r>
        <w:t xml:space="preserve">формування;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– висота</w:t>
      </w:r>
      <w:r>
        <w:rPr>
          <w:spacing w:val="-1"/>
        </w:rPr>
        <w:t xml:space="preserve"> </w:t>
      </w:r>
      <w:r>
        <w:t>ступеня</w:t>
      </w:r>
      <w:r>
        <w:rPr>
          <w:spacing w:val="-3"/>
        </w:rPr>
        <w:t xml:space="preserve"> </w:t>
      </w:r>
      <w:r>
        <w:t>розчинення</w:t>
      </w:r>
    </w:p>
    <w:p w14:paraId="5B84BC4E" w14:textId="77777777" w:rsidR="00B1795A" w:rsidRDefault="00000000">
      <w:pPr>
        <w:pStyle w:val="a3"/>
        <w:spacing w:before="7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582DD42" wp14:editId="286F0458">
            <wp:simplePos x="0" y="0"/>
            <wp:positionH relativeFrom="page">
              <wp:posOffset>1864788</wp:posOffset>
            </wp:positionH>
            <wp:positionV relativeFrom="paragraph">
              <wp:posOffset>212255</wp:posOffset>
            </wp:positionV>
            <wp:extent cx="3957786" cy="321640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786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8EB9C" w14:textId="672949EF" w:rsidR="00B1795A" w:rsidRDefault="00000000">
      <w:pPr>
        <w:pStyle w:val="a3"/>
        <w:spacing w:before="28"/>
        <w:ind w:left="201" w:right="202"/>
        <w:jc w:val="center"/>
      </w:pPr>
      <w:r>
        <w:t>Рис. 7. Схема розчинення солі струминним способом з укороченою (а) і</w:t>
      </w:r>
      <w:r>
        <w:rPr>
          <w:spacing w:val="1"/>
        </w:rPr>
        <w:t xml:space="preserve"> </w:t>
      </w:r>
      <w:r>
        <w:t>подовженою (б) насадками: 1 – зрошувач з насадками; 2 – проектний контур</w:t>
      </w:r>
      <w:r>
        <w:rPr>
          <w:spacing w:val="-67"/>
        </w:rPr>
        <w:t xml:space="preserve"> </w:t>
      </w:r>
      <w:r>
        <w:t>камери; 3 – погружний електронасос для відкачування розсолу; 4 – система</w:t>
      </w:r>
      <w:r>
        <w:rPr>
          <w:spacing w:val="1"/>
        </w:rPr>
        <w:t xml:space="preserve"> </w:t>
      </w:r>
      <w:r>
        <w:t>насадок</w:t>
      </w:r>
      <w:r>
        <w:rPr>
          <w:spacing w:val="-1"/>
        </w:rPr>
        <w:t xml:space="preserve"> </w:t>
      </w:r>
      <w:r>
        <w:t>по висоті розмивних камери</w:t>
      </w:r>
    </w:p>
    <w:p w14:paraId="38B36908" w14:textId="77777777" w:rsidR="00B1795A" w:rsidRDefault="00B1795A">
      <w:pPr>
        <w:pStyle w:val="a3"/>
        <w:ind w:left="0"/>
        <w:jc w:val="left"/>
      </w:pPr>
    </w:p>
    <w:p w14:paraId="55D13BEF" w14:textId="77777777" w:rsidR="00B1795A" w:rsidRDefault="00000000">
      <w:pPr>
        <w:pStyle w:val="a3"/>
        <w:ind w:right="105" w:firstLine="359"/>
      </w:pPr>
      <w:r>
        <w:rPr>
          <w:b/>
        </w:rPr>
        <w:t>Підземне розчинення солей у камерах галерейного типу</w:t>
      </w:r>
      <w:r>
        <w:t>. Сутність способу</w:t>
      </w:r>
      <w:r>
        <w:rPr>
          <w:spacing w:val="1"/>
        </w:rPr>
        <w:t xml:space="preserve"> </w:t>
      </w:r>
      <w:r>
        <w:t>полягає в проходці орієнтованих (похилонаправлених) свердловин та утворенні</w:t>
      </w:r>
      <w:r>
        <w:rPr>
          <w:spacing w:val="1"/>
        </w:rPr>
        <w:t xml:space="preserve"> </w:t>
      </w:r>
      <w:r>
        <w:t>подовжених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галерейного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площині</w:t>
      </w:r>
      <w:r>
        <w:rPr>
          <w:spacing w:val="1"/>
        </w:rPr>
        <w:t xml:space="preserve"> </w:t>
      </w:r>
      <w:r>
        <w:t>соленосного</w:t>
      </w:r>
      <w:r>
        <w:rPr>
          <w:spacing w:val="1"/>
        </w:rPr>
        <w:t xml:space="preserve"> </w:t>
      </w:r>
      <w:r>
        <w:t>пласта. Схема розчинення солей галерейним способом зображена на рис. 7.8. У</w:t>
      </w:r>
      <w:r>
        <w:rPr>
          <w:spacing w:val="1"/>
        </w:rPr>
        <w:t xml:space="preserve"> </w:t>
      </w:r>
      <w:r>
        <w:t>процесі</w:t>
      </w:r>
      <w:r>
        <w:rPr>
          <w:spacing w:val="46"/>
        </w:rPr>
        <w:t xml:space="preserve"> </w:t>
      </w:r>
      <w:r>
        <w:t>розчинення</w:t>
      </w:r>
      <w:r>
        <w:rPr>
          <w:spacing w:val="46"/>
        </w:rPr>
        <w:t xml:space="preserve"> </w:t>
      </w:r>
      <w:r>
        <w:t>солей</w:t>
      </w:r>
      <w:r>
        <w:rPr>
          <w:spacing w:val="48"/>
        </w:rPr>
        <w:t xml:space="preserve"> </w:t>
      </w:r>
      <w:r>
        <w:t>утворюються</w:t>
      </w:r>
      <w:r>
        <w:rPr>
          <w:spacing w:val="48"/>
        </w:rPr>
        <w:t xml:space="preserve"> </w:t>
      </w:r>
      <w:r>
        <w:t>камери</w:t>
      </w:r>
      <w:r>
        <w:rPr>
          <w:spacing w:val="48"/>
        </w:rPr>
        <w:t xml:space="preserve"> </w:t>
      </w:r>
      <w:r>
        <w:t>великої</w:t>
      </w:r>
      <w:r>
        <w:rPr>
          <w:spacing w:val="49"/>
        </w:rPr>
        <w:t xml:space="preserve"> </w:t>
      </w:r>
      <w:r>
        <w:t>довжини</w:t>
      </w:r>
      <w:r>
        <w:rPr>
          <w:spacing w:val="49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залишенням</w:t>
      </w:r>
    </w:p>
    <w:p w14:paraId="56F52C78" w14:textId="77777777" w:rsidR="00B1795A" w:rsidRDefault="00B1795A">
      <w:pPr>
        <w:sectPr w:rsidR="00B1795A">
          <w:pgSz w:w="11910" w:h="16840"/>
          <w:pgMar w:top="840" w:right="740" w:bottom="280" w:left="1020" w:header="720" w:footer="720" w:gutter="0"/>
          <w:cols w:space="720"/>
        </w:sectPr>
      </w:pPr>
    </w:p>
    <w:p w14:paraId="16B7DFF9" w14:textId="77777777" w:rsidR="00B1795A" w:rsidRDefault="00000000">
      <w:pPr>
        <w:pStyle w:val="a3"/>
        <w:spacing w:before="66"/>
        <w:ind w:right="106"/>
      </w:pPr>
      <w:r>
        <w:lastRenderedPageBreak/>
        <w:t>захисних пачок солі в покрівлі і ґрунті товщиною 2 – 3 м для підвищення її</w:t>
      </w:r>
      <w:r>
        <w:rPr>
          <w:spacing w:val="1"/>
        </w:rPr>
        <w:t xml:space="preserve"> </w:t>
      </w:r>
      <w:r>
        <w:t>стійкості.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розмиву</w:t>
      </w:r>
      <w:r>
        <w:rPr>
          <w:spacing w:val="1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заходок</w:t>
      </w:r>
      <w:r>
        <w:rPr>
          <w:spacing w:val="1"/>
        </w:rPr>
        <w:t xml:space="preserve"> </w:t>
      </w:r>
      <w:r>
        <w:t>водоподавальна</w:t>
      </w:r>
      <w:r>
        <w:rPr>
          <w:spacing w:val="1"/>
        </w:rPr>
        <w:t xml:space="preserve"> </w:t>
      </w:r>
      <w:r>
        <w:t>колона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орієнтованій свердловині піднімається на задану висоту, горизонтальна ділянка</w:t>
      </w:r>
      <w:r>
        <w:rPr>
          <w:spacing w:val="1"/>
        </w:rPr>
        <w:t xml:space="preserve"> </w:t>
      </w:r>
      <w:r>
        <w:t>коротшає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приступають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розчинення</w:t>
      </w:r>
      <w:r>
        <w:rPr>
          <w:spacing w:val="1"/>
        </w:rPr>
        <w:t xml:space="preserve"> </w:t>
      </w:r>
      <w:r>
        <w:t>наступної</w:t>
      </w:r>
      <w:r>
        <w:rPr>
          <w:spacing w:val="1"/>
        </w:rPr>
        <w:t xml:space="preserve"> </w:t>
      </w:r>
      <w:r>
        <w:t>заходки.</w:t>
      </w:r>
      <w:r>
        <w:rPr>
          <w:spacing w:val="1"/>
        </w:rPr>
        <w:t xml:space="preserve"> </w:t>
      </w:r>
      <w:r>
        <w:t>Можливий</w:t>
      </w:r>
      <w:r>
        <w:rPr>
          <w:spacing w:val="1"/>
        </w:rPr>
        <w:t xml:space="preserve"> </w:t>
      </w:r>
      <w:r>
        <w:t>розмив</w:t>
      </w:r>
      <w:r>
        <w:rPr>
          <w:spacing w:val="-67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довжину</w:t>
      </w:r>
      <w:r>
        <w:rPr>
          <w:spacing w:val="1"/>
        </w:rPr>
        <w:t xml:space="preserve"> </w:t>
      </w:r>
      <w:r>
        <w:t>галереї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прямоструминним</w:t>
      </w:r>
      <w:r>
        <w:rPr>
          <w:spacing w:val="7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протиструминним</w:t>
      </w:r>
      <w:r>
        <w:rPr>
          <w:spacing w:val="-2"/>
        </w:rPr>
        <w:t xml:space="preserve"> </w:t>
      </w:r>
      <w:r>
        <w:t>способами.</w:t>
      </w:r>
    </w:p>
    <w:p w14:paraId="271807E9" w14:textId="77777777" w:rsidR="00B1795A" w:rsidRDefault="00000000">
      <w:pPr>
        <w:pStyle w:val="a3"/>
        <w:spacing w:before="10"/>
        <w:ind w:left="0"/>
        <w:jc w:val="left"/>
        <w:rPr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60675DE" wp14:editId="00E48D95">
            <wp:simplePos x="0" y="0"/>
            <wp:positionH relativeFrom="page">
              <wp:posOffset>2168499</wp:posOffset>
            </wp:positionH>
            <wp:positionV relativeFrom="paragraph">
              <wp:posOffset>214207</wp:posOffset>
            </wp:positionV>
            <wp:extent cx="3370482" cy="423652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482" cy="423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42ED0" w14:textId="77777777" w:rsidR="00B1795A" w:rsidRDefault="00B1795A">
      <w:pPr>
        <w:pStyle w:val="a3"/>
        <w:ind w:left="0"/>
        <w:jc w:val="left"/>
        <w:rPr>
          <w:sz w:val="31"/>
        </w:rPr>
      </w:pPr>
    </w:p>
    <w:p w14:paraId="35B4D21B" w14:textId="2AFCC947" w:rsidR="00B1795A" w:rsidRDefault="00000000">
      <w:pPr>
        <w:pStyle w:val="a3"/>
        <w:ind w:left="201" w:right="199"/>
        <w:jc w:val="center"/>
      </w:pPr>
      <w:r>
        <w:t>Рис. 8. Схема розчинення солей галерейним способом через одну (а) та дві (б)</w:t>
      </w:r>
      <w:r>
        <w:rPr>
          <w:spacing w:val="-67"/>
        </w:rPr>
        <w:t xml:space="preserve"> </w:t>
      </w:r>
      <w:r>
        <w:t>свердловини: 1 – соленосний пласт; 2 – бокові породи; 3 – обсадні труби для</w:t>
      </w:r>
      <w:r>
        <w:rPr>
          <w:spacing w:val="1"/>
        </w:rPr>
        <w:t xml:space="preserve"> </w:t>
      </w:r>
      <w:r>
        <w:t>видачі розчину; 4 – водоподавальна колона труб; 5 – камера, утворена</w:t>
      </w:r>
      <w:r>
        <w:rPr>
          <w:spacing w:val="1"/>
        </w:rPr>
        <w:t xml:space="preserve"> </w:t>
      </w:r>
      <w:r>
        <w:t>розчиненням</w:t>
      </w:r>
      <w:r>
        <w:rPr>
          <w:spacing w:val="-2"/>
        </w:rPr>
        <w:t xml:space="preserve"> </w:t>
      </w:r>
      <w:r>
        <w:t>(первісна</w:t>
      </w:r>
      <w:r>
        <w:rPr>
          <w:spacing w:val="-1"/>
        </w:rPr>
        <w:t xml:space="preserve"> </w:t>
      </w:r>
      <w:r>
        <w:t>захватка)</w:t>
      </w:r>
    </w:p>
    <w:p w14:paraId="74ED28E7" w14:textId="77777777" w:rsidR="00B1795A" w:rsidRDefault="00B1795A">
      <w:pPr>
        <w:pStyle w:val="a3"/>
        <w:spacing w:before="5"/>
        <w:ind w:left="0"/>
        <w:jc w:val="left"/>
      </w:pPr>
    </w:p>
    <w:p w14:paraId="4947109E" w14:textId="0E040217" w:rsidR="00B1795A" w:rsidRDefault="00000000" w:rsidP="00A36BE8">
      <w:pPr>
        <w:pStyle w:val="1"/>
        <w:tabs>
          <w:tab w:val="left" w:pos="3715"/>
        </w:tabs>
        <w:ind w:left="452" w:firstLine="0"/>
        <w:jc w:val="center"/>
      </w:pPr>
      <w:r>
        <w:t>Підземна</w:t>
      </w:r>
      <w:r>
        <w:rPr>
          <w:spacing w:val="-3"/>
        </w:rPr>
        <w:t xml:space="preserve"> </w:t>
      </w:r>
      <w:r>
        <w:t>виплавка</w:t>
      </w:r>
      <w:r>
        <w:rPr>
          <w:spacing w:val="-3"/>
        </w:rPr>
        <w:t xml:space="preserve"> </w:t>
      </w:r>
      <w:r>
        <w:t>сірки</w:t>
      </w:r>
    </w:p>
    <w:p w14:paraId="46554A0D" w14:textId="77777777" w:rsidR="00B1795A" w:rsidRDefault="00B1795A">
      <w:pPr>
        <w:pStyle w:val="a3"/>
        <w:spacing w:before="6"/>
        <w:ind w:left="0"/>
        <w:jc w:val="left"/>
        <w:rPr>
          <w:b/>
          <w:sz w:val="27"/>
        </w:rPr>
      </w:pPr>
    </w:p>
    <w:p w14:paraId="5106A798" w14:textId="77777777" w:rsidR="00B1795A" w:rsidRDefault="00000000">
      <w:pPr>
        <w:pStyle w:val="a4"/>
        <w:numPr>
          <w:ilvl w:val="2"/>
          <w:numId w:val="4"/>
        </w:numPr>
        <w:tabs>
          <w:tab w:val="left" w:pos="1173"/>
        </w:tabs>
        <w:spacing w:line="322" w:lineRule="exact"/>
        <w:ind w:hanging="702"/>
        <w:jc w:val="both"/>
        <w:rPr>
          <w:sz w:val="28"/>
        </w:rPr>
      </w:pPr>
      <w:r>
        <w:rPr>
          <w:sz w:val="28"/>
        </w:rPr>
        <w:t>Сутність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7"/>
          <w:sz w:val="28"/>
        </w:rPr>
        <w:t xml:space="preserve"> </w:t>
      </w:r>
      <w:r>
        <w:rPr>
          <w:sz w:val="28"/>
        </w:rPr>
        <w:t>підземної</w:t>
      </w:r>
      <w:r>
        <w:rPr>
          <w:spacing w:val="-3"/>
          <w:sz w:val="28"/>
        </w:rPr>
        <w:t xml:space="preserve"> </w:t>
      </w:r>
      <w:r>
        <w:rPr>
          <w:sz w:val="28"/>
        </w:rPr>
        <w:t>виплавки</w:t>
      </w:r>
      <w:r>
        <w:rPr>
          <w:spacing w:val="-3"/>
          <w:sz w:val="28"/>
        </w:rPr>
        <w:t xml:space="preserve"> </w:t>
      </w:r>
      <w:r>
        <w:rPr>
          <w:sz w:val="28"/>
        </w:rPr>
        <w:t>сірки</w:t>
      </w:r>
    </w:p>
    <w:p w14:paraId="07584804" w14:textId="77777777" w:rsidR="00B1795A" w:rsidRDefault="00000000">
      <w:pPr>
        <w:pStyle w:val="a3"/>
        <w:ind w:left="111" w:right="109" w:firstLine="359"/>
      </w:pPr>
      <w:r>
        <w:t>Метод</w:t>
      </w:r>
      <w:r>
        <w:rPr>
          <w:spacing w:val="1"/>
        </w:rPr>
        <w:t xml:space="preserve"> </w:t>
      </w:r>
      <w:r>
        <w:t>підземної</w:t>
      </w:r>
      <w:r>
        <w:rPr>
          <w:spacing w:val="1"/>
        </w:rPr>
        <w:t xml:space="preserve"> </w:t>
      </w:r>
      <w:r>
        <w:t>виплавки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копалин</w:t>
      </w:r>
      <w:r>
        <w:rPr>
          <w:spacing w:val="1"/>
        </w:rPr>
        <w:t xml:space="preserve"> </w:t>
      </w:r>
      <w:r>
        <w:t>засновано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плавитися або змінювати свою в’язкість при нагріванні безпосередньо на місці</w:t>
      </w:r>
      <w:r>
        <w:rPr>
          <w:spacing w:val="1"/>
        </w:rPr>
        <w:t xml:space="preserve"> </w:t>
      </w:r>
      <w:r>
        <w:t>залягання. Самородна сірка, наприклад, переходить з твердого стану в рідкий 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6"/>
        </w:rPr>
        <w:t xml:space="preserve"> </w:t>
      </w:r>
      <w:r>
        <w:t>113</w:t>
      </w:r>
      <w:r>
        <w:rPr>
          <w:spacing w:val="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119</w:t>
      </w:r>
      <w:r>
        <w:rPr>
          <w:spacing w:val="7"/>
        </w:rPr>
        <w:t xml:space="preserve"> </w:t>
      </w:r>
      <w:r>
        <w:t>°С,</w:t>
      </w:r>
      <w:r>
        <w:rPr>
          <w:spacing w:val="6"/>
        </w:rPr>
        <w:t xml:space="preserve"> </w:t>
      </w:r>
      <w:r>
        <w:t>озокерит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50</w:t>
      </w:r>
      <w:r>
        <w:rPr>
          <w:spacing w:val="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°С,</w:t>
      </w:r>
      <w:r>
        <w:rPr>
          <w:spacing w:val="6"/>
        </w:rPr>
        <w:t xml:space="preserve"> </w:t>
      </w:r>
      <w:r>
        <w:t>бітум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°С,</w:t>
      </w:r>
      <w:r>
        <w:rPr>
          <w:spacing w:val="6"/>
        </w:rPr>
        <w:t xml:space="preserve"> </w:t>
      </w:r>
      <w:r>
        <w:t>парафін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30</w:t>
      </w:r>
    </w:p>
    <w:p w14:paraId="60CF741A" w14:textId="77777777" w:rsidR="00B1795A" w:rsidRDefault="00000000">
      <w:pPr>
        <w:pStyle w:val="a3"/>
        <w:spacing w:before="1"/>
        <w:ind w:left="111" w:right="109"/>
      </w:pPr>
      <w:r>
        <w:t>°С, асфальт – 180 – 220 °С, при тому вони не розчиняються у воді, а температура</w:t>
      </w:r>
      <w:r>
        <w:rPr>
          <w:spacing w:val="1"/>
        </w:rPr>
        <w:t xml:space="preserve"> </w:t>
      </w:r>
      <w:r>
        <w:t>плавлення</w:t>
      </w:r>
      <w:r>
        <w:rPr>
          <w:spacing w:val="-1"/>
        </w:rPr>
        <w:t xml:space="preserve"> </w:t>
      </w:r>
      <w:r>
        <w:t>навколишніх порід</w:t>
      </w:r>
      <w:r>
        <w:rPr>
          <w:spacing w:val="-1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більш</w:t>
      </w:r>
      <w:r>
        <w:rPr>
          <w:spacing w:val="-1"/>
        </w:rPr>
        <w:t xml:space="preserve"> </w:t>
      </w:r>
      <w:r>
        <w:t>низькі</w:t>
      </w:r>
      <w:r>
        <w:rPr>
          <w:spacing w:val="-1"/>
        </w:rPr>
        <w:t xml:space="preserve"> </w:t>
      </w:r>
      <w:r>
        <w:t>значення.</w:t>
      </w:r>
    </w:p>
    <w:p w14:paraId="11A6018F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289684F2" w14:textId="77777777" w:rsidR="00B1795A" w:rsidRPr="00A36BE8" w:rsidRDefault="00000000" w:rsidP="00A36BE8">
      <w:pPr>
        <w:tabs>
          <w:tab w:val="left" w:pos="1174"/>
        </w:tabs>
        <w:spacing w:before="66" w:line="322" w:lineRule="exact"/>
        <w:ind w:left="471"/>
        <w:jc w:val="both"/>
        <w:rPr>
          <w:sz w:val="28"/>
        </w:rPr>
      </w:pPr>
      <w:bookmarkStart w:id="5" w:name="7.3.2._Технологія_підземної_виплавки_сір"/>
      <w:bookmarkEnd w:id="5"/>
      <w:r w:rsidRPr="00A36BE8">
        <w:rPr>
          <w:sz w:val="28"/>
        </w:rPr>
        <w:lastRenderedPageBreak/>
        <w:t>Технологія</w:t>
      </w:r>
      <w:r w:rsidRPr="00A36BE8">
        <w:rPr>
          <w:spacing w:val="-5"/>
          <w:sz w:val="28"/>
        </w:rPr>
        <w:t xml:space="preserve"> </w:t>
      </w:r>
      <w:r w:rsidRPr="00A36BE8">
        <w:rPr>
          <w:sz w:val="28"/>
        </w:rPr>
        <w:t>підземної</w:t>
      </w:r>
      <w:r w:rsidRPr="00A36BE8">
        <w:rPr>
          <w:spacing w:val="-5"/>
          <w:sz w:val="28"/>
        </w:rPr>
        <w:t xml:space="preserve"> </w:t>
      </w:r>
      <w:r w:rsidRPr="00A36BE8">
        <w:rPr>
          <w:sz w:val="28"/>
        </w:rPr>
        <w:t>виплавки</w:t>
      </w:r>
      <w:r w:rsidRPr="00A36BE8">
        <w:rPr>
          <w:spacing w:val="-5"/>
          <w:sz w:val="28"/>
        </w:rPr>
        <w:t xml:space="preserve"> </w:t>
      </w:r>
      <w:r w:rsidRPr="00A36BE8">
        <w:rPr>
          <w:sz w:val="28"/>
        </w:rPr>
        <w:t>сірки</w:t>
      </w:r>
    </w:p>
    <w:p w14:paraId="31770205" w14:textId="77777777" w:rsidR="00B1795A" w:rsidRDefault="00000000">
      <w:pPr>
        <w:pStyle w:val="a3"/>
        <w:ind w:right="108" w:firstLine="359"/>
      </w:pPr>
      <w:r>
        <w:t>Технологічна схема підземної виплавки сірки містить у собі установки для</w:t>
      </w:r>
      <w:r>
        <w:rPr>
          <w:spacing w:val="1"/>
        </w:rPr>
        <w:t xml:space="preserve"> </w:t>
      </w:r>
      <w:r>
        <w:t>приготування води з температурою 166 °С, поверхневі трубопроводи, будівлі і</w:t>
      </w:r>
      <w:r>
        <w:rPr>
          <w:spacing w:val="1"/>
        </w:rPr>
        <w:t xml:space="preserve"> </w:t>
      </w:r>
      <w:r>
        <w:t>споруди,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 видобувні свердловини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7.9).</w:t>
      </w:r>
    </w:p>
    <w:p w14:paraId="3D9545F2" w14:textId="77777777" w:rsidR="00B1795A" w:rsidRDefault="00000000">
      <w:pPr>
        <w:pStyle w:val="a3"/>
        <w:ind w:right="107" w:firstLine="359"/>
      </w:pPr>
      <w:r>
        <w:rPr>
          <w:noProof/>
        </w:rPr>
        <w:drawing>
          <wp:anchor distT="0" distB="0" distL="0" distR="0" simplePos="0" relativeHeight="5" behindDoc="0" locked="0" layoutInCell="1" allowOverlap="1" wp14:anchorId="5B184EFD" wp14:editId="4E9B3327">
            <wp:simplePos x="0" y="0"/>
            <wp:positionH relativeFrom="page">
              <wp:posOffset>1512857</wp:posOffset>
            </wp:positionH>
            <wp:positionV relativeFrom="paragraph">
              <wp:posOffset>3492127</wp:posOffset>
            </wp:positionV>
            <wp:extent cx="4662237" cy="236601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37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Свердловини</w:t>
      </w:r>
      <w:r>
        <w:rPr>
          <w:spacing w:val="1"/>
        </w:rPr>
        <w:t xml:space="preserve"> </w:t>
      </w:r>
      <w:r>
        <w:t>обладнують</w:t>
      </w:r>
      <w:r>
        <w:rPr>
          <w:spacing w:val="1"/>
        </w:rPr>
        <w:t xml:space="preserve"> </w:t>
      </w:r>
      <w:r>
        <w:t>експлуатаційними</w:t>
      </w:r>
      <w:r>
        <w:rPr>
          <w:spacing w:val="1"/>
        </w:rPr>
        <w:t xml:space="preserve"> </w:t>
      </w:r>
      <w:r>
        <w:t>колонами</w:t>
      </w:r>
      <w:r>
        <w:rPr>
          <w:spacing w:val="1"/>
        </w:rPr>
        <w:t xml:space="preserve"> </w:t>
      </w:r>
      <w:r>
        <w:t>концентрично</w:t>
      </w:r>
      <w:r>
        <w:rPr>
          <w:spacing w:val="1"/>
        </w:rPr>
        <w:t xml:space="preserve"> </w:t>
      </w:r>
      <w:r>
        <w:t>розташованих труб для подачі теплоносія, стисненого повітря і підйому рідкої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земну</w:t>
      </w:r>
      <w:r>
        <w:rPr>
          <w:spacing w:val="1"/>
        </w:rPr>
        <w:t xml:space="preserve"> </w:t>
      </w:r>
      <w:r>
        <w:t>поверхню.</w:t>
      </w:r>
      <w:r>
        <w:rPr>
          <w:spacing w:val="1"/>
        </w:rPr>
        <w:t xml:space="preserve"> </w:t>
      </w:r>
      <w:r>
        <w:t>Водяну</w:t>
      </w:r>
      <w:r>
        <w:rPr>
          <w:spacing w:val="1"/>
        </w:rPr>
        <w:t xml:space="preserve"> </w:t>
      </w:r>
      <w:r>
        <w:t>колону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стікання</w:t>
      </w:r>
      <w:r>
        <w:rPr>
          <w:spacing w:val="1"/>
        </w:rPr>
        <w:t xml:space="preserve"> </w:t>
      </w:r>
      <w:r>
        <w:t>розплавленої</w:t>
      </w:r>
      <w:r>
        <w:rPr>
          <w:spacing w:val="1"/>
        </w:rPr>
        <w:t xml:space="preserve"> </w:t>
      </w:r>
      <w:r>
        <w:t>сірки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вибою свердловини перфорують по всій висоті (1 – 1,5 м) і далі на висоту 0,3 – 0,7</w:t>
      </w:r>
      <w:r>
        <w:rPr>
          <w:spacing w:val="-67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підошви</w:t>
      </w:r>
      <w:r>
        <w:rPr>
          <w:spacing w:val="1"/>
        </w:rPr>
        <w:t xml:space="preserve"> </w:t>
      </w:r>
      <w:r>
        <w:t>пласта.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верхнім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сірчаної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нижнім</w:t>
      </w:r>
      <w:r>
        <w:rPr>
          <w:spacing w:val="-67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водної</w:t>
      </w:r>
      <w:r>
        <w:rPr>
          <w:spacing w:val="1"/>
        </w:rPr>
        <w:t xml:space="preserve"> </w:t>
      </w:r>
      <w:r>
        <w:t>перфорації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0,3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водної</w:t>
      </w:r>
      <w:r>
        <w:rPr>
          <w:spacing w:val="1"/>
        </w:rPr>
        <w:t xml:space="preserve"> </w:t>
      </w:r>
      <w:r>
        <w:t>перфорації</w:t>
      </w:r>
      <w:r>
        <w:rPr>
          <w:spacing w:val="1"/>
        </w:rPr>
        <w:t xml:space="preserve"> </w:t>
      </w:r>
      <w:r>
        <w:t>коливається в межах 0,8 – 1,0 м. Водна колонка труб перфорується круглими</w:t>
      </w:r>
      <w:r>
        <w:rPr>
          <w:spacing w:val="1"/>
        </w:rPr>
        <w:t xml:space="preserve"> </w:t>
      </w:r>
      <w:r>
        <w:t>отворами</w:t>
      </w:r>
      <w:r>
        <w:rPr>
          <w:spacing w:val="1"/>
        </w:rPr>
        <w:t xml:space="preserve"> </w:t>
      </w:r>
      <w:r>
        <w:t>діаметрам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розташовуються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шаховому порядку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одного.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опусканням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свердловину</w:t>
      </w:r>
      <w:r>
        <w:rPr>
          <w:spacing w:val="1"/>
        </w:rPr>
        <w:t xml:space="preserve"> </w:t>
      </w:r>
      <w:r>
        <w:t>сірковиодобувної колони на її зовнішній поверхні на відстані 200 – 500 мм від</w:t>
      </w:r>
      <w:r>
        <w:rPr>
          <w:spacing w:val="1"/>
        </w:rPr>
        <w:t xml:space="preserve"> </w:t>
      </w:r>
      <w:r>
        <w:t>нижнього</w:t>
      </w:r>
      <w:r>
        <w:rPr>
          <w:spacing w:val="56"/>
        </w:rPr>
        <w:t xml:space="preserve"> </w:t>
      </w:r>
      <w:r>
        <w:t>кінця</w:t>
      </w:r>
      <w:r>
        <w:rPr>
          <w:spacing w:val="58"/>
        </w:rPr>
        <w:t xml:space="preserve"> </w:t>
      </w:r>
      <w:r>
        <w:t>приварюють</w:t>
      </w:r>
      <w:r>
        <w:rPr>
          <w:spacing w:val="56"/>
        </w:rPr>
        <w:t xml:space="preserve"> </w:t>
      </w:r>
      <w:r>
        <w:t>пакер,</w:t>
      </w:r>
      <w:r>
        <w:rPr>
          <w:spacing w:val="57"/>
        </w:rPr>
        <w:t xml:space="preserve"> </w:t>
      </w:r>
      <w:r>
        <w:t>який</w:t>
      </w:r>
      <w:r>
        <w:rPr>
          <w:spacing w:val="56"/>
        </w:rPr>
        <w:t xml:space="preserve"> </w:t>
      </w:r>
      <w:r>
        <w:t>слугує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розділення</w:t>
      </w:r>
      <w:r>
        <w:rPr>
          <w:spacing w:val="58"/>
        </w:rPr>
        <w:t xml:space="preserve"> </w:t>
      </w:r>
      <w:r>
        <w:t>водної</w:t>
      </w:r>
      <w:r>
        <w:rPr>
          <w:spacing w:val="58"/>
        </w:rPr>
        <w:t xml:space="preserve"> </w:t>
      </w:r>
      <w:r>
        <w:t>колони</w:t>
      </w:r>
      <w:r>
        <w:rPr>
          <w:spacing w:val="-68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сіркодобувної.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гирлі</w:t>
      </w:r>
      <w:r>
        <w:rPr>
          <w:spacing w:val="1"/>
        </w:rPr>
        <w:t xml:space="preserve"> </w:t>
      </w:r>
      <w:r>
        <w:t>сіркодобувної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монтують</w:t>
      </w:r>
      <w:r>
        <w:rPr>
          <w:spacing w:val="1"/>
        </w:rPr>
        <w:t xml:space="preserve"> </w:t>
      </w:r>
      <w:r>
        <w:t>обв’язку,</w:t>
      </w:r>
      <w:r>
        <w:rPr>
          <w:spacing w:val="1"/>
        </w:rPr>
        <w:t xml:space="preserve"> </w:t>
      </w:r>
      <w:r>
        <w:t>призначену для герметизації свердловини, роздільної подачі і відбору робочих</w:t>
      </w:r>
      <w:r>
        <w:rPr>
          <w:spacing w:val="1"/>
        </w:rPr>
        <w:t xml:space="preserve"> </w:t>
      </w:r>
      <w:r>
        <w:t>агентів до відповідного міжтрубного кільцевого простору. Вертикальні теплові</w:t>
      </w:r>
      <w:r>
        <w:rPr>
          <w:spacing w:val="1"/>
        </w:rPr>
        <w:t xml:space="preserve"> </w:t>
      </w:r>
      <w:r>
        <w:t>зміщення</w:t>
      </w:r>
      <w:r>
        <w:rPr>
          <w:spacing w:val="1"/>
        </w:rPr>
        <w:t xml:space="preserve"> </w:t>
      </w:r>
      <w:r>
        <w:t>колон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забезпечуються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застосуванню</w:t>
      </w:r>
      <w:r>
        <w:rPr>
          <w:spacing w:val="1"/>
        </w:rPr>
        <w:t xml:space="preserve"> </w:t>
      </w:r>
      <w:r>
        <w:t>сальникових</w:t>
      </w:r>
      <w:r>
        <w:rPr>
          <w:spacing w:val="1"/>
        </w:rPr>
        <w:t xml:space="preserve"> </w:t>
      </w:r>
      <w:r>
        <w:t>компенсаторів. Горизонтальні переміщення труб можливі завдяки застосуванню</w:t>
      </w:r>
      <w:r>
        <w:rPr>
          <w:spacing w:val="1"/>
        </w:rPr>
        <w:t xml:space="preserve"> </w:t>
      </w:r>
      <w:r>
        <w:t>термостійких</w:t>
      </w:r>
      <w:r>
        <w:rPr>
          <w:spacing w:val="-1"/>
        </w:rPr>
        <w:t xml:space="preserve"> </w:t>
      </w:r>
      <w:r>
        <w:t>сальникових набивок.</w:t>
      </w:r>
    </w:p>
    <w:p w14:paraId="22A91D5F" w14:textId="5E426506" w:rsidR="00B1795A" w:rsidRDefault="00000000">
      <w:pPr>
        <w:spacing w:before="65"/>
        <w:ind w:left="146" w:right="146"/>
        <w:jc w:val="center"/>
        <w:rPr>
          <w:sz w:val="24"/>
        </w:rPr>
      </w:pPr>
      <w:r>
        <w:rPr>
          <w:sz w:val="28"/>
        </w:rPr>
        <w:t>Рис. 9. Принципова технологічна схема видобування сірки методом підземної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виплавки: </w:t>
      </w:r>
      <w:r>
        <w:rPr>
          <w:sz w:val="24"/>
        </w:rPr>
        <w:t>1 – котельна; 2 – компресорна; 3 – вимірювальний пункт; 4 – діючі видобувні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свердловини;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водовідливна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свердловина;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кущова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станція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перекачування</w:t>
      </w:r>
      <w:r>
        <w:rPr>
          <w:spacing w:val="-1"/>
          <w:sz w:val="24"/>
        </w:rPr>
        <w:t xml:space="preserve"> </w:t>
      </w:r>
      <w:r>
        <w:rPr>
          <w:sz w:val="24"/>
        </w:rPr>
        <w:t>сірки;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</w:p>
    <w:p w14:paraId="4CD891CA" w14:textId="77777777" w:rsidR="00B1795A" w:rsidRDefault="00000000">
      <w:pPr>
        <w:pStyle w:val="a4"/>
        <w:numPr>
          <w:ilvl w:val="0"/>
          <w:numId w:val="3"/>
        </w:numPr>
        <w:tabs>
          <w:tab w:val="left" w:pos="370"/>
        </w:tabs>
        <w:ind w:left="369" w:right="1" w:hanging="370"/>
        <w:jc w:val="left"/>
        <w:rPr>
          <w:sz w:val="24"/>
        </w:rPr>
      </w:pPr>
      <w:r>
        <w:rPr>
          <w:sz w:val="24"/>
        </w:rPr>
        <w:t>відділення</w:t>
      </w:r>
      <w:r>
        <w:rPr>
          <w:spacing w:val="-2"/>
          <w:sz w:val="24"/>
        </w:rPr>
        <w:t xml:space="preserve"> </w:t>
      </w:r>
      <w:r>
        <w:rPr>
          <w:sz w:val="24"/>
        </w:rPr>
        <w:t>фільтрації</w:t>
      </w:r>
      <w:r>
        <w:rPr>
          <w:spacing w:val="-3"/>
          <w:sz w:val="24"/>
        </w:rPr>
        <w:t xml:space="preserve"> </w:t>
      </w:r>
      <w:r>
        <w:rPr>
          <w:sz w:val="24"/>
        </w:rPr>
        <w:t>рідкої</w:t>
      </w:r>
      <w:r>
        <w:rPr>
          <w:spacing w:val="-2"/>
          <w:sz w:val="24"/>
        </w:rPr>
        <w:t xml:space="preserve"> </w:t>
      </w:r>
      <w:r>
        <w:rPr>
          <w:sz w:val="24"/>
        </w:rPr>
        <w:t>сірки;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навантажувальна</w:t>
      </w:r>
      <w:r>
        <w:rPr>
          <w:spacing w:val="-2"/>
          <w:sz w:val="24"/>
        </w:rPr>
        <w:t xml:space="preserve"> </w:t>
      </w:r>
      <w:r>
        <w:rPr>
          <w:sz w:val="24"/>
        </w:rPr>
        <w:t>естакада;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залізнична</w:t>
      </w:r>
      <w:r>
        <w:rPr>
          <w:spacing w:val="-2"/>
          <w:sz w:val="24"/>
        </w:rPr>
        <w:t xml:space="preserve"> </w:t>
      </w:r>
      <w:r>
        <w:rPr>
          <w:sz w:val="24"/>
        </w:rPr>
        <w:t>цистерна;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14:paraId="2B5DC8C7" w14:textId="77777777" w:rsidR="00B1795A" w:rsidRDefault="00000000">
      <w:pPr>
        <w:pStyle w:val="a4"/>
        <w:numPr>
          <w:ilvl w:val="1"/>
          <w:numId w:val="3"/>
        </w:numPr>
        <w:tabs>
          <w:tab w:val="left" w:pos="656"/>
        </w:tabs>
        <w:ind w:left="189" w:right="186" w:hanging="4"/>
        <w:jc w:val="left"/>
        <w:rPr>
          <w:sz w:val="24"/>
        </w:rPr>
      </w:pPr>
      <w:r>
        <w:rPr>
          <w:sz w:val="24"/>
        </w:rPr>
        <w:t>рослинний пласт; 11 – пісок глинистий; 12 – глина мергеляста; 13 – мергель глинистий;</w:t>
      </w:r>
      <w:r>
        <w:rPr>
          <w:spacing w:val="1"/>
          <w:sz w:val="24"/>
        </w:rPr>
        <w:t xml:space="preserve"> </w:t>
      </w:r>
      <w:r>
        <w:rPr>
          <w:sz w:val="24"/>
        </w:rPr>
        <w:t>піщаник; 14 – вапняк осірнений; 15 – піщаник. Трубопроводи: І – перекачування сірки 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сіркозбірника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відділення</w:t>
      </w:r>
      <w:r>
        <w:rPr>
          <w:spacing w:val="-2"/>
          <w:sz w:val="24"/>
        </w:rPr>
        <w:t xml:space="preserve"> </w:t>
      </w:r>
      <w:r>
        <w:rPr>
          <w:sz w:val="24"/>
        </w:rPr>
        <w:t>фільтрації; ІІ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транспортування</w:t>
      </w:r>
      <w:r>
        <w:rPr>
          <w:spacing w:val="-2"/>
          <w:sz w:val="24"/>
        </w:rPr>
        <w:t xml:space="preserve"> </w:t>
      </w:r>
      <w:r>
        <w:rPr>
          <w:sz w:val="24"/>
        </w:rPr>
        <w:t>рідкої</w:t>
      </w:r>
      <w:r>
        <w:rPr>
          <w:spacing w:val="-2"/>
          <w:sz w:val="24"/>
        </w:rPr>
        <w:t xml:space="preserve"> </w:t>
      </w:r>
      <w:r>
        <w:rPr>
          <w:sz w:val="24"/>
        </w:rPr>
        <w:t>сірки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склад;</w:t>
      </w:r>
      <w:r>
        <w:rPr>
          <w:spacing w:val="-2"/>
          <w:sz w:val="24"/>
        </w:rPr>
        <w:t xml:space="preserve"> </w:t>
      </w:r>
      <w:r>
        <w:rPr>
          <w:sz w:val="24"/>
        </w:rPr>
        <w:t>ІІІ</w:t>
      </w:r>
    </w:p>
    <w:p w14:paraId="47EC3E54" w14:textId="77777777" w:rsidR="00B1795A" w:rsidRDefault="00000000">
      <w:pPr>
        <w:pStyle w:val="a4"/>
        <w:numPr>
          <w:ilvl w:val="0"/>
          <w:numId w:val="3"/>
        </w:numPr>
        <w:tabs>
          <w:tab w:val="left" w:pos="303"/>
        </w:tabs>
        <w:spacing w:before="1"/>
        <w:ind w:right="121" w:firstLine="0"/>
        <w:jc w:val="left"/>
        <w:rPr>
          <w:sz w:val="24"/>
        </w:rPr>
      </w:pPr>
      <w:r>
        <w:rPr>
          <w:sz w:val="24"/>
        </w:rPr>
        <w:t>подача теплоносія (компресорна, вимірювальний пункт, свердловина); ІV – подача стиснутого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повітря</w:t>
      </w:r>
      <w:r>
        <w:rPr>
          <w:spacing w:val="-1"/>
          <w:sz w:val="24"/>
        </w:rPr>
        <w:t xml:space="preserve"> </w:t>
      </w:r>
      <w:r>
        <w:rPr>
          <w:sz w:val="24"/>
        </w:rPr>
        <w:t>(компресорна, вимірювальний пункт, свердловина); V</w:t>
      </w:r>
      <w:r>
        <w:rPr>
          <w:spacing w:val="-2"/>
          <w:sz w:val="24"/>
        </w:rPr>
        <w:t xml:space="preserve"> </w:t>
      </w:r>
      <w:r>
        <w:rPr>
          <w:sz w:val="24"/>
        </w:rPr>
        <w:t>– відкачка</w:t>
      </w:r>
      <w:r>
        <w:rPr>
          <w:spacing w:val="-1"/>
          <w:sz w:val="24"/>
        </w:rPr>
        <w:t xml:space="preserve"> </w:t>
      </w:r>
      <w:r>
        <w:rPr>
          <w:sz w:val="24"/>
        </w:rPr>
        <w:t>води</w:t>
      </w:r>
    </w:p>
    <w:p w14:paraId="4D1FF3A8" w14:textId="77777777" w:rsidR="00B1795A" w:rsidRDefault="00B1795A">
      <w:pPr>
        <w:pStyle w:val="a3"/>
        <w:spacing w:before="9"/>
        <w:ind w:left="0"/>
        <w:jc w:val="left"/>
        <w:rPr>
          <w:sz w:val="27"/>
        </w:rPr>
      </w:pPr>
    </w:p>
    <w:p w14:paraId="5DD35762" w14:textId="77777777" w:rsidR="00B1795A" w:rsidRDefault="00000000">
      <w:pPr>
        <w:pStyle w:val="a3"/>
        <w:ind w:right="107" w:firstLine="359"/>
      </w:pPr>
      <w:r>
        <w:t>Нагнітається вода через перфорацію в нижній частині труби надходить у пласт</w:t>
      </w:r>
      <w:r>
        <w:rPr>
          <w:spacing w:val="1"/>
        </w:rPr>
        <w:t xml:space="preserve"> </w:t>
      </w:r>
      <w:r>
        <w:t>і, розповсюджуючись по тріщинах, порах і кавернах, розплавляє сірку, яка стікає</w:t>
      </w:r>
      <w:r>
        <w:rPr>
          <w:spacing w:val="1"/>
        </w:rPr>
        <w:t xml:space="preserve"> </w:t>
      </w:r>
      <w:r>
        <w:t>до вибою свердловини і видається ерліфтом на поверхню. Закачування теплоносія</w:t>
      </w:r>
      <w:r>
        <w:rPr>
          <w:spacing w:val="-67"/>
        </w:rPr>
        <w:t xml:space="preserve"> </w:t>
      </w:r>
      <w:r>
        <w:t>в сірконосний пласт виконують під тиском від (5– 7) ∙ 10</w:t>
      </w:r>
      <w:r>
        <w:rPr>
          <w:vertAlign w:val="superscript"/>
        </w:rPr>
        <w:t>5</w:t>
      </w:r>
      <w:r>
        <w:t xml:space="preserve"> до (10– 16) ∙10</w:t>
      </w:r>
      <w:r>
        <w:rPr>
          <w:vertAlign w:val="superscript"/>
        </w:rPr>
        <w:t>5</w:t>
      </w:r>
      <w:r>
        <w:t xml:space="preserve"> Па.</w:t>
      </w:r>
      <w:r>
        <w:rPr>
          <w:spacing w:val="1"/>
        </w:rPr>
        <w:t xml:space="preserve"> </w:t>
      </w:r>
      <w:r>
        <w:t>Нижня межа</w:t>
      </w:r>
      <w:r>
        <w:rPr>
          <w:spacing w:val="-2"/>
        </w:rPr>
        <w:t xml:space="preserve"> </w:t>
      </w:r>
      <w:r>
        <w:t>обмежується можливістю</w:t>
      </w:r>
      <w:r>
        <w:rPr>
          <w:spacing w:val="-5"/>
        </w:rPr>
        <w:t xml:space="preserve"> </w:t>
      </w:r>
      <w:r>
        <w:t>переходу</w:t>
      </w:r>
      <w:r>
        <w:rPr>
          <w:spacing w:val="-4"/>
        </w:rPr>
        <w:t xml:space="preserve"> </w:t>
      </w:r>
      <w:r>
        <w:t>перегрітої вода</w:t>
      </w:r>
      <w:r>
        <w:rPr>
          <w:spacing w:val="-3"/>
        </w:rPr>
        <w:t xml:space="preserve"> </w:t>
      </w:r>
      <w:r>
        <w:t>в пару,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верхня –</w:t>
      </w:r>
    </w:p>
    <w:p w14:paraId="0FCC4543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2A89DC14" w14:textId="77777777" w:rsidR="00B1795A" w:rsidRDefault="00000000">
      <w:pPr>
        <w:pStyle w:val="a3"/>
        <w:spacing w:before="66"/>
        <w:ind w:right="108"/>
      </w:pPr>
      <w:r>
        <w:lastRenderedPageBreak/>
        <w:t>гідророзриву</w:t>
      </w:r>
      <w:r>
        <w:rPr>
          <w:spacing w:val="1"/>
        </w:rPr>
        <w:t xml:space="preserve"> </w:t>
      </w:r>
      <w:r>
        <w:t>покрівлі</w:t>
      </w:r>
      <w:r>
        <w:rPr>
          <w:spacing w:val="1"/>
        </w:rPr>
        <w:t xml:space="preserve"> </w:t>
      </w:r>
      <w:r>
        <w:t>пласта.</w:t>
      </w:r>
      <w:r>
        <w:rPr>
          <w:spacing w:val="1"/>
        </w:rPr>
        <w:t xml:space="preserve"> </w:t>
      </w:r>
      <w:r>
        <w:t>Верхня</w:t>
      </w:r>
      <w:r>
        <w:rPr>
          <w:spacing w:val="1"/>
        </w:rPr>
        <w:t xml:space="preserve"> </w:t>
      </w:r>
      <w:r>
        <w:t>межа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теплоносія</w:t>
      </w:r>
      <w:r>
        <w:rPr>
          <w:spacing w:val="71"/>
        </w:rPr>
        <w:t xml:space="preserve"> </w:t>
      </w:r>
      <w:r>
        <w:t>знижується</w:t>
      </w:r>
      <w:r>
        <w:rPr>
          <w:spacing w:val="1"/>
        </w:rPr>
        <w:t xml:space="preserve"> </w:t>
      </w:r>
      <w:r>
        <w:t>внаслідок розвантаження пласта відкачуванням пластової води через водовідливні</w:t>
      </w:r>
      <w:r>
        <w:rPr>
          <w:spacing w:val="-67"/>
        </w:rPr>
        <w:t xml:space="preserve"> </w:t>
      </w:r>
      <w:r>
        <w:t>свердловини. Іноді сірка твердне на шляху до свердловини і повністю закупорює</w:t>
      </w:r>
      <w:r>
        <w:rPr>
          <w:spacing w:val="1"/>
        </w:rPr>
        <w:t xml:space="preserve"> </w:t>
      </w:r>
      <w:r>
        <w:t>фільтраційні канали, різко знижуючи при цьому продуктивність свердловини, а</w:t>
      </w:r>
      <w:r>
        <w:rPr>
          <w:spacing w:val="1"/>
        </w:rPr>
        <w:t xml:space="preserve"> </w:t>
      </w:r>
      <w:r>
        <w:t>також</w:t>
      </w:r>
      <w:r>
        <w:rPr>
          <w:spacing w:val="4"/>
        </w:rPr>
        <w:t xml:space="preserve"> </w:t>
      </w:r>
      <w:r>
        <w:t>призводить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значних</w:t>
      </w:r>
      <w:r>
        <w:rPr>
          <w:spacing w:val="4"/>
        </w:rPr>
        <w:t xml:space="preserve"> </w:t>
      </w:r>
      <w:r>
        <w:t>втрат</w:t>
      </w:r>
      <w:r>
        <w:rPr>
          <w:spacing w:val="4"/>
        </w:rPr>
        <w:t xml:space="preserve"> </w:t>
      </w:r>
      <w:r>
        <w:t>корисної</w:t>
      </w:r>
      <w:r>
        <w:rPr>
          <w:spacing w:val="4"/>
        </w:rPr>
        <w:t xml:space="preserve"> </w:t>
      </w:r>
      <w:r>
        <w:t>копалини.</w:t>
      </w:r>
      <w:r>
        <w:rPr>
          <w:spacing w:val="4"/>
        </w:rPr>
        <w:t xml:space="preserve"> </w:t>
      </w:r>
      <w:r>
        <w:t>Боротьба</w:t>
      </w:r>
      <w:r>
        <w:rPr>
          <w:spacing w:val="3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цими</w:t>
      </w:r>
      <w:r>
        <w:rPr>
          <w:spacing w:val="4"/>
        </w:rPr>
        <w:t xml:space="preserve"> </w:t>
      </w:r>
      <w:r>
        <w:t>явищами</w:t>
      </w:r>
    </w:p>
    <w:p w14:paraId="05CCC2B6" w14:textId="77777777" w:rsidR="00B1795A" w:rsidRDefault="00000000">
      <w:pPr>
        <w:pStyle w:val="a4"/>
        <w:numPr>
          <w:ilvl w:val="0"/>
          <w:numId w:val="3"/>
        </w:numPr>
        <w:tabs>
          <w:tab w:val="left" w:pos="471"/>
        </w:tabs>
        <w:ind w:left="112" w:right="107" w:firstLine="0"/>
        <w:rPr>
          <w:sz w:val="28"/>
        </w:rPr>
      </w:pPr>
      <w:r>
        <w:rPr>
          <w:sz w:val="28"/>
        </w:rPr>
        <w:t>одне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найважливіших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1"/>
          <w:sz w:val="28"/>
        </w:rPr>
        <w:t xml:space="preserve"> </w:t>
      </w:r>
      <w:r>
        <w:rPr>
          <w:sz w:val="28"/>
        </w:rPr>
        <w:t>прийомистості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свердловин.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67"/>
          <w:sz w:val="28"/>
        </w:rPr>
        <w:t xml:space="preserve"> </w:t>
      </w:r>
      <w:r>
        <w:rPr>
          <w:sz w:val="28"/>
        </w:rPr>
        <w:t>підземної виплавки сірки в Передкарпатті показав, що при існуючій сьогодні сітці</w:t>
      </w:r>
      <w:r>
        <w:rPr>
          <w:spacing w:val="-67"/>
          <w:sz w:val="28"/>
        </w:rPr>
        <w:t xml:space="preserve"> </w:t>
      </w:r>
      <w:r>
        <w:rPr>
          <w:sz w:val="28"/>
        </w:rPr>
        <w:t>сіркодобувних свердловин 40 × 40 м видобуток сірки з пласта становить усього</w:t>
      </w:r>
      <w:r>
        <w:rPr>
          <w:spacing w:val="1"/>
          <w:sz w:val="28"/>
        </w:rPr>
        <w:t xml:space="preserve"> </w:t>
      </w:r>
      <w:r>
        <w:rPr>
          <w:sz w:val="28"/>
        </w:rPr>
        <w:t>32%,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сітці</w:t>
      </w:r>
      <w:r>
        <w:rPr>
          <w:spacing w:val="1"/>
          <w:sz w:val="28"/>
        </w:rPr>
        <w:t xml:space="preserve"> </w:t>
      </w:r>
      <w:r>
        <w:rPr>
          <w:sz w:val="28"/>
        </w:rPr>
        <w:t>видобувних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свердловин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×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40-50%</w:t>
      </w:r>
      <w:r>
        <w:rPr>
          <w:spacing w:val="1"/>
          <w:sz w:val="28"/>
        </w:rPr>
        <w:t xml:space="preserve"> </w:t>
      </w:r>
      <w:r>
        <w:rPr>
          <w:sz w:val="28"/>
        </w:rPr>
        <w:t>сірки.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продуктивна сітка свердловин 20 × 20 м, при якій вдається витягти до 60% сірки.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Однією свердловиною можна добути до 4000 т сірки при потужності пласта 30 м,</w:t>
      </w:r>
      <w:r>
        <w:rPr>
          <w:spacing w:val="1"/>
          <w:sz w:val="28"/>
        </w:rPr>
        <w:t xml:space="preserve"> </w:t>
      </w:r>
      <w:r>
        <w:rPr>
          <w:sz w:val="28"/>
        </w:rPr>
        <w:t>причому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забезпечується виплавка</w:t>
      </w:r>
      <w:r>
        <w:rPr>
          <w:spacing w:val="-1"/>
          <w:sz w:val="28"/>
        </w:rPr>
        <w:t xml:space="preserve"> </w:t>
      </w:r>
      <w:r>
        <w:rPr>
          <w:sz w:val="28"/>
        </w:rPr>
        <w:t>сірки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ділянки 25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30 м.</w:t>
      </w:r>
    </w:p>
    <w:p w14:paraId="1B56729F" w14:textId="77777777" w:rsidR="00B1795A" w:rsidRDefault="00B1795A">
      <w:pPr>
        <w:pStyle w:val="a3"/>
        <w:spacing w:before="4"/>
        <w:ind w:left="0"/>
        <w:jc w:val="left"/>
      </w:pPr>
    </w:p>
    <w:p w14:paraId="5E780192" w14:textId="77777777" w:rsidR="00B1795A" w:rsidRDefault="00000000" w:rsidP="00A36BE8">
      <w:pPr>
        <w:pStyle w:val="1"/>
        <w:tabs>
          <w:tab w:val="left" w:pos="2837"/>
        </w:tabs>
        <w:ind w:left="452" w:firstLine="0"/>
        <w:jc w:val="center"/>
      </w:pPr>
      <w:r>
        <w:t>Сутність</w:t>
      </w:r>
      <w:r>
        <w:rPr>
          <w:spacing w:val="-4"/>
        </w:rPr>
        <w:t xml:space="preserve"> </w:t>
      </w:r>
      <w:r>
        <w:t>процесу</w:t>
      </w:r>
      <w:r>
        <w:rPr>
          <w:spacing w:val="-3"/>
        </w:rPr>
        <w:t xml:space="preserve"> </w:t>
      </w:r>
      <w:r>
        <w:t>підземної</w:t>
      </w:r>
      <w:r>
        <w:rPr>
          <w:spacing w:val="-3"/>
        </w:rPr>
        <w:t xml:space="preserve"> </w:t>
      </w:r>
      <w:r>
        <w:t>газифікації</w:t>
      </w:r>
    </w:p>
    <w:p w14:paraId="3CE126A4" w14:textId="77777777" w:rsidR="00B1795A" w:rsidRDefault="00B1795A">
      <w:pPr>
        <w:pStyle w:val="a3"/>
        <w:spacing w:before="6"/>
        <w:ind w:left="0"/>
        <w:jc w:val="left"/>
        <w:rPr>
          <w:b/>
          <w:sz w:val="27"/>
        </w:rPr>
      </w:pPr>
    </w:p>
    <w:p w14:paraId="24942AEF" w14:textId="77777777" w:rsidR="00B1795A" w:rsidRDefault="00000000">
      <w:pPr>
        <w:pStyle w:val="a3"/>
        <w:ind w:right="107" w:firstLine="360"/>
      </w:pPr>
      <w:r>
        <w:t>Родоначальником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підземної</w:t>
      </w:r>
      <w:r>
        <w:rPr>
          <w:spacing w:val="1"/>
        </w:rPr>
        <w:t xml:space="preserve"> </w:t>
      </w:r>
      <w:r>
        <w:t>газифікації</w:t>
      </w:r>
      <w:r>
        <w:rPr>
          <w:spacing w:val="1"/>
        </w:rPr>
        <w:t xml:space="preserve"> </w:t>
      </w:r>
      <w:r>
        <w:t>вугілля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видатний</w:t>
      </w:r>
      <w:r>
        <w:rPr>
          <w:spacing w:val="70"/>
        </w:rPr>
        <w:t xml:space="preserve"> </w:t>
      </w:r>
      <w:r>
        <w:t>російський</w:t>
      </w:r>
      <w:r>
        <w:rPr>
          <w:spacing w:val="1"/>
        </w:rPr>
        <w:t xml:space="preserve"> </w:t>
      </w:r>
      <w:r>
        <w:t>хімік Д.І. Менделєєв. У 1866 р. він писав: «... Настане, імовірно, з часом навіть</w:t>
      </w:r>
      <w:r>
        <w:rPr>
          <w:spacing w:val="1"/>
        </w:rPr>
        <w:t xml:space="preserve"> </w:t>
      </w:r>
      <w:r>
        <w:t>така епоха, що вугілля з землі виламувати не будуть, а там, в землі, його зуміють</w:t>
      </w:r>
      <w:r>
        <w:rPr>
          <w:spacing w:val="1"/>
        </w:rPr>
        <w:t xml:space="preserve"> </w:t>
      </w:r>
      <w:r>
        <w:t>перетворювати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горючі</w:t>
      </w:r>
      <w:r>
        <w:rPr>
          <w:spacing w:val="1"/>
        </w:rPr>
        <w:t xml:space="preserve"> </w:t>
      </w:r>
      <w:r>
        <w:t>гази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трубах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розподіляти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далекі</w:t>
      </w:r>
      <w:r>
        <w:rPr>
          <w:spacing w:val="1"/>
        </w:rPr>
        <w:t xml:space="preserve"> </w:t>
      </w:r>
      <w:r>
        <w:t>відстані».</w:t>
      </w:r>
    </w:p>
    <w:p w14:paraId="633FE5FE" w14:textId="77777777" w:rsidR="00B1795A" w:rsidRDefault="00000000">
      <w:pPr>
        <w:pStyle w:val="a3"/>
        <w:ind w:right="106" w:firstLine="359"/>
      </w:pPr>
      <w:r>
        <w:t>Підземна газифікація вугільних пластів (ПГВП) – високотемпературне хімічне</w:t>
      </w:r>
      <w:r>
        <w:rPr>
          <w:spacing w:val="1"/>
        </w:rPr>
        <w:t xml:space="preserve"> </w:t>
      </w:r>
      <w:r>
        <w:t>переведення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копалин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залягання в газоподібний стан з подальшою видачею газу по свердловинах на</w:t>
      </w:r>
      <w:r>
        <w:rPr>
          <w:spacing w:val="1"/>
        </w:rPr>
        <w:t xml:space="preserve"> </w:t>
      </w:r>
      <w:r>
        <w:t>земну поверхню. Для подачі повітряного або паро-киснево-повітряного дуття та</w:t>
      </w:r>
      <w:r>
        <w:rPr>
          <w:spacing w:val="1"/>
        </w:rPr>
        <w:t xml:space="preserve"> </w:t>
      </w:r>
      <w:r>
        <w:t>відведення реалізується технологія ПГВ, яка передбачає буріння вертикальних,</w:t>
      </w:r>
      <w:r>
        <w:rPr>
          <w:spacing w:val="1"/>
        </w:rPr>
        <w:t xml:space="preserve"> </w:t>
      </w:r>
      <w:r>
        <w:t>похилих і похило-горизонтальних свердловин. Їх розташовують одна від одної на</w:t>
      </w:r>
      <w:r>
        <w:rPr>
          <w:spacing w:val="1"/>
        </w:rPr>
        <w:t xml:space="preserve"> </w:t>
      </w:r>
      <w:r>
        <w:t>відстані 20 – 36</w:t>
      </w:r>
      <w:r>
        <w:rPr>
          <w:spacing w:val="1"/>
        </w:rPr>
        <w:t xml:space="preserve"> </w:t>
      </w:r>
      <w:r>
        <w:t>м і</w:t>
      </w:r>
      <w:r>
        <w:rPr>
          <w:spacing w:val="1"/>
        </w:rPr>
        <w:t xml:space="preserve"> </w:t>
      </w:r>
      <w:r>
        <w:t>з’єднують по</w:t>
      </w:r>
      <w:r>
        <w:rPr>
          <w:spacing w:val="1"/>
        </w:rPr>
        <w:t xml:space="preserve"> </w:t>
      </w:r>
      <w:r>
        <w:t>вугільному пласту збійками – реакційними</w:t>
      </w:r>
      <w:r>
        <w:rPr>
          <w:spacing w:val="1"/>
        </w:rPr>
        <w:t xml:space="preserve"> </w:t>
      </w:r>
      <w:r>
        <w:t>каналами, призначеними для запалювання вугілля та взаємодії його з потоками</w:t>
      </w:r>
      <w:r>
        <w:rPr>
          <w:spacing w:val="1"/>
        </w:rPr>
        <w:t xml:space="preserve"> </w:t>
      </w:r>
      <w:r>
        <w:t>дуття</w:t>
      </w:r>
      <w:r>
        <w:rPr>
          <w:spacing w:val="-1"/>
        </w:rPr>
        <w:t xml:space="preserve"> </w:t>
      </w:r>
      <w:r>
        <w:t>і газами (рис.</w:t>
      </w:r>
      <w:r>
        <w:rPr>
          <w:spacing w:val="-1"/>
        </w:rPr>
        <w:t xml:space="preserve"> </w:t>
      </w:r>
      <w:r>
        <w:t>7.10).</w:t>
      </w:r>
    </w:p>
    <w:p w14:paraId="256732F1" w14:textId="77777777" w:rsidR="00B1795A" w:rsidRDefault="00B1795A">
      <w:pPr>
        <w:pStyle w:val="a3"/>
        <w:ind w:left="0"/>
        <w:jc w:val="left"/>
        <w:rPr>
          <w:sz w:val="20"/>
        </w:rPr>
      </w:pPr>
    </w:p>
    <w:p w14:paraId="031A1016" w14:textId="77777777" w:rsidR="00B1795A" w:rsidRDefault="00000000">
      <w:pPr>
        <w:pStyle w:val="a3"/>
        <w:spacing w:before="2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3062C0C" wp14:editId="0ED489C6">
            <wp:simplePos x="0" y="0"/>
            <wp:positionH relativeFrom="page">
              <wp:posOffset>2337164</wp:posOffset>
            </wp:positionH>
            <wp:positionV relativeFrom="paragraph">
              <wp:posOffset>121534</wp:posOffset>
            </wp:positionV>
            <wp:extent cx="3061068" cy="152552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68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7C8E0" w14:textId="503CB23D" w:rsidR="00B1795A" w:rsidRDefault="00000000">
      <w:pPr>
        <w:spacing w:before="45"/>
        <w:ind w:left="162" w:right="162" w:firstLine="1"/>
        <w:jc w:val="center"/>
        <w:rPr>
          <w:sz w:val="24"/>
        </w:rPr>
      </w:pPr>
      <w:r>
        <w:rPr>
          <w:sz w:val="28"/>
        </w:rPr>
        <w:t xml:space="preserve">Рис. </w:t>
      </w:r>
      <w:r w:rsidR="00D84BDB">
        <w:rPr>
          <w:sz w:val="28"/>
        </w:rPr>
        <w:t>1</w:t>
      </w:r>
      <w:r>
        <w:rPr>
          <w:sz w:val="28"/>
        </w:rPr>
        <w:t>0. Схема газифікації вугільного пласта за допомогою вертикальних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свердловин:</w:t>
      </w:r>
      <w:r>
        <w:rPr>
          <w:spacing w:val="-2"/>
          <w:sz w:val="28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дуттєві</w:t>
      </w:r>
      <w:r>
        <w:rPr>
          <w:spacing w:val="-1"/>
          <w:sz w:val="24"/>
        </w:rPr>
        <w:t xml:space="preserve"> </w:t>
      </w:r>
      <w:r>
        <w:rPr>
          <w:sz w:val="24"/>
        </w:rPr>
        <w:t>свердловини: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газовідводні</w:t>
      </w:r>
      <w:r>
        <w:rPr>
          <w:spacing w:val="-2"/>
          <w:sz w:val="24"/>
        </w:rPr>
        <w:t xml:space="preserve"> </w:t>
      </w:r>
      <w:r>
        <w:rPr>
          <w:sz w:val="24"/>
        </w:rPr>
        <w:t>свердловини;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збійні</w:t>
      </w:r>
      <w:r>
        <w:rPr>
          <w:spacing w:val="-1"/>
          <w:sz w:val="24"/>
        </w:rPr>
        <w:t xml:space="preserve"> </w:t>
      </w:r>
      <w:r>
        <w:rPr>
          <w:sz w:val="24"/>
        </w:rPr>
        <w:t>свердловини;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</w:p>
    <w:p w14:paraId="6C120BA5" w14:textId="77777777" w:rsidR="00B1795A" w:rsidRDefault="00000000">
      <w:pPr>
        <w:pStyle w:val="a4"/>
        <w:numPr>
          <w:ilvl w:val="0"/>
          <w:numId w:val="3"/>
        </w:numPr>
        <w:tabs>
          <w:tab w:val="left" w:pos="344"/>
        </w:tabs>
        <w:ind w:left="163" w:right="159" w:firstLine="0"/>
        <w:jc w:val="left"/>
        <w:rPr>
          <w:sz w:val="24"/>
        </w:rPr>
      </w:pPr>
      <w:r>
        <w:rPr>
          <w:sz w:val="24"/>
        </w:rPr>
        <w:t>земна поверхня; 5 – рослинний покрив; 6 – покривні породи; 7 – вугільний пласт; 8 – підошва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пласта;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збійний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канал (канал</w:t>
      </w:r>
      <w:r>
        <w:rPr>
          <w:spacing w:val="-1"/>
          <w:sz w:val="24"/>
        </w:rPr>
        <w:t xml:space="preserve"> </w:t>
      </w:r>
      <w:r>
        <w:rPr>
          <w:sz w:val="24"/>
        </w:rPr>
        <w:t>проникності);</w:t>
      </w:r>
      <w:r>
        <w:rPr>
          <w:spacing w:val="-2"/>
          <w:sz w:val="24"/>
        </w:rPr>
        <w:t xml:space="preserve"> </w:t>
      </w:r>
      <w:r>
        <w:rPr>
          <w:sz w:val="24"/>
        </w:rPr>
        <w:t>10 –</w:t>
      </w:r>
      <w:r>
        <w:rPr>
          <w:spacing w:val="-1"/>
          <w:sz w:val="24"/>
        </w:rPr>
        <w:t xml:space="preserve"> </w:t>
      </w:r>
      <w:r>
        <w:rPr>
          <w:sz w:val="24"/>
        </w:rPr>
        <w:t>підземний</w:t>
      </w:r>
      <w:r>
        <w:rPr>
          <w:spacing w:val="1"/>
          <w:sz w:val="24"/>
        </w:rPr>
        <w:t xml:space="preserve"> </w:t>
      </w:r>
      <w:r>
        <w:rPr>
          <w:sz w:val="24"/>
        </w:rPr>
        <w:t>газогенератор</w:t>
      </w:r>
    </w:p>
    <w:p w14:paraId="0B55BAB9" w14:textId="77777777" w:rsidR="00B1795A" w:rsidRDefault="00B1795A">
      <w:pPr>
        <w:pStyle w:val="a3"/>
        <w:spacing w:before="10"/>
        <w:ind w:left="0"/>
        <w:jc w:val="left"/>
        <w:rPr>
          <w:sz w:val="23"/>
        </w:rPr>
      </w:pPr>
    </w:p>
    <w:p w14:paraId="72E8EF65" w14:textId="77777777" w:rsidR="00B1795A" w:rsidRDefault="00000000">
      <w:pPr>
        <w:pStyle w:val="a3"/>
        <w:ind w:right="106" w:firstLine="359"/>
      </w:pPr>
      <w:r>
        <w:t>Частина вугільного пласта, підготовленого гірничими виробками (сукупністю</w:t>
      </w:r>
      <w:r>
        <w:rPr>
          <w:spacing w:val="1"/>
        </w:rPr>
        <w:t xml:space="preserve"> </w:t>
      </w:r>
      <w:r>
        <w:t>дуттьових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газовідвідних</w:t>
      </w:r>
      <w:r>
        <w:rPr>
          <w:spacing w:val="1"/>
        </w:rPr>
        <w:t xml:space="preserve"> </w:t>
      </w:r>
      <w:r>
        <w:t>свердловин,</w:t>
      </w:r>
      <w:r>
        <w:rPr>
          <w:spacing w:val="1"/>
        </w:rPr>
        <w:t xml:space="preserve"> </w:t>
      </w:r>
      <w:r>
        <w:t>з’єднаних</w:t>
      </w:r>
      <w:r>
        <w:rPr>
          <w:spacing w:val="1"/>
        </w:rPr>
        <w:t xml:space="preserve"> </w:t>
      </w:r>
      <w:r>
        <w:t>реакційним</w:t>
      </w:r>
      <w:r>
        <w:rPr>
          <w:spacing w:val="1"/>
        </w:rPr>
        <w:t xml:space="preserve"> </w:t>
      </w:r>
      <w:r>
        <w:t>каналом)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підземної газифікації, називається підземним газогенератором. Реакційні канали</w:t>
      </w:r>
      <w:r>
        <w:rPr>
          <w:spacing w:val="1"/>
        </w:rPr>
        <w:t xml:space="preserve"> </w:t>
      </w:r>
      <w:r>
        <w:t>створюються</w:t>
      </w:r>
      <w:r>
        <w:rPr>
          <w:spacing w:val="44"/>
        </w:rPr>
        <w:t xml:space="preserve"> </w:t>
      </w:r>
      <w:r>
        <w:t>фільтраційно-вогневою</w:t>
      </w:r>
      <w:r>
        <w:rPr>
          <w:spacing w:val="42"/>
        </w:rPr>
        <w:t xml:space="preserve"> </w:t>
      </w:r>
      <w:r>
        <w:t>збійкою,</w:t>
      </w:r>
      <w:r>
        <w:rPr>
          <w:spacing w:val="45"/>
        </w:rPr>
        <w:t xml:space="preserve"> </w:t>
      </w:r>
      <w:r>
        <w:t>гідравлічним</w:t>
      </w:r>
      <w:r>
        <w:rPr>
          <w:spacing w:val="43"/>
        </w:rPr>
        <w:t xml:space="preserve"> </w:t>
      </w:r>
      <w:r>
        <w:t>розривом</w:t>
      </w:r>
      <w:r>
        <w:rPr>
          <w:spacing w:val="43"/>
        </w:rPr>
        <w:t xml:space="preserve"> </w:t>
      </w:r>
      <w:r>
        <w:t>пласта,</w:t>
      </w:r>
    </w:p>
    <w:p w14:paraId="6D34EBA0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224055BC" w14:textId="77777777" w:rsidR="00B1795A" w:rsidRDefault="00000000">
      <w:pPr>
        <w:pStyle w:val="a3"/>
        <w:spacing w:before="66"/>
        <w:ind w:right="107"/>
      </w:pPr>
      <w:r>
        <w:lastRenderedPageBreak/>
        <w:t>спрямованим</w:t>
      </w:r>
      <w:r>
        <w:rPr>
          <w:spacing w:val="1"/>
        </w:rPr>
        <w:t xml:space="preserve"> </w:t>
      </w:r>
      <w:r>
        <w:t>бурінням</w:t>
      </w:r>
      <w:r>
        <w:rPr>
          <w:spacing w:val="1"/>
        </w:rPr>
        <w:t xml:space="preserve"> </w:t>
      </w:r>
      <w:r>
        <w:t>свердловин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вугільному</w:t>
      </w:r>
      <w:r>
        <w:rPr>
          <w:spacing w:val="1"/>
        </w:rPr>
        <w:t xml:space="preserve"> </w:t>
      </w:r>
      <w:r>
        <w:t>пласту,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електричного</w:t>
      </w:r>
      <w:r>
        <w:rPr>
          <w:spacing w:val="1"/>
        </w:rPr>
        <w:t xml:space="preserve"> </w:t>
      </w:r>
      <w:r>
        <w:t>струму.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запалюють</w:t>
      </w:r>
      <w:r>
        <w:rPr>
          <w:spacing w:val="1"/>
        </w:rPr>
        <w:t xml:space="preserve"> </w:t>
      </w:r>
      <w:r>
        <w:t>хімічними</w:t>
      </w:r>
      <w:r>
        <w:rPr>
          <w:spacing w:val="1"/>
        </w:rPr>
        <w:t xml:space="preserve"> </w:t>
      </w:r>
      <w:r>
        <w:t>запальниками.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одержуваний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підземній</w:t>
      </w:r>
      <w:r>
        <w:rPr>
          <w:spacing w:val="1"/>
        </w:rPr>
        <w:t xml:space="preserve"> </w:t>
      </w:r>
      <w:r>
        <w:t>газифікації</w:t>
      </w:r>
      <w:r>
        <w:rPr>
          <w:spacing w:val="1"/>
        </w:rPr>
        <w:t xml:space="preserve"> </w:t>
      </w:r>
      <w:r>
        <w:t>вугілля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повітряного</w:t>
      </w:r>
      <w:r>
        <w:rPr>
          <w:spacing w:val="1"/>
        </w:rPr>
        <w:t xml:space="preserve"> </w:t>
      </w:r>
      <w:r>
        <w:t>дуття,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паливо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котелень,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комунальнопобутовому</w:t>
      </w:r>
      <w:r>
        <w:rPr>
          <w:spacing w:val="1"/>
        </w:rPr>
        <w:t xml:space="preserve"> </w:t>
      </w:r>
      <w:r>
        <w:t>секторі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господарства.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дуття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збагаченого</w:t>
      </w:r>
      <w:r>
        <w:rPr>
          <w:spacing w:val="1"/>
        </w:rPr>
        <w:t xml:space="preserve"> </w:t>
      </w:r>
      <w:r>
        <w:t>киснем,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згоряння</w:t>
      </w:r>
      <w:r>
        <w:rPr>
          <w:spacing w:val="1"/>
        </w:rPr>
        <w:t xml:space="preserve"> </w:t>
      </w:r>
      <w:r>
        <w:t>газу</w:t>
      </w:r>
      <w:r>
        <w:rPr>
          <w:spacing w:val="1"/>
        </w:rPr>
        <w:t xml:space="preserve"> </w:t>
      </w:r>
      <w:r>
        <w:t>підвищується.</w:t>
      </w:r>
    </w:p>
    <w:p w14:paraId="1925C379" w14:textId="77777777" w:rsidR="00B1795A" w:rsidRDefault="00000000">
      <w:pPr>
        <w:pStyle w:val="a3"/>
        <w:spacing w:line="321" w:lineRule="exact"/>
        <w:ind w:left="472"/>
      </w:pPr>
      <w:r>
        <w:t>Підземна</w:t>
      </w:r>
      <w:r>
        <w:rPr>
          <w:spacing w:val="-4"/>
        </w:rPr>
        <w:t xml:space="preserve"> </w:t>
      </w:r>
      <w:r>
        <w:t>газифікація</w:t>
      </w:r>
      <w:r>
        <w:rPr>
          <w:spacing w:val="-2"/>
        </w:rPr>
        <w:t xml:space="preserve"> </w:t>
      </w:r>
      <w:r>
        <w:t>вугілля</w:t>
      </w:r>
      <w:r>
        <w:rPr>
          <w:spacing w:val="-2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низку</w:t>
      </w:r>
      <w:r>
        <w:rPr>
          <w:spacing w:val="-4"/>
        </w:rPr>
        <w:t xml:space="preserve"> </w:t>
      </w:r>
      <w:r>
        <w:t>специфічних</w:t>
      </w:r>
      <w:r>
        <w:rPr>
          <w:spacing w:val="-4"/>
        </w:rPr>
        <w:t xml:space="preserve"> </w:t>
      </w:r>
      <w:r>
        <w:t>особливостей:</w:t>
      </w:r>
    </w:p>
    <w:p w14:paraId="58C8B8F2" w14:textId="77777777" w:rsidR="00B1795A" w:rsidRDefault="00000000">
      <w:pPr>
        <w:pStyle w:val="a4"/>
        <w:numPr>
          <w:ilvl w:val="1"/>
          <w:numId w:val="3"/>
        </w:numPr>
        <w:tabs>
          <w:tab w:val="left" w:pos="797"/>
        </w:tabs>
        <w:ind w:right="106" w:firstLine="359"/>
        <w:rPr>
          <w:sz w:val="28"/>
        </w:rPr>
      </w:pPr>
      <w:r>
        <w:rPr>
          <w:sz w:val="28"/>
        </w:rPr>
        <w:t>залежність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газифікації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гірничо-геологічних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залягання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бічні</w:t>
      </w:r>
      <w:r>
        <w:rPr>
          <w:spacing w:val="1"/>
          <w:sz w:val="28"/>
        </w:rPr>
        <w:t xml:space="preserve"> </w:t>
      </w:r>
      <w:r>
        <w:rPr>
          <w:sz w:val="28"/>
        </w:rPr>
        <w:t>породи,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оточують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газогенератор,</w:t>
      </w:r>
      <w:r>
        <w:rPr>
          <w:spacing w:val="70"/>
          <w:sz w:val="28"/>
        </w:rPr>
        <w:t xml:space="preserve"> </w:t>
      </w:r>
      <w:r>
        <w:rPr>
          <w:sz w:val="28"/>
        </w:rPr>
        <w:t>відіграють</w:t>
      </w:r>
      <w:r>
        <w:rPr>
          <w:spacing w:val="70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стінок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невеликій</w:t>
      </w:r>
      <w:r>
        <w:rPr>
          <w:spacing w:val="1"/>
          <w:sz w:val="28"/>
        </w:rPr>
        <w:t xml:space="preserve"> </w:t>
      </w:r>
      <w:r>
        <w:rPr>
          <w:sz w:val="28"/>
        </w:rPr>
        <w:t>глибині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достатню</w:t>
      </w:r>
      <w:r>
        <w:rPr>
          <w:spacing w:val="1"/>
          <w:sz w:val="28"/>
        </w:rPr>
        <w:t xml:space="preserve"> </w:t>
      </w:r>
      <w:r>
        <w:rPr>
          <w:sz w:val="28"/>
        </w:rPr>
        <w:t>герметичність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газогенератора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ізоляцію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водоносних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горизонтів;</w:t>
      </w:r>
    </w:p>
    <w:p w14:paraId="276BFA67" w14:textId="77777777" w:rsidR="00B1795A" w:rsidRDefault="00000000">
      <w:pPr>
        <w:pStyle w:val="a4"/>
        <w:numPr>
          <w:ilvl w:val="1"/>
          <w:numId w:val="3"/>
        </w:numPr>
        <w:tabs>
          <w:tab w:val="left" w:pos="685"/>
        </w:tabs>
        <w:ind w:right="106" w:firstLine="359"/>
        <w:rPr>
          <w:sz w:val="28"/>
        </w:rPr>
      </w:pPr>
      <w:r>
        <w:rPr>
          <w:sz w:val="28"/>
        </w:rPr>
        <w:t>відсутність руху палива (газ утворюється в процесі пересування зони горіння,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якою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просторі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вогневий</w:t>
      </w:r>
      <w:r>
        <w:rPr>
          <w:spacing w:val="1"/>
          <w:sz w:val="28"/>
        </w:rPr>
        <w:t xml:space="preserve"> </w:t>
      </w:r>
      <w:r>
        <w:rPr>
          <w:sz w:val="28"/>
        </w:rPr>
        <w:t>вибій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газогенератора);</w:t>
      </w:r>
    </w:p>
    <w:p w14:paraId="7471F6C4" w14:textId="77777777" w:rsidR="00B1795A" w:rsidRDefault="00000000">
      <w:pPr>
        <w:pStyle w:val="a4"/>
        <w:numPr>
          <w:ilvl w:val="1"/>
          <w:numId w:val="3"/>
        </w:numPr>
        <w:tabs>
          <w:tab w:val="left" w:pos="846"/>
        </w:tabs>
        <w:ind w:right="108" w:firstLine="359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газопроникних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стінок,</w:t>
      </w:r>
      <w:r>
        <w:rPr>
          <w:spacing w:val="1"/>
          <w:sz w:val="28"/>
        </w:rPr>
        <w:t xml:space="preserve"> </w:t>
      </w:r>
      <w:r>
        <w:rPr>
          <w:sz w:val="28"/>
        </w:rPr>
        <w:t>внаслідок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межує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вугільним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пластом,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зазнає</w:t>
      </w:r>
      <w:r>
        <w:rPr>
          <w:spacing w:val="1"/>
          <w:sz w:val="28"/>
        </w:rPr>
        <w:t xml:space="preserve"> </w:t>
      </w:r>
      <w:r>
        <w:rPr>
          <w:sz w:val="28"/>
        </w:rPr>
        <w:t>термічного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певну</w:t>
      </w:r>
      <w:r>
        <w:rPr>
          <w:spacing w:val="-6"/>
          <w:sz w:val="28"/>
        </w:rPr>
        <w:t xml:space="preserve"> </w:t>
      </w:r>
      <w:r>
        <w:rPr>
          <w:sz w:val="28"/>
        </w:rPr>
        <w:t>глибину;</w:t>
      </w:r>
    </w:p>
    <w:p w14:paraId="5314A3A1" w14:textId="77777777" w:rsidR="00B1795A" w:rsidRDefault="00000000">
      <w:pPr>
        <w:pStyle w:val="a4"/>
        <w:numPr>
          <w:ilvl w:val="1"/>
          <w:numId w:val="3"/>
        </w:numPr>
        <w:tabs>
          <w:tab w:val="left" w:pos="790"/>
        </w:tabs>
        <w:ind w:right="106" w:firstLine="359"/>
        <w:rPr>
          <w:sz w:val="28"/>
        </w:rPr>
      </w:pPr>
      <w:r>
        <w:rPr>
          <w:sz w:val="28"/>
        </w:rPr>
        <w:t>зіткнення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зони</w:t>
      </w:r>
      <w:r>
        <w:rPr>
          <w:spacing w:val="1"/>
          <w:sz w:val="28"/>
        </w:rPr>
        <w:t xml:space="preserve"> </w:t>
      </w:r>
      <w:r>
        <w:rPr>
          <w:sz w:val="28"/>
        </w:rPr>
        <w:t>горіння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гірськими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хімічні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3"/>
          <w:sz w:val="28"/>
        </w:rPr>
        <w:t xml:space="preserve"> </w:t>
      </w:r>
      <w:r>
        <w:rPr>
          <w:sz w:val="28"/>
        </w:rPr>
        <w:t>каталітично</w:t>
      </w:r>
      <w:r>
        <w:rPr>
          <w:spacing w:val="-2"/>
          <w:sz w:val="28"/>
        </w:rPr>
        <w:t xml:space="preserve"> </w:t>
      </w:r>
      <w:r>
        <w:rPr>
          <w:sz w:val="28"/>
        </w:rPr>
        <w:t>впливати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3"/>
          <w:sz w:val="28"/>
        </w:rPr>
        <w:t xml:space="preserve"> </w:t>
      </w:r>
      <w:r>
        <w:rPr>
          <w:sz w:val="28"/>
        </w:rPr>
        <w:t>газифікації;</w:t>
      </w:r>
    </w:p>
    <w:p w14:paraId="59D63D04" w14:textId="77777777" w:rsidR="00B1795A" w:rsidRDefault="00000000">
      <w:pPr>
        <w:pStyle w:val="a4"/>
        <w:numPr>
          <w:ilvl w:val="1"/>
          <w:numId w:val="3"/>
        </w:numPr>
        <w:tabs>
          <w:tab w:val="left" w:pos="834"/>
        </w:tabs>
        <w:ind w:left="833" w:right="108" w:hanging="360"/>
        <w:rPr>
          <w:sz w:val="28"/>
        </w:rPr>
      </w:pPr>
      <w:r>
        <w:rPr>
          <w:sz w:val="28"/>
        </w:rPr>
        <w:t>проникнення підземних вод в газогенератор, внаслідок чого підвищується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газифікації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повітряному</w:t>
      </w:r>
      <w:r>
        <w:rPr>
          <w:spacing w:val="1"/>
          <w:sz w:val="28"/>
        </w:rPr>
        <w:t xml:space="preserve"> </w:t>
      </w:r>
      <w:r>
        <w:rPr>
          <w:sz w:val="28"/>
        </w:rPr>
        <w:t>дутті,</w:t>
      </w:r>
      <w:r>
        <w:rPr>
          <w:spacing w:val="70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2"/>
          <w:sz w:val="28"/>
        </w:rPr>
        <w:t xml:space="preserve"> </w:t>
      </w:r>
      <w:r>
        <w:rPr>
          <w:sz w:val="28"/>
        </w:rPr>
        <w:t>протікає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участю</w:t>
      </w:r>
      <w:r>
        <w:rPr>
          <w:spacing w:val="-2"/>
          <w:sz w:val="28"/>
        </w:rPr>
        <w:t xml:space="preserve"> </w:t>
      </w:r>
      <w:r>
        <w:rPr>
          <w:sz w:val="28"/>
        </w:rPr>
        <w:t>водяної пари.</w:t>
      </w:r>
    </w:p>
    <w:p w14:paraId="0AEFA104" w14:textId="77777777" w:rsidR="00B1795A" w:rsidRDefault="00B1795A">
      <w:pPr>
        <w:pStyle w:val="a3"/>
        <w:spacing w:before="9"/>
        <w:ind w:left="0"/>
        <w:jc w:val="left"/>
        <w:rPr>
          <w:sz w:val="27"/>
        </w:rPr>
      </w:pPr>
    </w:p>
    <w:p w14:paraId="2600D2C6" w14:textId="77777777" w:rsidR="00B1795A" w:rsidRPr="00D84BDB" w:rsidRDefault="00000000" w:rsidP="00D84BDB">
      <w:pPr>
        <w:tabs>
          <w:tab w:val="left" w:pos="1174"/>
        </w:tabs>
        <w:rPr>
          <w:sz w:val="28"/>
        </w:rPr>
      </w:pPr>
      <w:r w:rsidRPr="00D84BDB">
        <w:rPr>
          <w:sz w:val="28"/>
        </w:rPr>
        <w:t>Системи</w:t>
      </w:r>
      <w:r w:rsidRPr="00D84BDB">
        <w:rPr>
          <w:spacing w:val="-5"/>
          <w:sz w:val="28"/>
        </w:rPr>
        <w:t xml:space="preserve"> </w:t>
      </w:r>
      <w:r w:rsidRPr="00D84BDB">
        <w:rPr>
          <w:sz w:val="28"/>
        </w:rPr>
        <w:t>підземної</w:t>
      </w:r>
      <w:r w:rsidRPr="00D84BDB">
        <w:rPr>
          <w:spacing w:val="-3"/>
          <w:sz w:val="28"/>
        </w:rPr>
        <w:t xml:space="preserve"> </w:t>
      </w:r>
      <w:r w:rsidRPr="00D84BDB">
        <w:rPr>
          <w:sz w:val="28"/>
        </w:rPr>
        <w:t>газифікації</w:t>
      </w:r>
      <w:r w:rsidRPr="00D84BDB">
        <w:rPr>
          <w:spacing w:val="-4"/>
          <w:sz w:val="28"/>
        </w:rPr>
        <w:t xml:space="preserve"> </w:t>
      </w:r>
      <w:r w:rsidRPr="00D84BDB">
        <w:rPr>
          <w:sz w:val="28"/>
        </w:rPr>
        <w:t>вугільних</w:t>
      </w:r>
      <w:r w:rsidRPr="00D84BDB">
        <w:rPr>
          <w:spacing w:val="-3"/>
          <w:sz w:val="28"/>
        </w:rPr>
        <w:t xml:space="preserve"> </w:t>
      </w:r>
      <w:r w:rsidRPr="00D84BDB">
        <w:rPr>
          <w:sz w:val="28"/>
        </w:rPr>
        <w:t>пластів</w:t>
      </w:r>
    </w:p>
    <w:p w14:paraId="08A2B1E0" w14:textId="77777777" w:rsidR="00B1795A" w:rsidRDefault="00000000">
      <w:pPr>
        <w:pStyle w:val="a3"/>
        <w:spacing w:before="2"/>
        <w:ind w:left="113" w:right="108" w:firstLine="359"/>
      </w:pPr>
      <w:r>
        <w:t>При</w:t>
      </w:r>
      <w:r>
        <w:rPr>
          <w:spacing w:val="1"/>
        </w:rPr>
        <w:t xml:space="preserve"> </w:t>
      </w:r>
      <w:r>
        <w:t>безшахтних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підземної</w:t>
      </w:r>
      <w:r>
        <w:rPr>
          <w:spacing w:val="1"/>
        </w:rPr>
        <w:t xml:space="preserve"> </w:t>
      </w:r>
      <w:r>
        <w:t>газифікації,</w:t>
      </w:r>
      <w:r>
        <w:rPr>
          <w:spacing w:val="1"/>
        </w:rPr>
        <w:t xml:space="preserve"> </w:t>
      </w:r>
      <w:r>
        <w:t>розкривними</w:t>
      </w:r>
      <w:r>
        <w:rPr>
          <w:spacing w:val="1"/>
        </w:rPr>
        <w:t xml:space="preserve"> </w:t>
      </w:r>
      <w:r>
        <w:t>виробками є свердловини, пробурені з земної поверхні. Підготовка ділянки до</w:t>
      </w:r>
      <w:r>
        <w:rPr>
          <w:spacing w:val="1"/>
        </w:rPr>
        <w:t xml:space="preserve"> </w:t>
      </w:r>
      <w:r>
        <w:t>газифікації</w:t>
      </w:r>
      <w:r>
        <w:rPr>
          <w:spacing w:val="-1"/>
        </w:rPr>
        <w:t xml:space="preserve"> </w:t>
      </w:r>
      <w:r>
        <w:t>полягає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каналу</w:t>
      </w:r>
      <w:r>
        <w:rPr>
          <w:spacing w:val="-3"/>
        </w:rPr>
        <w:t xml:space="preserve"> </w:t>
      </w:r>
      <w:r>
        <w:t>проникності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вугільному</w:t>
      </w:r>
      <w:r>
        <w:rPr>
          <w:spacing w:val="-4"/>
        </w:rPr>
        <w:t xml:space="preserve"> </w:t>
      </w:r>
      <w:r>
        <w:t>пласту.</w:t>
      </w:r>
    </w:p>
    <w:p w14:paraId="648E9DD6" w14:textId="77777777" w:rsidR="00B1795A" w:rsidRDefault="00000000">
      <w:pPr>
        <w:pStyle w:val="a3"/>
        <w:ind w:left="113" w:right="106" w:firstLine="359"/>
      </w:pPr>
      <w:r>
        <w:rPr>
          <w:noProof/>
        </w:rPr>
        <w:drawing>
          <wp:anchor distT="0" distB="0" distL="0" distR="0" simplePos="0" relativeHeight="7" behindDoc="0" locked="0" layoutInCell="1" allowOverlap="1" wp14:anchorId="0AB63A5D" wp14:editId="0BE9B590">
            <wp:simplePos x="0" y="0"/>
            <wp:positionH relativeFrom="page">
              <wp:posOffset>1467393</wp:posOffset>
            </wp:positionH>
            <wp:positionV relativeFrom="paragraph">
              <wp:posOffset>1088299</wp:posOffset>
            </wp:positionV>
            <wp:extent cx="1669748" cy="1607343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748" cy="160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1FE71C7F" wp14:editId="003CFD0C">
            <wp:simplePos x="0" y="0"/>
            <wp:positionH relativeFrom="page">
              <wp:posOffset>3940341</wp:posOffset>
            </wp:positionH>
            <wp:positionV relativeFrom="paragraph">
              <wp:posOffset>1076481</wp:posOffset>
            </wp:positionV>
            <wp:extent cx="2418152" cy="165620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52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Власне</w:t>
      </w:r>
      <w:r>
        <w:rPr>
          <w:spacing w:val="1"/>
        </w:rPr>
        <w:t xml:space="preserve"> </w:t>
      </w:r>
      <w:r>
        <w:t>газифікація</w:t>
      </w:r>
      <w:r>
        <w:rPr>
          <w:spacing w:val="1"/>
        </w:rPr>
        <w:t xml:space="preserve"> </w:t>
      </w:r>
      <w:r>
        <w:t>вугільного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каналі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нагнітанні</w:t>
      </w:r>
      <w:r>
        <w:rPr>
          <w:spacing w:val="1"/>
        </w:rPr>
        <w:t xml:space="preserve"> </w:t>
      </w:r>
      <w:r>
        <w:t>дуття в одні свердловини і відведення продуктивного газу з інших. Родовища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розкриватися</w:t>
      </w:r>
      <w:r>
        <w:rPr>
          <w:spacing w:val="1"/>
        </w:rPr>
        <w:t xml:space="preserve"> </w:t>
      </w:r>
      <w:r>
        <w:t>вертикальними</w:t>
      </w:r>
      <w:r>
        <w:rPr>
          <w:spacing w:val="1"/>
        </w:rPr>
        <w:t xml:space="preserve"> </w:t>
      </w:r>
      <w:r>
        <w:t>свердловинами</w:t>
      </w:r>
      <w:r>
        <w:rPr>
          <w:spacing w:val="1"/>
        </w:rPr>
        <w:t xml:space="preserve"> </w:t>
      </w:r>
      <w:r>
        <w:t>(див.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5.1),</w:t>
      </w:r>
      <w:r>
        <w:rPr>
          <w:spacing w:val="1"/>
        </w:rPr>
        <w:t xml:space="preserve"> </w:t>
      </w:r>
      <w:r>
        <w:t>похилими</w:t>
      </w:r>
      <w:r>
        <w:rPr>
          <w:spacing w:val="-67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5.5,</w:t>
      </w:r>
      <w:r>
        <w:rPr>
          <w:spacing w:val="1"/>
        </w:rPr>
        <w:t xml:space="preserve"> </w:t>
      </w:r>
      <w:r>
        <w:t>а),</w:t>
      </w:r>
      <w:r>
        <w:rPr>
          <w:spacing w:val="1"/>
        </w:rPr>
        <w:t xml:space="preserve"> </w:t>
      </w:r>
      <w:r>
        <w:t>спільно</w:t>
      </w:r>
      <w:r>
        <w:rPr>
          <w:spacing w:val="1"/>
        </w:rPr>
        <w:t xml:space="preserve"> </w:t>
      </w:r>
      <w:r>
        <w:t>похило-горизонтальними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вертикальними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5.5,</w:t>
      </w:r>
      <w:r>
        <w:rPr>
          <w:spacing w:val="1"/>
        </w:rPr>
        <w:t xml:space="preserve"> </w:t>
      </w:r>
      <w:r>
        <w:t>б),</w:t>
      </w:r>
      <w:r>
        <w:rPr>
          <w:spacing w:val="1"/>
        </w:rPr>
        <w:t xml:space="preserve"> </w:t>
      </w:r>
      <w:r>
        <w:t>спрямованими</w:t>
      </w:r>
      <w:r>
        <w:rPr>
          <w:spacing w:val="-1"/>
        </w:rPr>
        <w:t xml:space="preserve"> </w:t>
      </w:r>
      <w:r>
        <w:t>(похило-горизонтальними)</w:t>
      </w:r>
      <w:r>
        <w:rPr>
          <w:spacing w:val="-2"/>
        </w:rPr>
        <w:t xml:space="preserve"> </w:t>
      </w:r>
      <w:r>
        <w:t>свердловинами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5.5,</w:t>
      </w:r>
      <w:r>
        <w:rPr>
          <w:spacing w:val="-1"/>
        </w:rPr>
        <w:t xml:space="preserve"> </w:t>
      </w:r>
      <w:r>
        <w:t>в).</w:t>
      </w:r>
    </w:p>
    <w:p w14:paraId="4E4A152D" w14:textId="59CD75C0" w:rsidR="00B1795A" w:rsidRDefault="00000000">
      <w:pPr>
        <w:spacing w:before="18"/>
        <w:ind w:left="532" w:right="531" w:hanging="1"/>
        <w:jc w:val="center"/>
        <w:rPr>
          <w:sz w:val="24"/>
        </w:rPr>
      </w:pPr>
      <w:r>
        <w:rPr>
          <w:sz w:val="28"/>
        </w:rPr>
        <w:t xml:space="preserve">Рис. 11. Схеми розкриття вугільних пластів при підземної газифікації: </w:t>
      </w:r>
      <w:r>
        <w:rPr>
          <w:sz w:val="24"/>
        </w:rPr>
        <w:t>а –</w:t>
      </w:r>
      <w:r>
        <w:rPr>
          <w:spacing w:val="1"/>
          <w:sz w:val="24"/>
        </w:rPr>
        <w:t xml:space="preserve"> </w:t>
      </w:r>
      <w:r>
        <w:rPr>
          <w:sz w:val="24"/>
        </w:rPr>
        <w:t>похилими, б – похилими і вертикальними; в – похило-горизонтальними (спрямованими)</w:t>
      </w:r>
      <w:r>
        <w:rPr>
          <w:spacing w:val="-57"/>
          <w:sz w:val="24"/>
        </w:rPr>
        <w:t xml:space="preserve"> </w:t>
      </w:r>
      <w:r>
        <w:rPr>
          <w:sz w:val="24"/>
        </w:rPr>
        <w:t>свердловинами</w:t>
      </w:r>
    </w:p>
    <w:p w14:paraId="0B1B318C" w14:textId="77777777" w:rsidR="00B1795A" w:rsidRDefault="00B1795A">
      <w:pPr>
        <w:jc w:val="center"/>
        <w:rPr>
          <w:sz w:val="24"/>
        </w:r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2D48854D" w14:textId="77777777" w:rsidR="00B1795A" w:rsidRPr="00D84BDB" w:rsidRDefault="00000000" w:rsidP="00D84BDB">
      <w:pPr>
        <w:tabs>
          <w:tab w:val="left" w:pos="1820"/>
        </w:tabs>
        <w:spacing w:before="66"/>
        <w:ind w:left="472" w:right="754"/>
        <w:jc w:val="both"/>
        <w:rPr>
          <w:sz w:val="28"/>
        </w:rPr>
      </w:pPr>
      <w:r w:rsidRPr="00D84BDB">
        <w:rPr>
          <w:sz w:val="28"/>
        </w:rPr>
        <w:lastRenderedPageBreak/>
        <w:t>Способи створення штучних каналів проникності у вугільному</w:t>
      </w:r>
      <w:r w:rsidRPr="00D84BDB">
        <w:rPr>
          <w:spacing w:val="-67"/>
          <w:sz w:val="28"/>
        </w:rPr>
        <w:t xml:space="preserve"> </w:t>
      </w:r>
      <w:r w:rsidRPr="00D84BDB">
        <w:rPr>
          <w:sz w:val="28"/>
        </w:rPr>
        <w:t>пласті</w:t>
      </w:r>
    </w:p>
    <w:p w14:paraId="522EB2B7" w14:textId="77777777" w:rsidR="00B1795A" w:rsidRDefault="00000000">
      <w:pPr>
        <w:pStyle w:val="a3"/>
        <w:ind w:right="104" w:firstLine="359"/>
      </w:pPr>
      <w:r>
        <w:t>Штучний канал проникності – головний елемент підземного газогенератора, 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газифікації,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взаємодія</w:t>
      </w:r>
      <w:r>
        <w:rPr>
          <w:spacing w:val="1"/>
        </w:rPr>
        <w:t xml:space="preserve"> </w:t>
      </w:r>
      <w:r>
        <w:t>кисню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вуглецем</w:t>
      </w:r>
      <w:r>
        <w:rPr>
          <w:spacing w:val="1"/>
        </w:rPr>
        <w:t xml:space="preserve"> </w:t>
      </w:r>
      <w:r>
        <w:t>вугільного</w:t>
      </w:r>
      <w:r>
        <w:rPr>
          <w:spacing w:val="1"/>
        </w:rPr>
        <w:t xml:space="preserve"> </w:t>
      </w:r>
      <w:r>
        <w:t>пласта.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окислення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гази</w:t>
      </w:r>
      <w:r>
        <w:rPr>
          <w:spacing w:val="1"/>
        </w:rPr>
        <w:t xml:space="preserve"> </w:t>
      </w:r>
      <w:r>
        <w:t>(окисл</w:t>
      </w:r>
      <w:r>
        <w:rPr>
          <w:spacing w:val="1"/>
        </w:rPr>
        <w:t xml:space="preserve"> </w:t>
      </w:r>
      <w:r>
        <w:t>вуглецю, водень, метан та ін.). Канал проникності створює фільтраційну збійку</w:t>
      </w:r>
      <w:r>
        <w:rPr>
          <w:spacing w:val="1"/>
        </w:rPr>
        <w:t xml:space="preserve"> </w:t>
      </w:r>
      <w:r>
        <w:t>між свердловин, гідравлічним розривом пласта – водою або повітрям, бурінням і</w:t>
      </w:r>
      <w:r>
        <w:rPr>
          <w:spacing w:val="1"/>
        </w:rPr>
        <w:t xml:space="preserve"> </w:t>
      </w:r>
      <w:r>
        <w:t>електропробоєм.</w:t>
      </w:r>
    </w:p>
    <w:p w14:paraId="648AE4DB" w14:textId="77777777" w:rsidR="00B1795A" w:rsidRDefault="00000000">
      <w:pPr>
        <w:pStyle w:val="a3"/>
        <w:ind w:right="108" w:firstLine="359"/>
      </w:pPr>
      <w:r>
        <w:t>Фільтраційна</w:t>
      </w:r>
      <w:r>
        <w:rPr>
          <w:spacing w:val="1"/>
        </w:rPr>
        <w:t xml:space="preserve"> </w:t>
      </w:r>
      <w:r>
        <w:t>збійка</w:t>
      </w:r>
      <w:r>
        <w:rPr>
          <w:spacing w:val="1"/>
        </w:rPr>
        <w:t xml:space="preserve"> </w:t>
      </w:r>
      <w:r>
        <w:t>свердловин.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штучного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проникності</w:t>
      </w:r>
      <w:r>
        <w:rPr>
          <w:spacing w:val="-67"/>
        </w:rPr>
        <w:t xml:space="preserve"> </w:t>
      </w:r>
      <w:r>
        <w:t>засноване на випалюванні вугілля у вузькому, витягнутому вздовж пласта об’ємі</w:t>
      </w:r>
      <w:r>
        <w:rPr>
          <w:spacing w:val="1"/>
        </w:rPr>
        <w:t xml:space="preserve"> </w:t>
      </w:r>
      <w:r>
        <w:t>за рахунок її природної газопроникності. Цей спосіб створення каналу газифікації</w:t>
      </w:r>
      <w:r>
        <w:rPr>
          <w:spacing w:val="1"/>
        </w:rPr>
        <w:t xml:space="preserve"> </w:t>
      </w:r>
      <w:r>
        <w:t>називають</w:t>
      </w:r>
      <w:r>
        <w:rPr>
          <w:spacing w:val="-3"/>
        </w:rPr>
        <w:t xml:space="preserve"> </w:t>
      </w:r>
      <w:r>
        <w:t>також</w:t>
      </w:r>
      <w:r>
        <w:rPr>
          <w:spacing w:val="-3"/>
        </w:rPr>
        <w:t xml:space="preserve"> </w:t>
      </w:r>
      <w:r>
        <w:t>пропаленням</w:t>
      </w:r>
      <w:r>
        <w:rPr>
          <w:spacing w:val="-2"/>
        </w:rPr>
        <w:t xml:space="preserve"> </w:t>
      </w:r>
      <w:r>
        <w:t>повітряною</w:t>
      </w:r>
      <w:r>
        <w:rPr>
          <w:spacing w:val="-2"/>
        </w:rPr>
        <w:t xml:space="preserve"> </w:t>
      </w:r>
      <w:r>
        <w:t>або вогневою</w:t>
      </w:r>
      <w:r>
        <w:rPr>
          <w:spacing w:val="-3"/>
        </w:rPr>
        <w:t xml:space="preserve"> </w:t>
      </w:r>
      <w:r>
        <w:t>збійкою.</w:t>
      </w:r>
    </w:p>
    <w:p w14:paraId="3F7A7F40" w14:textId="77777777" w:rsidR="00B1795A" w:rsidRDefault="00000000">
      <w:pPr>
        <w:pStyle w:val="a3"/>
        <w:ind w:right="107" w:firstLine="360"/>
      </w:pPr>
      <w:r>
        <w:t>Розпал у вибої однієї зі свердловин здійснюють спеціальними патронами або за</w:t>
      </w:r>
      <w:r>
        <w:rPr>
          <w:spacing w:val="-67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запальників.</w:t>
      </w:r>
      <w:r>
        <w:rPr>
          <w:spacing w:val="1"/>
        </w:rPr>
        <w:t xml:space="preserve"> </w:t>
      </w:r>
      <w:r>
        <w:t>Фільтраційну</w:t>
      </w:r>
      <w:r>
        <w:rPr>
          <w:spacing w:val="1"/>
        </w:rPr>
        <w:t xml:space="preserve"> </w:t>
      </w:r>
      <w:r>
        <w:t>збійку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струминним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прямоструминному</w:t>
      </w:r>
      <w:r>
        <w:rPr>
          <w:spacing w:val="1"/>
        </w:rPr>
        <w:t xml:space="preserve"> </w:t>
      </w:r>
      <w:r>
        <w:t>способі</w:t>
      </w:r>
      <w:r>
        <w:rPr>
          <w:spacing w:val="1"/>
        </w:rPr>
        <w:t xml:space="preserve"> </w:t>
      </w:r>
      <w:r>
        <w:t>кисень</w:t>
      </w:r>
      <w:r>
        <w:rPr>
          <w:spacing w:val="1"/>
        </w:rPr>
        <w:t xml:space="preserve"> </w:t>
      </w:r>
      <w:r>
        <w:t>дуття</w:t>
      </w:r>
      <w:r>
        <w:rPr>
          <w:spacing w:val="1"/>
        </w:rPr>
        <w:t xml:space="preserve"> </w:t>
      </w:r>
      <w:r>
        <w:t>реагує з вогняним вибоєм каналу проникності, що утворюються. При цьому гази</w:t>
      </w:r>
      <w:r>
        <w:rPr>
          <w:spacing w:val="1"/>
        </w:rPr>
        <w:t xml:space="preserve"> </w:t>
      </w:r>
      <w:r>
        <w:t>розповсюджуються по порах і тріщинах вугільного пласта в одному напрямку з</w:t>
      </w:r>
      <w:r>
        <w:rPr>
          <w:spacing w:val="1"/>
        </w:rPr>
        <w:t xml:space="preserve"> </w:t>
      </w:r>
      <w:r>
        <w:t>рухом</w:t>
      </w:r>
      <w:r>
        <w:rPr>
          <w:spacing w:val="1"/>
        </w:rPr>
        <w:t xml:space="preserve"> </w:t>
      </w:r>
      <w:r>
        <w:t>дуттєьових</w:t>
      </w:r>
      <w:r>
        <w:rPr>
          <w:spacing w:val="1"/>
        </w:rPr>
        <w:t xml:space="preserve"> </w:t>
      </w:r>
      <w:r>
        <w:t>потоків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депресії,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дуттєвой</w:t>
      </w:r>
      <w:r>
        <w:rPr>
          <w:spacing w:val="1"/>
        </w:rPr>
        <w:t xml:space="preserve"> </w:t>
      </w:r>
      <w:r>
        <w:t>свердловині.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свердловинами</w:t>
      </w:r>
      <w:r>
        <w:rPr>
          <w:spacing w:val="1"/>
        </w:rPr>
        <w:t xml:space="preserve"> </w:t>
      </w:r>
      <w:r>
        <w:t>вигазову</w:t>
      </w:r>
      <w:r>
        <w:rPr>
          <w:spacing w:val="1"/>
        </w:rPr>
        <w:t xml:space="preserve"> </w:t>
      </w:r>
      <w:r>
        <w:t>вається</w:t>
      </w:r>
      <w:r>
        <w:rPr>
          <w:spacing w:val="1"/>
        </w:rPr>
        <w:t xml:space="preserve"> </w:t>
      </w:r>
      <w:r>
        <w:t>вугілля,</w:t>
      </w:r>
      <w:r>
        <w:rPr>
          <w:spacing w:val="1"/>
        </w:rPr>
        <w:t xml:space="preserve"> </w:t>
      </w:r>
      <w:r>
        <w:t>утворюючи</w:t>
      </w:r>
      <w:r>
        <w:rPr>
          <w:spacing w:val="1"/>
        </w:rPr>
        <w:t xml:space="preserve"> </w:t>
      </w:r>
      <w:r>
        <w:t>збійний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грушоподібної</w:t>
      </w:r>
      <w:r>
        <w:rPr>
          <w:spacing w:val="1"/>
        </w:rPr>
        <w:t xml:space="preserve"> </w:t>
      </w:r>
      <w:r>
        <w:t>форми.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протиструминній</w:t>
      </w:r>
      <w:r>
        <w:rPr>
          <w:spacing w:val="1"/>
        </w:rPr>
        <w:t xml:space="preserve"> </w:t>
      </w:r>
      <w:r>
        <w:t>збійці</w:t>
      </w:r>
      <w:r>
        <w:rPr>
          <w:spacing w:val="-67"/>
        </w:rPr>
        <w:t xml:space="preserve"> </w:t>
      </w:r>
      <w:r>
        <w:t>дуття</w:t>
      </w:r>
      <w:r>
        <w:rPr>
          <w:spacing w:val="1"/>
        </w:rPr>
        <w:t xml:space="preserve"> </w:t>
      </w:r>
      <w:r>
        <w:t>подається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нагнітальну</w:t>
      </w:r>
      <w:r>
        <w:rPr>
          <w:spacing w:val="1"/>
        </w:rPr>
        <w:t xml:space="preserve"> </w:t>
      </w:r>
      <w:r>
        <w:t>свердловину,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розпал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вибої</w:t>
      </w:r>
      <w:r>
        <w:rPr>
          <w:spacing w:val="1"/>
        </w:rPr>
        <w:t xml:space="preserve"> </w:t>
      </w:r>
      <w:r>
        <w:t>газовідвідної</w:t>
      </w:r>
      <w:r>
        <w:rPr>
          <w:spacing w:val="1"/>
        </w:rPr>
        <w:t xml:space="preserve"> </w:t>
      </w:r>
      <w:r>
        <w:t>свердловини.</w:t>
      </w:r>
      <w:r>
        <w:rPr>
          <w:spacing w:val="1"/>
        </w:rPr>
        <w:t xml:space="preserve"> </w:t>
      </w:r>
      <w:r>
        <w:t>Горіння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свердловині</w:t>
      </w:r>
      <w:r>
        <w:rPr>
          <w:spacing w:val="1"/>
        </w:rPr>
        <w:t xml:space="preserve"> </w:t>
      </w:r>
      <w:r>
        <w:t>підтримується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припливу</w:t>
      </w:r>
      <w:r>
        <w:rPr>
          <w:spacing w:val="1"/>
        </w:rPr>
        <w:t xml:space="preserve"> </w:t>
      </w:r>
      <w:r>
        <w:t>дуття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тріщинах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нагнітальної</w:t>
      </w:r>
      <w:r>
        <w:rPr>
          <w:spacing w:val="1"/>
        </w:rPr>
        <w:t xml:space="preserve"> </w:t>
      </w:r>
      <w:r>
        <w:t>свердловини.</w:t>
      </w:r>
      <w:r>
        <w:rPr>
          <w:spacing w:val="1"/>
        </w:rPr>
        <w:t xml:space="preserve"> </w:t>
      </w:r>
      <w:r>
        <w:t>Вогневий</w:t>
      </w:r>
      <w:r>
        <w:rPr>
          <w:spacing w:val="1"/>
        </w:rPr>
        <w:t xml:space="preserve"> </w:t>
      </w:r>
      <w:r>
        <w:t>вибій</w:t>
      </w:r>
      <w:r>
        <w:rPr>
          <w:spacing w:val="1"/>
        </w:rPr>
        <w:t xml:space="preserve"> </w:t>
      </w:r>
      <w:r>
        <w:t>поширюється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газовідвідної</w:t>
      </w:r>
      <w:r>
        <w:rPr>
          <w:spacing w:val="1"/>
        </w:rPr>
        <w:t xml:space="preserve"> </w:t>
      </w:r>
      <w:r>
        <w:t>свердловини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нагнітальної</w:t>
      </w:r>
      <w:r>
        <w:rPr>
          <w:spacing w:val="-2"/>
        </w:rPr>
        <w:t xml:space="preserve"> </w:t>
      </w:r>
      <w:r>
        <w:t>порівняно</w:t>
      </w:r>
      <w:r>
        <w:rPr>
          <w:spacing w:val="-1"/>
        </w:rPr>
        <w:t xml:space="preserve"> </w:t>
      </w:r>
      <w:r>
        <w:t>вузьким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рівномірним</w:t>
      </w:r>
      <w:r>
        <w:rPr>
          <w:spacing w:val="-2"/>
        </w:rPr>
        <w:t xml:space="preserve"> </w:t>
      </w:r>
      <w:r>
        <w:t>перерізом</w:t>
      </w:r>
      <w:r>
        <w:rPr>
          <w:spacing w:val="-2"/>
        </w:rPr>
        <w:t xml:space="preserve"> </w:t>
      </w:r>
      <w:r>
        <w:t>каналу</w:t>
      </w:r>
      <w:r>
        <w:rPr>
          <w:spacing w:val="-5"/>
        </w:rPr>
        <w:t xml:space="preserve"> </w:t>
      </w:r>
      <w:r>
        <w:t>проникності.</w:t>
      </w:r>
    </w:p>
    <w:p w14:paraId="59707DFC" w14:textId="77777777" w:rsidR="00B1795A" w:rsidRDefault="00000000">
      <w:pPr>
        <w:ind w:left="112" w:right="108" w:firstLine="359"/>
        <w:jc w:val="both"/>
        <w:rPr>
          <w:sz w:val="28"/>
        </w:rPr>
      </w:pPr>
      <w:r>
        <w:rPr>
          <w:b/>
          <w:sz w:val="28"/>
        </w:rPr>
        <w:t>Гідравлічний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розрив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вугільного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пласта.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природі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непроникних</w:t>
      </w:r>
      <w:r>
        <w:rPr>
          <w:spacing w:val="1"/>
          <w:sz w:val="28"/>
        </w:rPr>
        <w:t xml:space="preserve"> </w:t>
      </w:r>
      <w:r>
        <w:rPr>
          <w:sz w:val="28"/>
        </w:rPr>
        <w:t>гірських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порід.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рідину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гази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пропустити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будь-яку</w:t>
      </w:r>
      <w:r>
        <w:rPr>
          <w:spacing w:val="-4"/>
          <w:sz w:val="28"/>
        </w:rPr>
        <w:t xml:space="preserve"> </w:t>
      </w:r>
      <w:r>
        <w:rPr>
          <w:sz w:val="28"/>
        </w:rPr>
        <w:t>гірську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породу.</w:t>
      </w:r>
    </w:p>
    <w:p w14:paraId="4B9E0E2E" w14:textId="77777777" w:rsidR="00B1795A" w:rsidRDefault="00000000">
      <w:pPr>
        <w:pStyle w:val="a3"/>
        <w:spacing w:after="12"/>
        <w:ind w:right="108" w:firstLine="359"/>
      </w:pPr>
      <w:r>
        <w:t>Сутність гідравлічного розриву пласта полягає в тому, що створюється такий</w:t>
      </w:r>
      <w:r>
        <w:rPr>
          <w:spacing w:val="1"/>
        </w:rPr>
        <w:t xml:space="preserve"> </w:t>
      </w:r>
      <w:r>
        <w:t>тиск,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гірський</w:t>
      </w:r>
      <w:r>
        <w:rPr>
          <w:spacing w:val="1"/>
        </w:rPr>
        <w:t xml:space="preserve"> </w:t>
      </w:r>
      <w:r>
        <w:t>тиск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районі</w:t>
      </w:r>
      <w:r>
        <w:rPr>
          <w:spacing w:val="1"/>
        </w:rPr>
        <w:t xml:space="preserve"> </w:t>
      </w:r>
      <w:r>
        <w:t>збійки,</w:t>
      </w:r>
      <w:r>
        <w:rPr>
          <w:spacing w:val="1"/>
        </w:rPr>
        <w:t xml:space="preserve"> </w:t>
      </w:r>
      <w:r>
        <w:t>розкриваючи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існуючі</w:t>
      </w:r>
      <w:r>
        <w:rPr>
          <w:spacing w:val="1"/>
        </w:rPr>
        <w:t xml:space="preserve"> </w:t>
      </w:r>
      <w:r>
        <w:t>тріщини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утворюючи</w:t>
      </w:r>
      <w:r>
        <w:rPr>
          <w:spacing w:val="1"/>
        </w:rPr>
        <w:t xml:space="preserve"> </w:t>
      </w:r>
      <w:r>
        <w:t>нові.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змикання</w:t>
      </w:r>
      <w:r>
        <w:rPr>
          <w:spacing w:val="1"/>
        </w:rPr>
        <w:t xml:space="preserve"> </w:t>
      </w:r>
      <w:r>
        <w:t>цих</w:t>
      </w:r>
      <w:r>
        <w:rPr>
          <w:spacing w:val="70"/>
        </w:rPr>
        <w:t xml:space="preserve"> </w:t>
      </w:r>
      <w:r>
        <w:t>тріщин</w:t>
      </w:r>
      <w:r>
        <w:rPr>
          <w:spacing w:val="1"/>
        </w:rPr>
        <w:t xml:space="preserve"> </w:t>
      </w:r>
      <w:r>
        <w:t>разом з водою нагнітають крупнозернистий пісок. Про розкриття природних або</w:t>
      </w:r>
      <w:r>
        <w:rPr>
          <w:spacing w:val="1"/>
        </w:rPr>
        <w:t xml:space="preserve"> </w:t>
      </w:r>
      <w:r>
        <w:t xml:space="preserve">утворення штучних тріщин в пласті судять за графіками зміни витрати води </w:t>
      </w:r>
      <w:r>
        <w:rPr>
          <w:i/>
        </w:rPr>
        <w:t xml:space="preserve">W </w:t>
      </w:r>
      <w:r>
        <w:t>і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rPr>
          <w:i/>
        </w:rPr>
        <w:t>Р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нагнітання.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штучних</w:t>
      </w:r>
      <w:r>
        <w:rPr>
          <w:spacing w:val="1"/>
        </w:rPr>
        <w:t xml:space="preserve"> </w:t>
      </w:r>
      <w:r>
        <w:t>тріщин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графіку</w:t>
      </w:r>
      <w:r>
        <w:rPr>
          <w:spacing w:val="1"/>
        </w:rPr>
        <w:t xml:space="preserve"> </w:t>
      </w:r>
      <w:r>
        <w:t>характеризується падінням тиску при постійному темпі закачки, а при розкритті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тріщин</w:t>
      </w:r>
      <w:r>
        <w:rPr>
          <w:spacing w:val="1"/>
        </w:rPr>
        <w:t xml:space="preserve"> </w:t>
      </w:r>
      <w:r>
        <w:t>витрата</w:t>
      </w:r>
      <w:r>
        <w:rPr>
          <w:spacing w:val="1"/>
        </w:rPr>
        <w:t xml:space="preserve"> </w:t>
      </w:r>
      <w:r>
        <w:t>рідини</w:t>
      </w:r>
      <w:r>
        <w:rPr>
          <w:spacing w:val="1"/>
        </w:rPr>
        <w:t xml:space="preserve"> </w:t>
      </w:r>
      <w:r>
        <w:t>розриву</w:t>
      </w:r>
      <w:r>
        <w:rPr>
          <w:spacing w:val="1"/>
        </w:rPr>
        <w:t xml:space="preserve"> </w:t>
      </w:r>
      <w:r>
        <w:t>збільшується</w:t>
      </w:r>
      <w:r>
        <w:rPr>
          <w:spacing w:val="1"/>
        </w:rPr>
        <w:t xml:space="preserve"> </w:t>
      </w:r>
      <w:r>
        <w:t>непропорційно</w:t>
      </w:r>
      <w:r>
        <w:rPr>
          <w:spacing w:val="-67"/>
        </w:rPr>
        <w:t xml:space="preserve"> </w:t>
      </w:r>
      <w:r>
        <w:t>підвищенню</w:t>
      </w:r>
      <w:r>
        <w:rPr>
          <w:spacing w:val="-2"/>
        </w:rPr>
        <w:t xml:space="preserve"> </w:t>
      </w:r>
      <w:r>
        <w:t>тиску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7.12.).</w:t>
      </w:r>
    </w:p>
    <w:p w14:paraId="0992C831" w14:textId="77777777" w:rsidR="00B1795A" w:rsidRDefault="00000000">
      <w:pPr>
        <w:pStyle w:val="a3"/>
        <w:ind w:left="228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EC45EB8" wp14:editId="0E729CE1">
            <wp:extent cx="3532780" cy="140503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780" cy="14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AC3B" w14:textId="2B320353" w:rsidR="00B1795A" w:rsidRDefault="00000000">
      <w:pPr>
        <w:pStyle w:val="a3"/>
        <w:spacing w:before="1"/>
        <w:ind w:left="974" w:right="406" w:hanging="862"/>
        <w:jc w:val="left"/>
      </w:pPr>
      <w:r>
        <w:t>Рис. 12. Графіки зміни витрати і тиску води при гідравлічному розриві пласта:</w:t>
      </w:r>
      <w:r>
        <w:rPr>
          <w:spacing w:val="-6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проявами</w:t>
      </w:r>
      <w:r>
        <w:rPr>
          <w:spacing w:val="-1"/>
        </w:rPr>
        <w:t xml:space="preserve"> </w:t>
      </w:r>
      <w:r>
        <w:t>штучних</w:t>
      </w:r>
      <w:r>
        <w:rPr>
          <w:spacing w:val="-1"/>
        </w:rPr>
        <w:t xml:space="preserve"> </w:t>
      </w:r>
      <w:r>
        <w:t>тріщин;</w:t>
      </w:r>
      <w:r>
        <w:rPr>
          <w:spacing w:val="-1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розкриттям</w:t>
      </w:r>
      <w:r>
        <w:rPr>
          <w:spacing w:val="-2"/>
        </w:rPr>
        <w:t xml:space="preserve"> </w:t>
      </w:r>
      <w:r>
        <w:t>природних</w:t>
      </w:r>
      <w:r>
        <w:rPr>
          <w:spacing w:val="-1"/>
        </w:rPr>
        <w:t xml:space="preserve"> </w:t>
      </w:r>
      <w:r>
        <w:t>тріщин</w:t>
      </w:r>
    </w:p>
    <w:p w14:paraId="03DA48A0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6820D8E5" w14:textId="77777777" w:rsidR="00B1795A" w:rsidRDefault="00000000">
      <w:pPr>
        <w:pStyle w:val="a3"/>
        <w:spacing w:before="66"/>
        <w:ind w:left="113" w:right="106" w:firstLine="359"/>
      </w:pPr>
      <w:r>
        <w:lastRenderedPageBreak/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недоліків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гідророзриву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неспрямовуваність.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спрямованість</w:t>
      </w:r>
      <w:r>
        <w:rPr>
          <w:spacing w:val="1"/>
        </w:rPr>
        <w:t xml:space="preserve"> </w:t>
      </w:r>
      <w:r>
        <w:t>розриву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одночасним</w:t>
      </w:r>
      <w:r>
        <w:rPr>
          <w:spacing w:val="1"/>
        </w:rPr>
        <w:t xml:space="preserve"> </w:t>
      </w:r>
      <w:r>
        <w:t>нагнітанням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розвантаженням свердловини, на якій необхідно здійснювати гідророзрив. 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гідророзриву</w:t>
      </w:r>
      <w:r>
        <w:rPr>
          <w:spacing w:val="1"/>
        </w:rPr>
        <w:t xml:space="preserve"> </w:t>
      </w:r>
      <w:r>
        <w:t>базуються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принципах:</w:t>
      </w:r>
    </w:p>
    <w:p w14:paraId="4F2DC0ED" w14:textId="77777777" w:rsidR="00B1795A" w:rsidRDefault="00000000">
      <w:pPr>
        <w:pStyle w:val="a4"/>
        <w:numPr>
          <w:ilvl w:val="0"/>
          <w:numId w:val="1"/>
        </w:numPr>
        <w:tabs>
          <w:tab w:val="left" w:pos="872"/>
        </w:tabs>
        <w:ind w:right="106" w:firstLine="359"/>
        <w:jc w:val="both"/>
        <w:rPr>
          <w:sz w:val="28"/>
        </w:rPr>
      </w:pPr>
      <w:r>
        <w:rPr>
          <w:sz w:val="28"/>
        </w:rPr>
        <w:t>Рідина</w:t>
      </w:r>
      <w:r>
        <w:rPr>
          <w:spacing w:val="1"/>
          <w:sz w:val="28"/>
        </w:rPr>
        <w:t xml:space="preserve"> </w:t>
      </w:r>
      <w:r>
        <w:rPr>
          <w:sz w:val="28"/>
        </w:rPr>
        <w:t>фільтрується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вугільний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пласт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нагнітанні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свердловину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насосними агрегатами, створюючи в ньому надлишковий тиск. Надлишковий тиск</w:t>
      </w:r>
      <w:r>
        <w:rPr>
          <w:spacing w:val="-67"/>
          <w:sz w:val="28"/>
        </w:rPr>
        <w:t xml:space="preserve"> </w:t>
      </w:r>
      <w:r>
        <w:rPr>
          <w:sz w:val="28"/>
        </w:rPr>
        <w:t>визначається темпом закачування рідини, її в’язкістю і проникністю пласта. У</w:t>
      </w:r>
      <w:r>
        <w:rPr>
          <w:spacing w:val="1"/>
          <w:sz w:val="28"/>
        </w:rPr>
        <w:t xml:space="preserve"> </w:t>
      </w:r>
      <w:r>
        <w:rPr>
          <w:sz w:val="28"/>
        </w:rPr>
        <w:t>пласті надлишковий тиск передається на вугільний скелет і прагне зруйнувати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його.</w:t>
      </w:r>
      <w:r>
        <w:rPr>
          <w:spacing w:val="1"/>
          <w:sz w:val="28"/>
        </w:rPr>
        <w:t xml:space="preserve"> </w:t>
      </w:r>
      <w:r>
        <w:rPr>
          <w:sz w:val="28"/>
        </w:rPr>
        <w:t>Розкриття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тоді,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тиск</w:t>
      </w:r>
      <w:r>
        <w:rPr>
          <w:spacing w:val="1"/>
          <w:sz w:val="28"/>
        </w:rPr>
        <w:t xml:space="preserve"> </w:t>
      </w:r>
      <w:r>
        <w:rPr>
          <w:sz w:val="28"/>
        </w:rPr>
        <w:t>усередині</w:t>
      </w:r>
      <w:r>
        <w:rPr>
          <w:spacing w:val="-67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виявиться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тиску,</w:t>
      </w:r>
      <w:r>
        <w:rPr>
          <w:spacing w:val="-2"/>
          <w:sz w:val="28"/>
        </w:rPr>
        <w:t xml:space="preserve"> </w:t>
      </w:r>
      <w:r>
        <w:rPr>
          <w:sz w:val="28"/>
        </w:rPr>
        <w:t>який</w:t>
      </w:r>
      <w:r>
        <w:rPr>
          <w:spacing w:val="-1"/>
          <w:sz w:val="28"/>
        </w:rPr>
        <w:t xml:space="preserve"> </w:t>
      </w:r>
      <w:r>
        <w:rPr>
          <w:sz w:val="28"/>
        </w:rPr>
        <w:t>стискає</w:t>
      </w:r>
      <w:r>
        <w:rPr>
          <w:spacing w:val="-5"/>
          <w:sz w:val="28"/>
        </w:rPr>
        <w:t xml:space="preserve"> </w:t>
      </w:r>
      <w:r>
        <w:rPr>
          <w:sz w:val="28"/>
        </w:rPr>
        <w:t>цей</w:t>
      </w:r>
      <w:r>
        <w:rPr>
          <w:spacing w:val="-1"/>
          <w:sz w:val="28"/>
        </w:rPr>
        <w:t xml:space="preserve"> </w:t>
      </w:r>
      <w:r>
        <w:rPr>
          <w:sz w:val="28"/>
        </w:rPr>
        <w:t>скелет.</w:t>
      </w:r>
    </w:p>
    <w:p w14:paraId="294F27FB" w14:textId="77777777" w:rsidR="00B1795A" w:rsidRDefault="00000000">
      <w:pPr>
        <w:pStyle w:val="a4"/>
        <w:numPr>
          <w:ilvl w:val="0"/>
          <w:numId w:val="1"/>
        </w:numPr>
        <w:tabs>
          <w:tab w:val="left" w:pos="807"/>
        </w:tabs>
        <w:ind w:right="104" w:firstLine="359"/>
        <w:jc w:val="both"/>
        <w:rPr>
          <w:sz w:val="28"/>
        </w:rPr>
      </w:pPr>
      <w:r>
        <w:rPr>
          <w:sz w:val="28"/>
        </w:rPr>
        <w:t>Гірський (геостатичний) тиск визначається як добуток середньої об’ємної</w:t>
      </w:r>
      <w:r>
        <w:rPr>
          <w:spacing w:val="1"/>
          <w:sz w:val="28"/>
        </w:rPr>
        <w:t xml:space="preserve"> </w:t>
      </w:r>
      <w:r>
        <w:rPr>
          <w:sz w:val="28"/>
        </w:rPr>
        <w:t>маси</w:t>
      </w:r>
      <w:r>
        <w:rPr>
          <w:spacing w:val="1"/>
          <w:sz w:val="28"/>
        </w:rPr>
        <w:t xml:space="preserve"> </w:t>
      </w:r>
      <w:r>
        <w:rPr>
          <w:sz w:val="28"/>
        </w:rPr>
        <w:t>порід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глибину</w:t>
      </w:r>
      <w:r>
        <w:rPr>
          <w:spacing w:val="1"/>
          <w:sz w:val="28"/>
        </w:rPr>
        <w:t xml:space="preserve"> </w:t>
      </w:r>
      <w:r>
        <w:rPr>
          <w:sz w:val="28"/>
        </w:rPr>
        <w:t>залягання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пласта.</w:t>
      </w:r>
      <w:r>
        <w:rPr>
          <w:spacing w:val="1"/>
          <w:sz w:val="28"/>
        </w:rPr>
        <w:t xml:space="preserve"> </w:t>
      </w:r>
      <w:r>
        <w:rPr>
          <w:sz w:val="28"/>
        </w:rPr>
        <w:t>Бічна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складова</w:t>
      </w:r>
      <w:r>
        <w:rPr>
          <w:spacing w:val="1"/>
          <w:sz w:val="28"/>
        </w:rPr>
        <w:t xml:space="preserve"> </w:t>
      </w:r>
      <w:r>
        <w:rPr>
          <w:sz w:val="28"/>
        </w:rPr>
        <w:t>гірського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пропорціональна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трохи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дорівнювати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їй.</w:t>
      </w:r>
      <w:r>
        <w:rPr>
          <w:spacing w:val="1"/>
          <w:sz w:val="28"/>
        </w:rPr>
        <w:t xml:space="preserve"> </w:t>
      </w:r>
      <w:r>
        <w:rPr>
          <w:sz w:val="28"/>
        </w:rPr>
        <w:t>Гірський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тиск,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діє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скелет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вертикальному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напрямку, рівний місцевому тиску. У зв’язку з цим для утворення горизонтальних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слід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пласті</w:t>
      </w:r>
      <w:r>
        <w:rPr>
          <w:spacing w:val="1"/>
          <w:sz w:val="28"/>
        </w:rPr>
        <w:t xml:space="preserve"> </w:t>
      </w:r>
      <w:r>
        <w:rPr>
          <w:sz w:val="28"/>
        </w:rPr>
        <w:t>тиск,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перевищує</w:t>
      </w:r>
      <w:r>
        <w:rPr>
          <w:spacing w:val="70"/>
          <w:sz w:val="28"/>
        </w:rPr>
        <w:t xml:space="preserve"> </w:t>
      </w:r>
      <w:r>
        <w:rPr>
          <w:sz w:val="28"/>
        </w:rPr>
        <w:t>вертикальну</w:t>
      </w:r>
      <w:r>
        <w:rPr>
          <w:spacing w:val="70"/>
          <w:sz w:val="28"/>
        </w:rPr>
        <w:t xml:space="preserve"> </w:t>
      </w:r>
      <w:r>
        <w:rPr>
          <w:sz w:val="28"/>
        </w:rPr>
        <w:t>складову</w:t>
      </w:r>
      <w:r>
        <w:rPr>
          <w:spacing w:val="1"/>
          <w:sz w:val="28"/>
        </w:rPr>
        <w:t xml:space="preserve"> </w:t>
      </w:r>
      <w:r>
        <w:rPr>
          <w:sz w:val="28"/>
        </w:rPr>
        <w:t>гірського тиску. У горизонтальному напрямку вугільний пласт стиснутий бічною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складовою</w:t>
      </w:r>
      <w:r>
        <w:rPr>
          <w:spacing w:val="1"/>
          <w:sz w:val="28"/>
        </w:rPr>
        <w:t xml:space="preserve"> </w:t>
      </w:r>
      <w:r>
        <w:rPr>
          <w:sz w:val="28"/>
        </w:rPr>
        <w:t>гірського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тиску.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вертикальній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площині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тиск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скелеті</w:t>
      </w:r>
      <w:r>
        <w:rPr>
          <w:spacing w:val="1"/>
          <w:sz w:val="28"/>
        </w:rPr>
        <w:t xml:space="preserve"> </w:t>
      </w:r>
      <w:r>
        <w:rPr>
          <w:sz w:val="28"/>
        </w:rPr>
        <w:t>вугільного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перевищував</w:t>
      </w:r>
      <w:r>
        <w:rPr>
          <w:spacing w:val="1"/>
          <w:sz w:val="28"/>
        </w:rPr>
        <w:t xml:space="preserve"> </w:t>
      </w:r>
      <w:r>
        <w:rPr>
          <w:sz w:val="28"/>
        </w:rPr>
        <w:t>бічну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складову.</w:t>
      </w:r>
    </w:p>
    <w:p w14:paraId="5CBD8087" w14:textId="77777777" w:rsidR="00B1795A" w:rsidRDefault="00000000">
      <w:pPr>
        <w:pStyle w:val="a4"/>
        <w:numPr>
          <w:ilvl w:val="0"/>
          <w:numId w:val="1"/>
        </w:numPr>
        <w:tabs>
          <w:tab w:val="left" w:pos="795"/>
        </w:tabs>
        <w:ind w:right="107" w:firstLine="359"/>
        <w:jc w:val="both"/>
        <w:rPr>
          <w:sz w:val="28"/>
        </w:rPr>
      </w:pPr>
      <w:r>
        <w:rPr>
          <w:sz w:val="28"/>
        </w:rPr>
        <w:t>При гідророзриві пласта в більшості випадків розриви порід відбуваються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тисках, які менше, ніж повний геостатистичний тиск. З цього також випливає,</w:t>
      </w:r>
      <w:r>
        <w:rPr>
          <w:spacing w:val="-67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тиск,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гідророзриві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свердловині,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орієнтації</w:t>
      </w:r>
      <w:r>
        <w:rPr>
          <w:spacing w:val="-67"/>
          <w:sz w:val="28"/>
        </w:rPr>
        <w:t xml:space="preserve"> </w:t>
      </w:r>
      <w:r>
        <w:rPr>
          <w:sz w:val="28"/>
        </w:rPr>
        <w:t>тріщин,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пласті.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експериментального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утворення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орієнтація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гідророзриву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вигідності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збігається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площинами меншої</w:t>
      </w:r>
      <w:r>
        <w:rPr>
          <w:spacing w:val="-3"/>
          <w:sz w:val="28"/>
        </w:rPr>
        <w:t xml:space="preserve"> </w:t>
      </w:r>
      <w:r>
        <w:rPr>
          <w:sz w:val="28"/>
        </w:rPr>
        <w:t>напруженості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зоні</w:t>
      </w:r>
      <w:r>
        <w:rPr>
          <w:spacing w:val="-1"/>
          <w:sz w:val="28"/>
        </w:rPr>
        <w:t xml:space="preserve"> </w:t>
      </w:r>
      <w:r>
        <w:rPr>
          <w:sz w:val="28"/>
        </w:rPr>
        <w:t>гідророзриву.</w:t>
      </w:r>
    </w:p>
    <w:p w14:paraId="6CF8ABA8" w14:textId="77777777" w:rsidR="00B1795A" w:rsidRDefault="00000000">
      <w:pPr>
        <w:pStyle w:val="a4"/>
        <w:numPr>
          <w:ilvl w:val="0"/>
          <w:numId w:val="1"/>
        </w:numPr>
        <w:tabs>
          <w:tab w:val="left" w:pos="848"/>
        </w:tabs>
        <w:ind w:right="106" w:firstLine="359"/>
        <w:jc w:val="both"/>
        <w:rPr>
          <w:sz w:val="28"/>
        </w:rPr>
      </w:pPr>
      <w:r>
        <w:rPr>
          <w:sz w:val="28"/>
        </w:rPr>
        <w:t>Протяжність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гідророзриву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досягає</w:t>
      </w:r>
      <w:r>
        <w:rPr>
          <w:spacing w:val="1"/>
          <w:sz w:val="28"/>
        </w:rPr>
        <w:t xml:space="preserve"> </w:t>
      </w:r>
      <w:r>
        <w:rPr>
          <w:sz w:val="28"/>
        </w:rPr>
        <w:t>сотень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метрів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техніко-технологічними параметрами процесу, властивостями закачуваної рідини,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темпами</w:t>
      </w:r>
      <w:r>
        <w:rPr>
          <w:spacing w:val="-1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об’ємами</w:t>
      </w:r>
      <w:r>
        <w:rPr>
          <w:spacing w:val="-2"/>
          <w:sz w:val="28"/>
        </w:rPr>
        <w:t xml:space="preserve"> </w:t>
      </w:r>
      <w:r>
        <w:rPr>
          <w:sz w:val="28"/>
        </w:rPr>
        <w:t>її нагнітання.</w:t>
      </w:r>
    </w:p>
    <w:p w14:paraId="1ADE4C76" w14:textId="77777777" w:rsidR="00B1795A" w:rsidRDefault="00000000">
      <w:pPr>
        <w:pStyle w:val="a4"/>
        <w:numPr>
          <w:ilvl w:val="0"/>
          <w:numId w:val="1"/>
        </w:numPr>
        <w:tabs>
          <w:tab w:val="left" w:pos="795"/>
        </w:tabs>
        <w:ind w:right="106" w:firstLine="359"/>
        <w:jc w:val="both"/>
        <w:rPr>
          <w:sz w:val="28"/>
        </w:rPr>
      </w:pPr>
      <w:r>
        <w:rPr>
          <w:sz w:val="28"/>
        </w:rPr>
        <w:t>Ширина утворених тріщин, утворених гідророзриву залежить від пружних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властивостей пласта, техніко-технологічного забезпечення нагнітання і складає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сантиметрів.</w:t>
      </w:r>
    </w:p>
    <w:p w14:paraId="5D280B3B" w14:textId="77777777" w:rsidR="00B1795A" w:rsidRDefault="00000000">
      <w:pPr>
        <w:pStyle w:val="a4"/>
        <w:numPr>
          <w:ilvl w:val="0"/>
          <w:numId w:val="1"/>
        </w:numPr>
        <w:tabs>
          <w:tab w:val="left" w:pos="913"/>
        </w:tabs>
        <w:ind w:right="107" w:firstLine="359"/>
        <w:jc w:val="both"/>
        <w:rPr>
          <w:sz w:val="28"/>
        </w:rPr>
      </w:pPr>
      <w:r>
        <w:rPr>
          <w:sz w:val="28"/>
        </w:rPr>
        <w:t>Утворення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потужності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пласта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покрівлі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підошви,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тріщини</w:t>
      </w:r>
      <w:r>
        <w:rPr>
          <w:spacing w:val="1"/>
          <w:sz w:val="28"/>
        </w:rPr>
        <w:t xml:space="preserve"> </w:t>
      </w:r>
      <w:r>
        <w:rPr>
          <w:sz w:val="28"/>
        </w:rPr>
        <w:t>поширюються,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напластуванням,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зумовлені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покрівлею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підошвою.</w:t>
      </w:r>
    </w:p>
    <w:p w14:paraId="6443B165" w14:textId="77777777" w:rsidR="00B1795A" w:rsidRDefault="00000000">
      <w:pPr>
        <w:pStyle w:val="a4"/>
        <w:numPr>
          <w:ilvl w:val="0"/>
          <w:numId w:val="1"/>
        </w:numPr>
        <w:tabs>
          <w:tab w:val="left" w:pos="805"/>
        </w:tabs>
        <w:ind w:right="108" w:firstLine="359"/>
        <w:jc w:val="both"/>
        <w:rPr>
          <w:sz w:val="28"/>
        </w:rPr>
      </w:pPr>
      <w:r>
        <w:rPr>
          <w:sz w:val="28"/>
        </w:rPr>
        <w:t>Різкий спад тиску процесу гідророзриву спостерігається при руйнуваннях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монолітних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порід,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розриву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тиск.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тріщин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міру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тиску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свердловині</w:t>
      </w:r>
      <w:r>
        <w:rPr>
          <w:spacing w:val="1"/>
          <w:sz w:val="28"/>
        </w:rPr>
        <w:t xml:space="preserve"> </w:t>
      </w:r>
      <w:r>
        <w:rPr>
          <w:sz w:val="28"/>
        </w:rPr>
        <w:t>вище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гірського тиску відбувається поступове розкриття тріщин, а збільшення темпу</w:t>
      </w:r>
      <w:r>
        <w:rPr>
          <w:spacing w:val="1"/>
          <w:sz w:val="28"/>
        </w:rPr>
        <w:t xml:space="preserve"> </w:t>
      </w:r>
      <w:r>
        <w:rPr>
          <w:sz w:val="28"/>
        </w:rPr>
        <w:t>закачування рідини викликає підвищення тиску закачування, в результаті чого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збільшується розкриття тріщин і їх довжина. Після гідророзриву пласта утворену</w:t>
      </w:r>
      <w:r>
        <w:rPr>
          <w:spacing w:val="1"/>
          <w:sz w:val="28"/>
        </w:rPr>
        <w:t xml:space="preserve"> </w:t>
      </w:r>
      <w:r>
        <w:rPr>
          <w:sz w:val="28"/>
        </w:rPr>
        <w:t>щілину</w:t>
      </w:r>
      <w:r>
        <w:rPr>
          <w:spacing w:val="1"/>
          <w:sz w:val="28"/>
        </w:rPr>
        <w:t xml:space="preserve"> </w:t>
      </w:r>
      <w:r>
        <w:rPr>
          <w:sz w:val="28"/>
        </w:rPr>
        <w:t>(канал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проникності)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розширюють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вогневою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обробкою,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продувку</w:t>
      </w:r>
      <w:r>
        <w:rPr>
          <w:spacing w:val="-5"/>
          <w:sz w:val="28"/>
        </w:rPr>
        <w:t xml:space="preserve"> </w:t>
      </w:r>
      <w:r>
        <w:rPr>
          <w:sz w:val="28"/>
        </w:rPr>
        <w:t>гарячими</w:t>
      </w:r>
      <w:r>
        <w:rPr>
          <w:spacing w:val="-2"/>
          <w:sz w:val="28"/>
        </w:rPr>
        <w:t xml:space="preserve"> </w:t>
      </w:r>
      <w:r>
        <w:rPr>
          <w:sz w:val="28"/>
        </w:rPr>
        <w:t>газами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розпалом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вибої</w:t>
      </w:r>
      <w:r>
        <w:rPr>
          <w:spacing w:val="-2"/>
          <w:sz w:val="28"/>
        </w:rPr>
        <w:t xml:space="preserve"> </w:t>
      </w:r>
      <w:r>
        <w:rPr>
          <w:sz w:val="28"/>
        </w:rPr>
        <w:t>нагнітальної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свердловини.</w:t>
      </w:r>
    </w:p>
    <w:p w14:paraId="13F95D2A" w14:textId="77777777" w:rsidR="00B1795A" w:rsidRDefault="00B1795A">
      <w:pPr>
        <w:jc w:val="both"/>
        <w:rPr>
          <w:sz w:val="28"/>
        </w:r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6077D631" w14:textId="77777777" w:rsidR="00B1795A" w:rsidRDefault="00000000">
      <w:pPr>
        <w:pStyle w:val="a3"/>
        <w:spacing w:before="66"/>
        <w:ind w:right="107" w:firstLine="360"/>
      </w:pPr>
      <w:r>
        <w:rPr>
          <w:b/>
        </w:rPr>
        <w:lastRenderedPageBreak/>
        <w:t>Збійка</w:t>
      </w:r>
      <w:r>
        <w:rPr>
          <w:b/>
          <w:spacing w:val="1"/>
        </w:rPr>
        <w:t xml:space="preserve"> </w:t>
      </w:r>
      <w:r>
        <w:rPr>
          <w:b/>
        </w:rPr>
        <w:t>свердловин</w:t>
      </w:r>
      <w:r>
        <w:rPr>
          <w:b/>
          <w:spacing w:val="1"/>
        </w:rPr>
        <w:t xml:space="preserve"> </w:t>
      </w:r>
      <w:r>
        <w:rPr>
          <w:b/>
        </w:rPr>
        <w:t>бурінням</w:t>
      </w:r>
      <w:r>
        <w:t>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газифікації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похило-направленому</w:t>
      </w:r>
      <w:r>
        <w:rPr>
          <w:spacing w:val="1"/>
        </w:rPr>
        <w:t xml:space="preserve"> </w:t>
      </w:r>
      <w:r>
        <w:t>бурінні</w:t>
      </w:r>
      <w:r>
        <w:rPr>
          <w:spacing w:val="1"/>
        </w:rPr>
        <w:t xml:space="preserve"> </w:t>
      </w:r>
      <w:r>
        <w:t>свердловин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вугільному</w:t>
      </w:r>
      <w:r>
        <w:rPr>
          <w:spacing w:val="1"/>
        </w:rPr>
        <w:t xml:space="preserve"> </w:t>
      </w:r>
      <w:r>
        <w:t>пласту 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пологих,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крутих</w:t>
      </w:r>
      <w:r>
        <w:rPr>
          <w:spacing w:val="1"/>
        </w:rPr>
        <w:t xml:space="preserve"> </w:t>
      </w:r>
      <w:r>
        <w:t>пластах.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переміщенні</w:t>
      </w:r>
      <w:r>
        <w:rPr>
          <w:spacing w:val="1"/>
        </w:rPr>
        <w:t xml:space="preserve"> </w:t>
      </w:r>
      <w:r>
        <w:t>вогнища</w:t>
      </w:r>
      <w:r>
        <w:rPr>
          <w:spacing w:val="1"/>
        </w:rPr>
        <w:t xml:space="preserve"> </w:t>
      </w:r>
      <w:r>
        <w:t>горіння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дуттєвого</w:t>
      </w:r>
      <w:r>
        <w:rPr>
          <w:spacing w:val="1"/>
        </w:rPr>
        <w:t xml:space="preserve"> </w:t>
      </w:r>
      <w:r>
        <w:t>потоку</w:t>
      </w:r>
      <w:r>
        <w:rPr>
          <w:spacing w:val="1"/>
        </w:rPr>
        <w:t xml:space="preserve"> </w:t>
      </w:r>
      <w:r>
        <w:t>назустріч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вогнева</w:t>
      </w:r>
      <w:r>
        <w:rPr>
          <w:spacing w:val="1"/>
        </w:rPr>
        <w:t xml:space="preserve"> </w:t>
      </w:r>
      <w:r>
        <w:t>обробка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бурових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розмірів,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інтенсивної</w:t>
      </w:r>
      <w:r>
        <w:rPr>
          <w:spacing w:val="1"/>
        </w:rPr>
        <w:t xml:space="preserve"> </w:t>
      </w:r>
      <w:r>
        <w:t>газифікації.</w:t>
      </w:r>
      <w:r>
        <w:rPr>
          <w:spacing w:val="1"/>
        </w:rPr>
        <w:t xml:space="preserve"> </w:t>
      </w:r>
      <w:r>
        <w:t>Електрична</w:t>
      </w:r>
      <w:r>
        <w:rPr>
          <w:spacing w:val="1"/>
        </w:rPr>
        <w:t xml:space="preserve"> </w:t>
      </w:r>
      <w:r>
        <w:t>збійка</w:t>
      </w:r>
      <w:r>
        <w:rPr>
          <w:spacing w:val="1"/>
        </w:rPr>
        <w:t xml:space="preserve"> </w:t>
      </w:r>
      <w:r>
        <w:t>свердловин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високовольтним</w:t>
      </w:r>
      <w:r>
        <w:rPr>
          <w:spacing w:val="1"/>
        </w:rPr>
        <w:t xml:space="preserve"> </w:t>
      </w:r>
      <w:r>
        <w:t>розрядом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електродами,</w:t>
      </w:r>
      <w:r>
        <w:rPr>
          <w:spacing w:val="1"/>
        </w:rPr>
        <w:t xml:space="preserve"> </w:t>
      </w:r>
      <w:r>
        <w:t>встановленими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пробурених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вугільному</w:t>
      </w:r>
      <w:r>
        <w:rPr>
          <w:spacing w:val="1"/>
        </w:rPr>
        <w:t xml:space="preserve"> </w:t>
      </w:r>
      <w:r>
        <w:t>пласті</w:t>
      </w:r>
      <w:r>
        <w:rPr>
          <w:spacing w:val="1"/>
        </w:rPr>
        <w:t xml:space="preserve"> </w:t>
      </w:r>
      <w:r>
        <w:t>свердловинах.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кордоном.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електрозбійка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явищі</w:t>
      </w:r>
      <w:r>
        <w:rPr>
          <w:spacing w:val="1"/>
        </w:rPr>
        <w:t xml:space="preserve"> </w:t>
      </w:r>
      <w:r>
        <w:t>осмосу,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поліпшити</w:t>
      </w:r>
      <w:r>
        <w:rPr>
          <w:spacing w:val="1"/>
        </w:rPr>
        <w:t xml:space="preserve"> </w:t>
      </w:r>
      <w:r>
        <w:t>проникність</w:t>
      </w:r>
      <w:r>
        <w:rPr>
          <w:spacing w:val="1"/>
        </w:rPr>
        <w:t xml:space="preserve"> </w:t>
      </w:r>
      <w:r>
        <w:t>вугільного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зневоднення.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збійці</w:t>
      </w:r>
      <w:r>
        <w:rPr>
          <w:spacing w:val="-67"/>
        </w:rPr>
        <w:t xml:space="preserve"> </w:t>
      </w:r>
      <w:r>
        <w:t>використовується теплова дія електричного струму на вугільний пласт. У сусідні</w:t>
      </w:r>
      <w:r>
        <w:rPr>
          <w:spacing w:val="1"/>
        </w:rPr>
        <w:t xml:space="preserve"> </w:t>
      </w:r>
      <w:r>
        <w:t>свердловини, що збиваються між собою, опускають електроди, кінці яких входять</w:t>
      </w:r>
      <w:r>
        <w:rPr>
          <w:spacing w:val="-67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вугільний</w:t>
      </w:r>
      <w:r>
        <w:rPr>
          <w:spacing w:val="1"/>
        </w:rPr>
        <w:t xml:space="preserve"> </w:t>
      </w:r>
      <w:r>
        <w:t>пласт.</w:t>
      </w:r>
      <w:r>
        <w:rPr>
          <w:spacing w:val="1"/>
        </w:rPr>
        <w:t xml:space="preserve"> </w:t>
      </w:r>
      <w:r>
        <w:t>Електроди</w:t>
      </w:r>
      <w:r>
        <w:rPr>
          <w:spacing w:val="1"/>
        </w:rPr>
        <w:t xml:space="preserve"> </w:t>
      </w:r>
      <w:r>
        <w:t>надійно</w:t>
      </w:r>
      <w:r>
        <w:rPr>
          <w:spacing w:val="1"/>
        </w:rPr>
        <w:t xml:space="preserve"> </w:t>
      </w:r>
      <w:r>
        <w:t>ізолюють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обсадних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включенні</w:t>
      </w:r>
      <w:r>
        <w:rPr>
          <w:spacing w:val="1"/>
        </w:rPr>
        <w:t xml:space="preserve"> </w:t>
      </w:r>
      <w:r>
        <w:t>електродів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ланцюг</w:t>
      </w:r>
      <w:r>
        <w:rPr>
          <w:spacing w:val="1"/>
        </w:rPr>
        <w:t xml:space="preserve"> </w:t>
      </w:r>
      <w:r>
        <w:t>(напруга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потужність до 1200 кВт) у вугільному пласті відбувається виділення парів води і</w:t>
      </w:r>
      <w:r>
        <w:rPr>
          <w:spacing w:val="1"/>
        </w:rPr>
        <w:t xml:space="preserve"> </w:t>
      </w:r>
      <w:r>
        <w:t>продуктів сухої перегонки вугілля з утворенням коксу. На ділянці пласта між</w:t>
      </w:r>
      <w:r>
        <w:rPr>
          <w:spacing w:val="1"/>
        </w:rPr>
        <w:t xml:space="preserve"> </w:t>
      </w:r>
      <w:r>
        <w:t>свердловинами утворюється тріщинуватий високопроникний канал, який в змозі</w:t>
      </w:r>
      <w:r>
        <w:rPr>
          <w:spacing w:val="1"/>
        </w:rPr>
        <w:t xml:space="preserve"> </w:t>
      </w:r>
      <w:r>
        <w:t>пропускати</w:t>
      </w:r>
      <w:r>
        <w:rPr>
          <w:spacing w:val="-3"/>
        </w:rPr>
        <w:t xml:space="preserve"> </w:t>
      </w:r>
      <w:r>
        <w:t>достатню</w:t>
      </w:r>
      <w:r>
        <w:rPr>
          <w:spacing w:val="-2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дуття</w:t>
      </w:r>
      <w:r>
        <w:rPr>
          <w:spacing w:val="-1"/>
        </w:rPr>
        <w:t xml:space="preserve"> </w:t>
      </w:r>
      <w:r>
        <w:t>і газу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реалізацію</w:t>
      </w:r>
      <w:r>
        <w:rPr>
          <w:spacing w:val="-4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газифікації.</w:t>
      </w:r>
    </w:p>
    <w:p w14:paraId="70611002" w14:textId="77777777" w:rsidR="00B1795A" w:rsidRDefault="00000000">
      <w:pPr>
        <w:pStyle w:val="a3"/>
        <w:ind w:right="106" w:firstLine="359"/>
      </w:pPr>
      <w:r>
        <w:t>Одна з важливих переваг електрозбійки – її чітка спрямованість. До основних</w:t>
      </w:r>
      <w:r>
        <w:rPr>
          <w:spacing w:val="1"/>
        </w:rPr>
        <w:t xml:space="preserve"> </w:t>
      </w:r>
      <w:r>
        <w:t>недоліків слід віднести складність застосовуваного устаткування і високі вимоги</w:t>
      </w:r>
      <w:r>
        <w:rPr>
          <w:spacing w:val="1"/>
        </w:rPr>
        <w:t xml:space="preserve"> </w:t>
      </w:r>
      <w:r>
        <w:t>техніки безпеки. Крім того, на великих глибинах виникають труднощі з ізоляцією</w:t>
      </w:r>
      <w:r>
        <w:rPr>
          <w:spacing w:val="1"/>
        </w:rPr>
        <w:t xml:space="preserve"> </w:t>
      </w:r>
      <w:r>
        <w:t>електродів, а обводненість вугільного пласта повинна бути незначною (в іншому</w:t>
      </w:r>
      <w:r>
        <w:rPr>
          <w:spacing w:val="1"/>
        </w:rPr>
        <w:t xml:space="preserve"> </w:t>
      </w:r>
      <w:r>
        <w:t>випадку ККД процесу збійки дуже низький). На Підмосковній станції підземної</w:t>
      </w:r>
      <w:r>
        <w:rPr>
          <w:spacing w:val="1"/>
        </w:rPr>
        <w:t xml:space="preserve"> </w:t>
      </w:r>
      <w:r>
        <w:t>газифікації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електричної</w:t>
      </w:r>
      <w:r>
        <w:rPr>
          <w:spacing w:val="1"/>
        </w:rPr>
        <w:t xml:space="preserve"> </w:t>
      </w:r>
      <w:r>
        <w:t>збійки</w:t>
      </w:r>
      <w:r>
        <w:rPr>
          <w:spacing w:val="1"/>
        </w:rPr>
        <w:t xml:space="preserve"> </w:t>
      </w:r>
      <w:r>
        <w:t>свердловин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1,8</w:t>
      </w:r>
      <w:r>
        <w:rPr>
          <w:spacing w:val="1"/>
        </w:rPr>
        <w:t xml:space="preserve"> </w:t>
      </w:r>
      <w:r>
        <w:t>м/добу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загальній витраті електроенергії 1200 кВт рік/м проникного каналу. При цьому</w:t>
      </w:r>
      <w:r>
        <w:rPr>
          <w:spacing w:val="1"/>
        </w:rPr>
        <w:t xml:space="preserve"> </w:t>
      </w:r>
      <w:r>
        <w:t>електрозбійка</w:t>
      </w:r>
      <w:r>
        <w:rPr>
          <w:spacing w:val="1"/>
        </w:rPr>
        <w:t xml:space="preserve"> </w:t>
      </w:r>
      <w:r>
        <w:t>відбувалася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швидше,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збійка</w:t>
      </w:r>
      <w:r>
        <w:rPr>
          <w:spacing w:val="1"/>
        </w:rPr>
        <w:t xml:space="preserve"> </w:t>
      </w:r>
      <w:r>
        <w:t>свердловин</w:t>
      </w:r>
      <w:r>
        <w:rPr>
          <w:spacing w:val="-67"/>
        </w:rPr>
        <w:t xml:space="preserve"> </w:t>
      </w:r>
      <w:r>
        <w:t>фільтраційним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проникності</w:t>
      </w:r>
      <w:r>
        <w:rPr>
          <w:spacing w:val="7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свердловинами</w:t>
      </w:r>
      <w:r>
        <w:rPr>
          <w:spacing w:val="-3"/>
        </w:rPr>
        <w:t xml:space="preserve"> </w:t>
      </w:r>
      <w:r>
        <w:t>безпосередньо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газифікації</w:t>
      </w:r>
      <w:r>
        <w:rPr>
          <w:spacing w:val="-1"/>
        </w:rPr>
        <w:t xml:space="preserve"> </w:t>
      </w:r>
      <w:r>
        <w:t>вугільного</w:t>
      </w:r>
      <w:r>
        <w:rPr>
          <w:spacing w:val="-1"/>
        </w:rPr>
        <w:t xml:space="preserve"> </w:t>
      </w:r>
      <w:r>
        <w:t>пласта.</w:t>
      </w:r>
    </w:p>
    <w:p w14:paraId="56B00061" w14:textId="77777777" w:rsidR="00B1795A" w:rsidRDefault="00B1795A">
      <w:pPr>
        <w:pStyle w:val="a3"/>
        <w:spacing w:before="8"/>
        <w:ind w:left="0"/>
        <w:jc w:val="left"/>
        <w:rPr>
          <w:sz w:val="27"/>
        </w:rPr>
      </w:pPr>
    </w:p>
    <w:p w14:paraId="390B798E" w14:textId="77777777" w:rsidR="00B1795A" w:rsidRPr="0075370C" w:rsidRDefault="00000000" w:rsidP="0075370C">
      <w:pPr>
        <w:tabs>
          <w:tab w:val="left" w:pos="814"/>
        </w:tabs>
        <w:spacing w:line="322" w:lineRule="exact"/>
        <w:ind w:left="472"/>
        <w:jc w:val="both"/>
        <w:rPr>
          <w:sz w:val="28"/>
        </w:rPr>
      </w:pPr>
      <w:r w:rsidRPr="0075370C">
        <w:rPr>
          <w:sz w:val="28"/>
        </w:rPr>
        <w:t>Переваги,</w:t>
      </w:r>
      <w:r w:rsidRPr="0075370C">
        <w:rPr>
          <w:spacing w:val="-4"/>
          <w:sz w:val="28"/>
        </w:rPr>
        <w:t xml:space="preserve"> </w:t>
      </w:r>
      <w:r w:rsidRPr="0075370C">
        <w:rPr>
          <w:sz w:val="28"/>
        </w:rPr>
        <w:t>недоліки</w:t>
      </w:r>
      <w:r w:rsidRPr="0075370C">
        <w:rPr>
          <w:spacing w:val="-2"/>
          <w:sz w:val="28"/>
        </w:rPr>
        <w:t xml:space="preserve"> </w:t>
      </w:r>
      <w:r w:rsidRPr="0075370C">
        <w:rPr>
          <w:sz w:val="28"/>
        </w:rPr>
        <w:t>та</w:t>
      </w:r>
      <w:r w:rsidRPr="0075370C">
        <w:rPr>
          <w:spacing w:val="-3"/>
          <w:sz w:val="28"/>
        </w:rPr>
        <w:t xml:space="preserve"> </w:t>
      </w:r>
      <w:r w:rsidRPr="0075370C">
        <w:rPr>
          <w:sz w:val="28"/>
        </w:rPr>
        <w:t>перспективи</w:t>
      </w:r>
      <w:r w:rsidRPr="0075370C">
        <w:rPr>
          <w:spacing w:val="-2"/>
          <w:sz w:val="28"/>
        </w:rPr>
        <w:t xml:space="preserve"> </w:t>
      </w:r>
      <w:r w:rsidRPr="0075370C">
        <w:rPr>
          <w:sz w:val="28"/>
        </w:rPr>
        <w:t>розвитку</w:t>
      </w:r>
      <w:r w:rsidRPr="0075370C">
        <w:rPr>
          <w:spacing w:val="-6"/>
          <w:sz w:val="28"/>
        </w:rPr>
        <w:t xml:space="preserve"> </w:t>
      </w:r>
      <w:r w:rsidRPr="0075370C">
        <w:rPr>
          <w:sz w:val="28"/>
        </w:rPr>
        <w:t>ПГВ</w:t>
      </w:r>
    </w:p>
    <w:p w14:paraId="08432125" w14:textId="77777777" w:rsidR="00B1795A" w:rsidRDefault="00000000">
      <w:pPr>
        <w:pStyle w:val="a3"/>
        <w:ind w:right="106" w:firstLine="359"/>
      </w:pPr>
      <w:r>
        <w:t>Газ</w:t>
      </w:r>
      <w:r>
        <w:rPr>
          <w:spacing w:val="1"/>
        </w:rPr>
        <w:t xml:space="preserve"> </w:t>
      </w:r>
      <w:r>
        <w:t>ПГВ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енергетичне</w:t>
      </w:r>
      <w:r>
        <w:rPr>
          <w:spacing w:val="1"/>
        </w:rPr>
        <w:t xml:space="preserve"> </w:t>
      </w:r>
      <w:r>
        <w:t>паливо</w:t>
      </w:r>
      <w:r>
        <w:rPr>
          <w:spacing w:val="1"/>
        </w:rPr>
        <w:t xml:space="preserve"> </w:t>
      </w:r>
      <w:r>
        <w:t>перевершує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теплотехнічними</w:t>
      </w:r>
      <w:r>
        <w:rPr>
          <w:spacing w:val="1"/>
        </w:rPr>
        <w:t xml:space="preserve"> </w:t>
      </w:r>
      <w:r>
        <w:t>якостями</w:t>
      </w:r>
      <w:r>
        <w:rPr>
          <w:spacing w:val="1"/>
        </w:rPr>
        <w:t xml:space="preserve"> </w:t>
      </w:r>
      <w:r>
        <w:t>будь-яке вугілля, ККД газового палива на 20 – 30% вище, ніж ККД твердого. До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підземної</w:t>
      </w:r>
      <w:r>
        <w:rPr>
          <w:spacing w:val="1"/>
        </w:rPr>
        <w:t xml:space="preserve"> </w:t>
      </w:r>
      <w:r>
        <w:t>газифікації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ліквідацією</w:t>
      </w:r>
      <w:r>
        <w:rPr>
          <w:spacing w:val="1"/>
        </w:rPr>
        <w:t xml:space="preserve"> </w:t>
      </w:r>
      <w:r>
        <w:t>підземної</w:t>
      </w:r>
      <w:r>
        <w:rPr>
          <w:spacing w:val="1"/>
        </w:rPr>
        <w:t xml:space="preserve"> </w:t>
      </w:r>
      <w:r>
        <w:t>праці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поліпшенням екологічних умов використання палива можна віднести наступні:</w:t>
      </w:r>
      <w:r>
        <w:rPr>
          <w:spacing w:val="1"/>
        </w:rPr>
        <w:t xml:space="preserve"> </w:t>
      </w:r>
      <w:r>
        <w:t>скорочення термінів і витрат на капітальне будівництво гірничих підприємств (на</w:t>
      </w:r>
      <w:r>
        <w:rPr>
          <w:spacing w:val="1"/>
        </w:rPr>
        <w:t xml:space="preserve"> </w:t>
      </w:r>
      <w:r>
        <w:t>проектування</w:t>
      </w:r>
      <w:r>
        <w:rPr>
          <w:spacing w:val="10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будівництво</w:t>
      </w:r>
      <w:r>
        <w:rPr>
          <w:spacing w:val="11"/>
        </w:rPr>
        <w:t xml:space="preserve"> </w:t>
      </w:r>
      <w:r>
        <w:t>шахти</w:t>
      </w:r>
      <w:r>
        <w:rPr>
          <w:spacing w:val="9"/>
        </w:rPr>
        <w:t xml:space="preserve"> </w:t>
      </w:r>
      <w:r>
        <w:t>йде</w:t>
      </w:r>
      <w:r>
        <w:rPr>
          <w:spacing w:val="7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років,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створення</w:t>
      </w:r>
      <w:r>
        <w:rPr>
          <w:spacing w:val="11"/>
        </w:rPr>
        <w:t xml:space="preserve"> </w:t>
      </w:r>
      <w:r>
        <w:t>станції</w:t>
      </w:r>
      <w:r>
        <w:rPr>
          <w:spacing w:val="11"/>
        </w:rPr>
        <w:t xml:space="preserve"> </w:t>
      </w:r>
      <w:r>
        <w:t>ПГУ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2 – 3 рази менше, металоємність, капіталомісткість і трудомісткість також у 2 – 3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нижче);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разів;</w:t>
      </w:r>
      <w:r>
        <w:rPr>
          <w:spacing w:val="7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собівартості кінцевої продукції і трудових витрат на вантажно-транспортувальні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вугільних</w:t>
      </w:r>
      <w:r>
        <w:rPr>
          <w:spacing w:val="1"/>
        </w:rPr>
        <w:t xml:space="preserve"> </w:t>
      </w:r>
      <w:r>
        <w:t>родовищ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ПГВ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порушується родючий шар ґрунту, немає необхідності у виділенні великих площ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пустих</w:t>
      </w:r>
      <w:r>
        <w:rPr>
          <w:spacing w:val="1"/>
        </w:rPr>
        <w:t xml:space="preserve"> </w:t>
      </w:r>
      <w:r>
        <w:t>порід,</w:t>
      </w:r>
      <w:r>
        <w:rPr>
          <w:spacing w:val="1"/>
        </w:rPr>
        <w:t xml:space="preserve"> </w:t>
      </w:r>
      <w:r>
        <w:t>рекультивації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Вугільні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повно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залученням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відпрацювання</w:t>
      </w:r>
      <w:r>
        <w:rPr>
          <w:spacing w:val="1"/>
        </w:rPr>
        <w:t xml:space="preserve"> </w:t>
      </w:r>
      <w:r>
        <w:t>некондиційних і забалансових запасів вугілля. Процеси ПГВ та використання газу</w:t>
      </w:r>
      <w:r>
        <w:rPr>
          <w:spacing w:val="-67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бути автоматизовані</w:t>
      </w:r>
      <w:r>
        <w:rPr>
          <w:spacing w:val="-3"/>
        </w:rPr>
        <w:t xml:space="preserve"> </w:t>
      </w:r>
      <w:r>
        <w:t>і піддаються</w:t>
      </w:r>
      <w:r>
        <w:rPr>
          <w:spacing w:val="-1"/>
        </w:rPr>
        <w:t xml:space="preserve"> </w:t>
      </w:r>
      <w:r>
        <w:t>дистанційному</w:t>
      </w:r>
      <w:r>
        <w:rPr>
          <w:spacing w:val="-5"/>
        </w:rPr>
        <w:t xml:space="preserve"> </w:t>
      </w:r>
      <w:r>
        <w:t>керуванню.</w:t>
      </w:r>
    </w:p>
    <w:p w14:paraId="125B32C7" w14:textId="77777777" w:rsidR="00B1795A" w:rsidRDefault="00B1795A">
      <w:pPr>
        <w:sectPr w:rsidR="00B1795A">
          <w:pgSz w:w="11910" w:h="16840"/>
          <w:pgMar w:top="760" w:right="740" w:bottom="280" w:left="1020" w:header="720" w:footer="720" w:gutter="0"/>
          <w:cols w:space="720"/>
        </w:sectPr>
      </w:pPr>
    </w:p>
    <w:p w14:paraId="4FB7C7D2" w14:textId="77777777" w:rsidR="00B1795A" w:rsidRDefault="00000000">
      <w:pPr>
        <w:pStyle w:val="a3"/>
        <w:spacing w:before="66"/>
        <w:ind w:right="107" w:firstLine="359"/>
      </w:pPr>
      <w:r>
        <w:lastRenderedPageBreak/>
        <w:t>До недоліків ПГВ слід віднести труднощі у здійсненні контролю за процесом</w:t>
      </w:r>
      <w:r>
        <w:rPr>
          <w:spacing w:val="1"/>
        </w:rPr>
        <w:t xml:space="preserve"> </w:t>
      </w:r>
      <w:r>
        <w:t>газифікації. Осідання поверхні, яка іноді призводить до прориву газу внаслідок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встановлених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земній</w:t>
      </w:r>
      <w:r>
        <w:rPr>
          <w:spacing w:val="1"/>
        </w:rPr>
        <w:t xml:space="preserve"> </w:t>
      </w:r>
      <w:r>
        <w:t>поверхні.</w:t>
      </w:r>
      <w:r>
        <w:rPr>
          <w:spacing w:val="1"/>
        </w:rPr>
        <w:t xml:space="preserve"> </w:t>
      </w:r>
      <w:r>
        <w:t>Підземна</w:t>
      </w:r>
      <w:r>
        <w:rPr>
          <w:spacing w:val="1"/>
        </w:rPr>
        <w:t xml:space="preserve"> </w:t>
      </w:r>
      <w:r>
        <w:t>газифікація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порушити</w:t>
      </w:r>
      <w:r>
        <w:rPr>
          <w:spacing w:val="1"/>
        </w:rPr>
        <w:t xml:space="preserve"> </w:t>
      </w:r>
      <w:r>
        <w:t>водоносні</w:t>
      </w:r>
      <w:r>
        <w:rPr>
          <w:spacing w:val="1"/>
        </w:rPr>
        <w:t xml:space="preserve"> </w:t>
      </w:r>
      <w:r>
        <w:t>горизонти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спричинити</w:t>
      </w:r>
      <w:r>
        <w:rPr>
          <w:spacing w:val="1"/>
        </w:rPr>
        <w:t xml:space="preserve"> </w:t>
      </w:r>
      <w:r>
        <w:t>забруднення ґрунтових вод. Потрібно також відзначити, що продуктивний газ з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низькою</w:t>
      </w:r>
      <w:r>
        <w:rPr>
          <w:spacing w:val="1"/>
        </w:rPr>
        <w:t xml:space="preserve"> </w:t>
      </w:r>
      <w:r>
        <w:t>питомою</w:t>
      </w:r>
      <w:r>
        <w:rPr>
          <w:spacing w:val="1"/>
        </w:rPr>
        <w:t xml:space="preserve"> </w:t>
      </w:r>
      <w:r>
        <w:t>теплотою</w:t>
      </w:r>
      <w:r>
        <w:rPr>
          <w:spacing w:val="1"/>
        </w:rPr>
        <w:t xml:space="preserve"> </w:t>
      </w:r>
      <w:r>
        <w:t>згоряння</w:t>
      </w:r>
      <w:r>
        <w:rPr>
          <w:spacing w:val="1"/>
        </w:rPr>
        <w:t xml:space="preserve"> </w:t>
      </w:r>
      <w:r>
        <w:t>транспортувати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відстані нерентабельно, тобто споживачі газу повинні знаходитися поблизу від</w:t>
      </w:r>
      <w:r>
        <w:rPr>
          <w:spacing w:val="1"/>
        </w:rPr>
        <w:t xml:space="preserve"> </w:t>
      </w:r>
      <w:r>
        <w:t>місця його виробництва (25 – 30 км). З порівняння переваг і недоліків слід, що для</w:t>
      </w:r>
      <w:r>
        <w:rPr>
          <w:spacing w:val="-67"/>
        </w:rPr>
        <w:t xml:space="preserve"> </w:t>
      </w:r>
      <w:r>
        <w:t>багатьох регіонів нашої країни підземна газифікація має значні перспективи. За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ПГВ</w:t>
      </w:r>
      <w:r>
        <w:rPr>
          <w:spacing w:val="1"/>
        </w:rPr>
        <w:t xml:space="preserve"> </w:t>
      </w:r>
      <w:r>
        <w:t>пройшла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етапів,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визначили</w:t>
      </w:r>
      <w:r>
        <w:rPr>
          <w:spacing w:val="1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напрямках: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шахтних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бесшахтних</w:t>
      </w:r>
      <w:r>
        <w:rPr>
          <w:spacing w:val="1"/>
        </w:rPr>
        <w:t xml:space="preserve"> </w:t>
      </w:r>
      <w:r>
        <w:t>(свердловинних)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газифікації.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станціях</w:t>
      </w:r>
      <w:r>
        <w:rPr>
          <w:spacing w:val="1"/>
        </w:rPr>
        <w:t xml:space="preserve"> </w:t>
      </w:r>
      <w:r>
        <w:t>ПГВ</w:t>
      </w:r>
      <w:r>
        <w:rPr>
          <w:spacing w:val="1"/>
        </w:rPr>
        <w:t xml:space="preserve"> </w:t>
      </w:r>
      <w:r>
        <w:t>(Лисичанська,</w:t>
      </w:r>
      <w:r>
        <w:rPr>
          <w:spacing w:val="-67"/>
        </w:rPr>
        <w:t xml:space="preserve"> </w:t>
      </w:r>
      <w:r>
        <w:t>Горлівська,</w:t>
      </w:r>
      <w:r>
        <w:rPr>
          <w:spacing w:val="1"/>
        </w:rPr>
        <w:t xml:space="preserve"> </w:t>
      </w:r>
      <w:r>
        <w:t>Крутовська,</w:t>
      </w:r>
      <w:r>
        <w:rPr>
          <w:spacing w:val="1"/>
        </w:rPr>
        <w:t xml:space="preserve"> </w:t>
      </w:r>
      <w:r>
        <w:t>Шахтинська,</w:t>
      </w:r>
      <w:r>
        <w:rPr>
          <w:spacing w:val="1"/>
        </w:rPr>
        <w:t xml:space="preserve"> </w:t>
      </w:r>
      <w:r>
        <w:t>станція</w:t>
      </w:r>
      <w:r>
        <w:rPr>
          <w:spacing w:val="1"/>
        </w:rPr>
        <w:t xml:space="preserve"> </w:t>
      </w:r>
      <w:r>
        <w:t>ПГВ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Кузбасі)</w:t>
      </w:r>
      <w:r>
        <w:rPr>
          <w:spacing w:val="1"/>
        </w:rPr>
        <w:t xml:space="preserve"> </w:t>
      </w:r>
      <w:r>
        <w:t>підземні</w:t>
      </w:r>
      <w:r>
        <w:rPr>
          <w:spacing w:val="-67"/>
        </w:rPr>
        <w:t xml:space="preserve"> </w:t>
      </w:r>
      <w:r>
        <w:t>газогенератори</w:t>
      </w:r>
      <w:r>
        <w:rPr>
          <w:spacing w:val="1"/>
        </w:rPr>
        <w:t xml:space="preserve"> </w:t>
      </w:r>
      <w:r>
        <w:t>оконтурювалися</w:t>
      </w:r>
      <w:r>
        <w:rPr>
          <w:spacing w:val="1"/>
        </w:rPr>
        <w:t xml:space="preserve"> </w:t>
      </w:r>
      <w:r>
        <w:t>гірничими</w:t>
      </w:r>
      <w:r>
        <w:rPr>
          <w:spacing w:val="1"/>
        </w:rPr>
        <w:t xml:space="preserve"> </w:t>
      </w:r>
      <w:r>
        <w:t>виробками,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розпал</w:t>
      </w:r>
      <w:r>
        <w:rPr>
          <w:spacing w:val="1"/>
        </w:rPr>
        <w:t xml:space="preserve"> </w:t>
      </w:r>
      <w:r>
        <w:t>пластів</w:t>
      </w:r>
      <w:r>
        <w:rPr>
          <w:spacing w:val="-67"/>
        </w:rPr>
        <w:t xml:space="preserve"> </w:t>
      </w:r>
      <w:r>
        <w:t>здійснювався у вогневих штреках. Газифікація проводилася потоковим методом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нагнітальній</w:t>
      </w:r>
      <w:r>
        <w:rPr>
          <w:spacing w:val="1"/>
        </w:rPr>
        <w:t xml:space="preserve"> </w:t>
      </w:r>
      <w:r>
        <w:t>схемі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повітряного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пароповітряного</w:t>
      </w:r>
      <w:r>
        <w:rPr>
          <w:spacing w:val="1"/>
        </w:rPr>
        <w:t xml:space="preserve"> </w:t>
      </w:r>
      <w:r>
        <w:t>дуття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реакційний канал і була орієнтована на отримання горючих газів, як палива для</w:t>
      </w:r>
      <w:r>
        <w:rPr>
          <w:spacing w:val="1"/>
        </w:rPr>
        <w:t xml:space="preserve"> </w:t>
      </w:r>
      <w:r>
        <w:t>промислових</w:t>
      </w:r>
      <w:r>
        <w:rPr>
          <w:spacing w:val="-3"/>
        </w:rPr>
        <w:t xml:space="preserve"> </w:t>
      </w:r>
      <w:r>
        <w:t>і побутових цілей.</w:t>
      </w:r>
    </w:p>
    <w:sectPr w:rsidR="00B1795A">
      <w:pgSz w:w="11910" w:h="16840"/>
      <w:pgMar w:top="76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A6F92"/>
    <w:multiLevelType w:val="hybridMultilevel"/>
    <w:tmpl w:val="26A28486"/>
    <w:lvl w:ilvl="0" w:tplc="9B8A6660">
      <w:start w:val="1"/>
      <w:numFmt w:val="decimal"/>
      <w:lvlText w:val="%1."/>
      <w:lvlJc w:val="left"/>
      <w:pPr>
        <w:ind w:left="113" w:hanging="3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E287E86">
      <w:numFmt w:val="bullet"/>
      <w:lvlText w:val="•"/>
      <w:lvlJc w:val="left"/>
      <w:pPr>
        <w:ind w:left="1122" w:hanging="399"/>
      </w:pPr>
      <w:rPr>
        <w:rFonts w:hint="default"/>
        <w:lang w:val="uk-UA" w:eastAsia="en-US" w:bidi="ar-SA"/>
      </w:rPr>
    </w:lvl>
    <w:lvl w:ilvl="2" w:tplc="3ED61BC8">
      <w:numFmt w:val="bullet"/>
      <w:lvlText w:val="•"/>
      <w:lvlJc w:val="left"/>
      <w:pPr>
        <w:ind w:left="2125" w:hanging="399"/>
      </w:pPr>
      <w:rPr>
        <w:rFonts w:hint="default"/>
        <w:lang w:val="uk-UA" w:eastAsia="en-US" w:bidi="ar-SA"/>
      </w:rPr>
    </w:lvl>
    <w:lvl w:ilvl="3" w:tplc="10562F96">
      <w:numFmt w:val="bullet"/>
      <w:lvlText w:val="•"/>
      <w:lvlJc w:val="left"/>
      <w:pPr>
        <w:ind w:left="3127" w:hanging="399"/>
      </w:pPr>
      <w:rPr>
        <w:rFonts w:hint="default"/>
        <w:lang w:val="uk-UA" w:eastAsia="en-US" w:bidi="ar-SA"/>
      </w:rPr>
    </w:lvl>
    <w:lvl w:ilvl="4" w:tplc="E93E8C92">
      <w:numFmt w:val="bullet"/>
      <w:lvlText w:val="•"/>
      <w:lvlJc w:val="left"/>
      <w:pPr>
        <w:ind w:left="4130" w:hanging="399"/>
      </w:pPr>
      <w:rPr>
        <w:rFonts w:hint="default"/>
        <w:lang w:val="uk-UA" w:eastAsia="en-US" w:bidi="ar-SA"/>
      </w:rPr>
    </w:lvl>
    <w:lvl w:ilvl="5" w:tplc="5AC0DB44">
      <w:numFmt w:val="bullet"/>
      <w:lvlText w:val="•"/>
      <w:lvlJc w:val="left"/>
      <w:pPr>
        <w:ind w:left="5133" w:hanging="399"/>
      </w:pPr>
      <w:rPr>
        <w:rFonts w:hint="default"/>
        <w:lang w:val="uk-UA" w:eastAsia="en-US" w:bidi="ar-SA"/>
      </w:rPr>
    </w:lvl>
    <w:lvl w:ilvl="6" w:tplc="778CD42A">
      <w:numFmt w:val="bullet"/>
      <w:lvlText w:val="•"/>
      <w:lvlJc w:val="left"/>
      <w:pPr>
        <w:ind w:left="6135" w:hanging="399"/>
      </w:pPr>
      <w:rPr>
        <w:rFonts w:hint="default"/>
        <w:lang w:val="uk-UA" w:eastAsia="en-US" w:bidi="ar-SA"/>
      </w:rPr>
    </w:lvl>
    <w:lvl w:ilvl="7" w:tplc="0512FFC8">
      <w:numFmt w:val="bullet"/>
      <w:lvlText w:val="•"/>
      <w:lvlJc w:val="left"/>
      <w:pPr>
        <w:ind w:left="7138" w:hanging="399"/>
      </w:pPr>
      <w:rPr>
        <w:rFonts w:hint="default"/>
        <w:lang w:val="uk-UA" w:eastAsia="en-US" w:bidi="ar-SA"/>
      </w:rPr>
    </w:lvl>
    <w:lvl w:ilvl="8" w:tplc="369A16B8">
      <w:numFmt w:val="bullet"/>
      <w:lvlText w:val="•"/>
      <w:lvlJc w:val="left"/>
      <w:pPr>
        <w:ind w:left="8141" w:hanging="399"/>
      </w:pPr>
      <w:rPr>
        <w:rFonts w:hint="default"/>
        <w:lang w:val="uk-UA" w:eastAsia="en-US" w:bidi="ar-SA"/>
      </w:rPr>
    </w:lvl>
  </w:abstractNum>
  <w:abstractNum w:abstractNumId="1" w15:restartNumberingAfterBreak="0">
    <w:nsid w:val="1E3A49E3"/>
    <w:multiLevelType w:val="multilevel"/>
    <w:tmpl w:val="81DE9192"/>
    <w:lvl w:ilvl="0">
      <w:start w:val="7"/>
      <w:numFmt w:val="decimal"/>
      <w:lvlText w:val="%1"/>
      <w:lvlJc w:val="left"/>
      <w:pPr>
        <w:ind w:left="1173" w:hanging="701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1173" w:hanging="701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73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869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66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63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59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56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53" w:hanging="701"/>
      </w:pPr>
      <w:rPr>
        <w:rFonts w:hint="default"/>
        <w:lang w:val="uk-UA" w:eastAsia="en-US" w:bidi="ar-SA"/>
      </w:rPr>
    </w:lvl>
  </w:abstractNum>
  <w:abstractNum w:abstractNumId="2" w15:restartNumberingAfterBreak="0">
    <w:nsid w:val="35000099"/>
    <w:multiLevelType w:val="multilevel"/>
    <w:tmpl w:val="53484AFA"/>
    <w:lvl w:ilvl="0">
      <w:start w:val="7"/>
      <w:numFmt w:val="decimal"/>
      <w:lvlText w:val="%1"/>
      <w:lvlJc w:val="left"/>
      <w:pPr>
        <w:ind w:left="945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45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54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156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55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3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52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50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9" w:hanging="701"/>
      </w:pPr>
      <w:rPr>
        <w:rFonts w:hint="default"/>
        <w:lang w:val="uk-UA" w:eastAsia="en-US" w:bidi="ar-SA"/>
      </w:rPr>
    </w:lvl>
  </w:abstractNum>
  <w:abstractNum w:abstractNumId="3" w15:restartNumberingAfterBreak="0">
    <w:nsid w:val="36F51FCA"/>
    <w:multiLevelType w:val="multilevel"/>
    <w:tmpl w:val="72CC68D2"/>
    <w:lvl w:ilvl="0">
      <w:start w:val="7"/>
      <w:numFmt w:val="decimal"/>
      <w:lvlText w:val="%1"/>
      <w:lvlJc w:val="left"/>
      <w:pPr>
        <w:ind w:left="1172" w:hanging="701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1172" w:hanging="701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72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869" w:hanging="70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66" w:hanging="70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63" w:hanging="70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59" w:hanging="70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56" w:hanging="70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53" w:hanging="701"/>
      </w:pPr>
      <w:rPr>
        <w:rFonts w:hint="default"/>
        <w:lang w:val="uk-UA" w:eastAsia="en-US" w:bidi="ar-SA"/>
      </w:rPr>
    </w:lvl>
  </w:abstractNum>
  <w:abstractNum w:abstractNumId="4" w15:restartNumberingAfterBreak="0">
    <w:nsid w:val="49A621D8"/>
    <w:multiLevelType w:val="hybridMultilevel"/>
    <w:tmpl w:val="0D2C8B78"/>
    <w:lvl w:ilvl="0" w:tplc="E9E2FF9E">
      <w:numFmt w:val="bullet"/>
      <w:lvlText w:val="–"/>
      <w:lvlJc w:val="left"/>
      <w:pPr>
        <w:ind w:left="122" w:hanging="180"/>
      </w:pPr>
      <w:rPr>
        <w:rFonts w:hint="default"/>
        <w:w w:val="100"/>
        <w:lang w:val="uk-UA" w:eastAsia="en-US" w:bidi="ar-SA"/>
      </w:rPr>
    </w:lvl>
    <w:lvl w:ilvl="1" w:tplc="0C383678">
      <w:numFmt w:val="bullet"/>
      <w:lvlText w:val="–"/>
      <w:lvlJc w:val="left"/>
      <w:pPr>
        <w:ind w:left="113" w:hanging="325"/>
      </w:pPr>
      <w:rPr>
        <w:rFonts w:hint="default"/>
        <w:w w:val="100"/>
        <w:lang w:val="uk-UA" w:eastAsia="en-US" w:bidi="ar-SA"/>
      </w:rPr>
    </w:lvl>
    <w:lvl w:ilvl="2" w:tplc="F8E4D17E">
      <w:numFmt w:val="bullet"/>
      <w:lvlText w:val="•"/>
      <w:lvlJc w:val="left"/>
      <w:pPr>
        <w:ind w:left="1287" w:hanging="325"/>
      </w:pPr>
      <w:rPr>
        <w:rFonts w:hint="default"/>
        <w:lang w:val="uk-UA" w:eastAsia="en-US" w:bidi="ar-SA"/>
      </w:rPr>
    </w:lvl>
    <w:lvl w:ilvl="3" w:tplc="572219C4">
      <w:numFmt w:val="bullet"/>
      <w:lvlText w:val="•"/>
      <w:lvlJc w:val="left"/>
      <w:pPr>
        <w:ind w:left="2394" w:hanging="325"/>
      </w:pPr>
      <w:rPr>
        <w:rFonts w:hint="default"/>
        <w:lang w:val="uk-UA" w:eastAsia="en-US" w:bidi="ar-SA"/>
      </w:rPr>
    </w:lvl>
    <w:lvl w:ilvl="4" w:tplc="E578DD94">
      <w:numFmt w:val="bullet"/>
      <w:lvlText w:val="•"/>
      <w:lvlJc w:val="left"/>
      <w:pPr>
        <w:ind w:left="3502" w:hanging="325"/>
      </w:pPr>
      <w:rPr>
        <w:rFonts w:hint="default"/>
        <w:lang w:val="uk-UA" w:eastAsia="en-US" w:bidi="ar-SA"/>
      </w:rPr>
    </w:lvl>
    <w:lvl w:ilvl="5" w:tplc="F0D4A06E">
      <w:numFmt w:val="bullet"/>
      <w:lvlText w:val="•"/>
      <w:lvlJc w:val="left"/>
      <w:pPr>
        <w:ind w:left="4609" w:hanging="325"/>
      </w:pPr>
      <w:rPr>
        <w:rFonts w:hint="default"/>
        <w:lang w:val="uk-UA" w:eastAsia="en-US" w:bidi="ar-SA"/>
      </w:rPr>
    </w:lvl>
    <w:lvl w:ilvl="6" w:tplc="21EA58E8">
      <w:numFmt w:val="bullet"/>
      <w:lvlText w:val="•"/>
      <w:lvlJc w:val="left"/>
      <w:pPr>
        <w:ind w:left="5716" w:hanging="325"/>
      </w:pPr>
      <w:rPr>
        <w:rFonts w:hint="default"/>
        <w:lang w:val="uk-UA" w:eastAsia="en-US" w:bidi="ar-SA"/>
      </w:rPr>
    </w:lvl>
    <w:lvl w:ilvl="7" w:tplc="52087EB2">
      <w:numFmt w:val="bullet"/>
      <w:lvlText w:val="•"/>
      <w:lvlJc w:val="left"/>
      <w:pPr>
        <w:ind w:left="6824" w:hanging="325"/>
      </w:pPr>
      <w:rPr>
        <w:rFonts w:hint="default"/>
        <w:lang w:val="uk-UA" w:eastAsia="en-US" w:bidi="ar-SA"/>
      </w:rPr>
    </w:lvl>
    <w:lvl w:ilvl="8" w:tplc="E618DC96">
      <w:numFmt w:val="bullet"/>
      <w:lvlText w:val="•"/>
      <w:lvlJc w:val="left"/>
      <w:pPr>
        <w:ind w:left="7931" w:hanging="325"/>
      </w:pPr>
      <w:rPr>
        <w:rFonts w:hint="default"/>
        <w:lang w:val="uk-UA" w:eastAsia="en-US" w:bidi="ar-SA"/>
      </w:rPr>
    </w:lvl>
  </w:abstractNum>
  <w:num w:numId="1" w16cid:durableId="771896547">
    <w:abstractNumId w:val="0"/>
  </w:num>
  <w:num w:numId="2" w16cid:durableId="149758581">
    <w:abstractNumId w:val="1"/>
  </w:num>
  <w:num w:numId="3" w16cid:durableId="1105658564">
    <w:abstractNumId w:val="4"/>
  </w:num>
  <w:num w:numId="4" w16cid:durableId="2138833034">
    <w:abstractNumId w:val="3"/>
  </w:num>
  <w:num w:numId="5" w16cid:durableId="885675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795A"/>
    <w:rsid w:val="0075370C"/>
    <w:rsid w:val="00A36BE8"/>
    <w:rsid w:val="00B1795A"/>
    <w:rsid w:val="00C342A0"/>
    <w:rsid w:val="00C40205"/>
    <w:rsid w:val="00D8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9D79A"/>
  <w15:docId w15:val="{99A5BC45-6314-421F-9D63-2F581B8EB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945" w:hanging="4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firstLine="35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4870</Words>
  <Characters>27762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Лекція 4</vt:lpstr>
    </vt:vector>
  </TitlesOfParts>
  <Company/>
  <LinksUpToDate>false</LinksUpToDate>
  <CharactersWithSpaces>32567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Лекція 4</dc:title>
  <dc:creator>WiZaRd</dc:creator>
  <cp:lastModifiedBy>Ярослав Наумов</cp:lastModifiedBy>
  <cp:revision>2</cp:revision>
  <dcterms:created xsi:type="dcterms:W3CDTF">2024-12-10T13:49:00Z</dcterms:created>
  <dcterms:modified xsi:type="dcterms:W3CDTF">2024-12-10T14:36:00Z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2024-12-10T00:00:00Z</vt:filetime>
  </property>
</Properties>
</file>