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F8" w:rsidRDefault="004C43F8" w:rsidP="003048F5">
      <w:pPr>
        <w:widowControl w:val="0"/>
        <w:spacing w:after="0" w:line="240" w:lineRule="auto"/>
        <w:ind w:left="2123" w:firstLine="709"/>
        <w:jc w:val="both"/>
        <w:rPr>
          <w:rFonts w:ascii="Times New Roman" w:hAnsi="Times New Roman" w:cs="Times New Roman"/>
          <w:b/>
          <w:sz w:val="28"/>
          <w:szCs w:val="28"/>
        </w:rPr>
      </w:pPr>
      <w:r w:rsidRPr="003048F5">
        <w:rPr>
          <w:rFonts w:ascii="Times New Roman" w:hAnsi="Times New Roman" w:cs="Times New Roman"/>
          <w:b/>
          <w:sz w:val="28"/>
          <w:szCs w:val="28"/>
        </w:rPr>
        <w:t>Тема 1. Теоретичні основи маркетингу</w:t>
      </w:r>
    </w:p>
    <w:p w:rsidR="003048F5" w:rsidRPr="003048F5" w:rsidRDefault="003048F5" w:rsidP="003048F5">
      <w:pPr>
        <w:widowControl w:val="0"/>
        <w:spacing w:after="0" w:line="240" w:lineRule="auto"/>
        <w:ind w:left="2123" w:firstLine="709"/>
        <w:jc w:val="both"/>
        <w:rPr>
          <w:rFonts w:ascii="Times New Roman" w:hAnsi="Times New Roman" w:cs="Times New Roman"/>
          <w:b/>
          <w:sz w:val="28"/>
          <w:szCs w:val="28"/>
        </w:rPr>
      </w:pPr>
    </w:p>
    <w:p w:rsidR="00EB4B8B" w:rsidRDefault="004C43F8" w:rsidP="00EB4B8B">
      <w:pPr>
        <w:pStyle w:val="a3"/>
        <w:widowControl w:val="0"/>
        <w:numPr>
          <w:ilvl w:val="1"/>
          <w:numId w:val="2"/>
        </w:numPr>
        <w:spacing w:after="0" w:line="240" w:lineRule="auto"/>
        <w:jc w:val="both"/>
        <w:rPr>
          <w:rFonts w:ascii="Times New Roman" w:hAnsi="Times New Roman" w:cs="Times New Roman"/>
          <w:b/>
          <w:i/>
          <w:sz w:val="28"/>
          <w:szCs w:val="28"/>
        </w:rPr>
      </w:pPr>
      <w:r w:rsidRPr="00EB4B8B">
        <w:rPr>
          <w:rFonts w:ascii="Times New Roman" w:hAnsi="Times New Roman" w:cs="Times New Roman"/>
          <w:b/>
          <w:i/>
          <w:sz w:val="28"/>
          <w:szCs w:val="28"/>
        </w:rPr>
        <w:t>Сутність</w:t>
      </w:r>
      <w:r w:rsidR="00F37030" w:rsidRPr="00EB4B8B">
        <w:rPr>
          <w:rFonts w:ascii="Times New Roman" w:hAnsi="Times New Roman" w:cs="Times New Roman"/>
          <w:b/>
          <w:i/>
          <w:sz w:val="28"/>
          <w:szCs w:val="28"/>
        </w:rPr>
        <w:t xml:space="preserve"> маркетингу та основні маркетингові концепції.</w:t>
      </w:r>
    </w:p>
    <w:p w:rsidR="00416044" w:rsidRDefault="00EB4B8B" w:rsidP="00416044">
      <w:pPr>
        <w:pStyle w:val="a3"/>
        <w:widowControl w:val="0"/>
        <w:numPr>
          <w:ilvl w:val="1"/>
          <w:numId w:val="2"/>
        </w:numPr>
        <w:spacing w:after="0" w:line="240" w:lineRule="auto"/>
        <w:jc w:val="both"/>
        <w:rPr>
          <w:rFonts w:ascii="Times New Roman" w:hAnsi="Times New Roman" w:cs="Times New Roman"/>
          <w:b/>
          <w:i/>
          <w:sz w:val="28"/>
          <w:szCs w:val="28"/>
        </w:rPr>
      </w:pPr>
      <w:r w:rsidRPr="00EB4B8B">
        <w:rPr>
          <w:rFonts w:ascii="Times New Roman" w:hAnsi="Times New Roman" w:cs="Times New Roman"/>
          <w:b/>
          <w:i/>
          <w:sz w:val="28"/>
          <w:szCs w:val="28"/>
        </w:rPr>
        <w:t>Принципи, функції та цілі маркетингу</w:t>
      </w:r>
    </w:p>
    <w:p w:rsidR="00B56CA7" w:rsidRDefault="00416044" w:rsidP="00B56CA7">
      <w:pPr>
        <w:pStyle w:val="a3"/>
        <w:widowControl w:val="0"/>
        <w:numPr>
          <w:ilvl w:val="1"/>
          <w:numId w:val="2"/>
        </w:numPr>
        <w:spacing w:after="0" w:line="240" w:lineRule="auto"/>
        <w:jc w:val="both"/>
        <w:rPr>
          <w:rFonts w:ascii="Times New Roman" w:hAnsi="Times New Roman" w:cs="Times New Roman"/>
          <w:b/>
          <w:i/>
          <w:sz w:val="28"/>
          <w:szCs w:val="28"/>
        </w:rPr>
      </w:pPr>
      <w:r w:rsidRPr="00416044">
        <w:rPr>
          <w:rFonts w:ascii="Times New Roman" w:hAnsi="Times New Roman" w:cs="Times New Roman"/>
          <w:b/>
          <w:i/>
          <w:sz w:val="28"/>
          <w:szCs w:val="28"/>
        </w:rPr>
        <w:t>Види маркетингу</w:t>
      </w:r>
    </w:p>
    <w:p w:rsidR="00B56CA7" w:rsidRDefault="00B56CA7" w:rsidP="00B56CA7">
      <w:pPr>
        <w:pStyle w:val="a3"/>
        <w:widowControl w:val="0"/>
        <w:numPr>
          <w:ilvl w:val="1"/>
          <w:numId w:val="2"/>
        </w:numPr>
        <w:spacing w:after="0" w:line="240" w:lineRule="auto"/>
        <w:jc w:val="both"/>
        <w:rPr>
          <w:rFonts w:ascii="Times New Roman" w:hAnsi="Times New Roman" w:cs="Times New Roman"/>
          <w:b/>
          <w:i/>
          <w:sz w:val="28"/>
          <w:szCs w:val="28"/>
        </w:rPr>
      </w:pPr>
      <w:r w:rsidRPr="00B56CA7">
        <w:rPr>
          <w:rFonts w:ascii="Times New Roman" w:hAnsi="Times New Roman" w:cs="Times New Roman"/>
          <w:b/>
          <w:i/>
          <w:sz w:val="28"/>
          <w:szCs w:val="28"/>
        </w:rPr>
        <w:t>Поняття ринку як основної категорії маркетингу. Види ринків</w:t>
      </w:r>
    </w:p>
    <w:p w:rsidR="00B56CA7" w:rsidRPr="00B56CA7" w:rsidRDefault="00B56CA7" w:rsidP="00B56CA7">
      <w:pPr>
        <w:pStyle w:val="a3"/>
        <w:widowControl w:val="0"/>
        <w:numPr>
          <w:ilvl w:val="1"/>
          <w:numId w:val="2"/>
        </w:numPr>
        <w:spacing w:after="0" w:line="240" w:lineRule="auto"/>
        <w:jc w:val="both"/>
        <w:rPr>
          <w:rFonts w:ascii="Times New Roman" w:hAnsi="Times New Roman" w:cs="Times New Roman"/>
          <w:b/>
          <w:i/>
          <w:sz w:val="28"/>
          <w:szCs w:val="28"/>
        </w:rPr>
      </w:pPr>
      <w:r w:rsidRPr="00B56CA7">
        <w:rPr>
          <w:rFonts w:ascii="Times New Roman" w:hAnsi="Times New Roman" w:cs="Times New Roman"/>
          <w:b/>
          <w:i/>
          <w:sz w:val="28"/>
          <w:szCs w:val="28"/>
        </w:rPr>
        <w:t xml:space="preserve"> Модель маркетингової діяльності</w:t>
      </w:r>
    </w:p>
    <w:p w:rsidR="00416044" w:rsidRDefault="00416044" w:rsidP="00416044">
      <w:pPr>
        <w:widowControl w:val="0"/>
        <w:spacing w:after="0" w:line="240" w:lineRule="auto"/>
        <w:jc w:val="both"/>
        <w:rPr>
          <w:rFonts w:ascii="Times New Roman" w:hAnsi="Times New Roman" w:cs="Times New Roman"/>
          <w:b/>
          <w:i/>
          <w:sz w:val="28"/>
          <w:szCs w:val="28"/>
        </w:rPr>
      </w:pPr>
    </w:p>
    <w:p w:rsidR="00416044" w:rsidRDefault="00416044" w:rsidP="00416044">
      <w:pPr>
        <w:pStyle w:val="a3"/>
        <w:widowControl w:val="0"/>
        <w:numPr>
          <w:ilvl w:val="1"/>
          <w:numId w:val="3"/>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EB4B8B">
        <w:rPr>
          <w:rFonts w:ascii="Times New Roman" w:hAnsi="Times New Roman" w:cs="Times New Roman"/>
          <w:b/>
          <w:i/>
          <w:sz w:val="28"/>
          <w:szCs w:val="28"/>
        </w:rPr>
        <w:t>Сутність маркетингу та основні маркетингові концепції.</w:t>
      </w:r>
    </w:p>
    <w:p w:rsidR="00416044" w:rsidRPr="00416044" w:rsidRDefault="00416044" w:rsidP="00416044">
      <w:pPr>
        <w:widowControl w:val="0"/>
        <w:spacing w:after="0" w:line="240" w:lineRule="auto"/>
        <w:jc w:val="both"/>
        <w:rPr>
          <w:rFonts w:ascii="Times New Roman" w:hAnsi="Times New Roman" w:cs="Times New Roman"/>
          <w:b/>
          <w:i/>
          <w:sz w:val="28"/>
          <w:szCs w:val="28"/>
        </w:rPr>
      </w:pPr>
    </w:p>
    <w:p w:rsidR="004C43F8" w:rsidRPr="003048F5" w:rsidRDefault="004C43F8"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Маркетинг як наука і економічна категорія сформувався порівняно недавно. Разом з тим перші категорії, які сформували сутність маркетингу, існують уже порівняно давно. Його перші елементи (збут, реклама) з’явилися ще в середині XVII ст., коли в Токіо був відкритий перший праобраз універмагу. Якщо розглядати ціну як елемент маркетингу, тоді можна стверджувати про його древність – з моменту виникнення обміну. Однак як наука він з’явився значно пізніше. </w:t>
      </w:r>
    </w:p>
    <w:p w:rsidR="004C43F8" w:rsidRDefault="004C43F8"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Загалом, корені сучасного маркетингу можна пов’язувати з ім’ям С</w:t>
      </w:r>
      <w:r w:rsidR="002A4997">
        <w:rPr>
          <w:rFonts w:ascii="Times New Roman" w:hAnsi="Times New Roman" w:cs="Times New Roman"/>
          <w:sz w:val="28"/>
          <w:szCs w:val="28"/>
        </w:rPr>
        <w:t>айруса</w:t>
      </w:r>
      <w:r w:rsidRPr="003048F5">
        <w:rPr>
          <w:rFonts w:ascii="Times New Roman" w:hAnsi="Times New Roman" w:cs="Times New Roman"/>
          <w:sz w:val="28"/>
          <w:szCs w:val="28"/>
        </w:rPr>
        <w:t xml:space="preserve"> Маккорміка (1809–1884) і створенням осиних інструментів маркетингу – організації сервісної політики, встановлення принципів визначення цін, дослідження та аналізу ринку. Початком теоретичних досліджень у сфері марк</w:t>
      </w:r>
      <w:r w:rsidR="002A4997">
        <w:rPr>
          <w:rFonts w:ascii="Times New Roman" w:hAnsi="Times New Roman" w:cs="Times New Roman"/>
          <w:sz w:val="28"/>
          <w:szCs w:val="28"/>
        </w:rPr>
        <w:t>етингу вважають запропоновану Джером</w:t>
      </w:r>
      <w:r w:rsidRPr="003048F5">
        <w:rPr>
          <w:rFonts w:ascii="Times New Roman" w:hAnsi="Times New Roman" w:cs="Times New Roman"/>
          <w:sz w:val="28"/>
          <w:szCs w:val="28"/>
        </w:rPr>
        <w:t xml:space="preserve"> </w:t>
      </w:r>
      <w:proofErr w:type="spellStart"/>
      <w:r w:rsidRPr="003048F5">
        <w:rPr>
          <w:rFonts w:ascii="Times New Roman" w:hAnsi="Times New Roman" w:cs="Times New Roman"/>
          <w:sz w:val="28"/>
          <w:szCs w:val="28"/>
        </w:rPr>
        <w:t>Маккарті</w:t>
      </w:r>
      <w:proofErr w:type="spellEnd"/>
      <w:r w:rsidRPr="003048F5">
        <w:rPr>
          <w:rFonts w:ascii="Times New Roman" w:hAnsi="Times New Roman" w:cs="Times New Roman"/>
          <w:sz w:val="28"/>
          <w:szCs w:val="28"/>
        </w:rPr>
        <w:t xml:space="preserve"> модель «чотирьох Р» – товар (</w:t>
      </w:r>
      <w:proofErr w:type="spellStart"/>
      <w:r w:rsidRPr="003048F5">
        <w:rPr>
          <w:rFonts w:ascii="Times New Roman" w:hAnsi="Times New Roman" w:cs="Times New Roman"/>
          <w:sz w:val="28"/>
          <w:szCs w:val="28"/>
        </w:rPr>
        <w:t>product</w:t>
      </w:r>
      <w:proofErr w:type="spellEnd"/>
      <w:r w:rsidRPr="003048F5">
        <w:rPr>
          <w:rFonts w:ascii="Times New Roman" w:hAnsi="Times New Roman" w:cs="Times New Roman"/>
          <w:sz w:val="28"/>
          <w:szCs w:val="28"/>
        </w:rPr>
        <w:t>), ціна (</w:t>
      </w:r>
      <w:proofErr w:type="spellStart"/>
      <w:r w:rsidRPr="003048F5">
        <w:rPr>
          <w:rFonts w:ascii="Times New Roman" w:hAnsi="Times New Roman" w:cs="Times New Roman"/>
          <w:sz w:val="28"/>
          <w:szCs w:val="28"/>
        </w:rPr>
        <w:t>price</w:t>
      </w:r>
      <w:proofErr w:type="spellEnd"/>
      <w:r w:rsidRPr="003048F5">
        <w:rPr>
          <w:rFonts w:ascii="Times New Roman" w:hAnsi="Times New Roman" w:cs="Times New Roman"/>
          <w:sz w:val="28"/>
          <w:szCs w:val="28"/>
        </w:rPr>
        <w:t>), збут (</w:t>
      </w:r>
      <w:proofErr w:type="spellStart"/>
      <w:r w:rsidRPr="003048F5">
        <w:rPr>
          <w:rFonts w:ascii="Times New Roman" w:hAnsi="Times New Roman" w:cs="Times New Roman"/>
          <w:sz w:val="28"/>
          <w:szCs w:val="28"/>
        </w:rPr>
        <w:t>place</w:t>
      </w:r>
      <w:proofErr w:type="spellEnd"/>
      <w:r w:rsidRPr="003048F5">
        <w:rPr>
          <w:rFonts w:ascii="Times New Roman" w:hAnsi="Times New Roman" w:cs="Times New Roman"/>
          <w:sz w:val="28"/>
          <w:szCs w:val="28"/>
        </w:rPr>
        <w:t>), просування (</w:t>
      </w:r>
      <w:proofErr w:type="spellStart"/>
      <w:r w:rsidRPr="003048F5">
        <w:rPr>
          <w:rFonts w:ascii="Times New Roman" w:hAnsi="Times New Roman" w:cs="Times New Roman"/>
          <w:sz w:val="28"/>
          <w:szCs w:val="28"/>
        </w:rPr>
        <w:t>promotion</w:t>
      </w:r>
      <w:proofErr w:type="spellEnd"/>
      <w:r w:rsidRPr="003048F5">
        <w:rPr>
          <w:rFonts w:ascii="Times New Roman" w:hAnsi="Times New Roman" w:cs="Times New Roman"/>
          <w:sz w:val="28"/>
          <w:szCs w:val="28"/>
        </w:rPr>
        <w:t xml:space="preserve">). Бурхливий розвиток маркетингу припадає на 50–60-ті рр. ХХ ст. </w:t>
      </w:r>
    </w:p>
    <w:p w:rsidR="009D7B1A" w:rsidRPr="003048F5" w:rsidRDefault="009D7B1A" w:rsidP="009D7B1A">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В даний час існує багато альтернативних визначень маркетингу. Однак головним є його орієнтація на споживача. Термін “маркетинг” походить від англійського слова “</w:t>
      </w:r>
      <w:proofErr w:type="spellStart"/>
      <w:r w:rsidRPr="003048F5">
        <w:rPr>
          <w:rFonts w:ascii="Times New Roman" w:hAnsi="Times New Roman" w:cs="Times New Roman"/>
          <w:sz w:val="28"/>
          <w:szCs w:val="28"/>
        </w:rPr>
        <w:t>market</w:t>
      </w:r>
      <w:proofErr w:type="spellEnd"/>
      <w:r w:rsidRPr="003048F5">
        <w:rPr>
          <w:rFonts w:ascii="Times New Roman" w:hAnsi="Times New Roman" w:cs="Times New Roman"/>
          <w:sz w:val="28"/>
          <w:szCs w:val="28"/>
        </w:rPr>
        <w:t xml:space="preserve">”, що означає продаж, збут, торгівля, ринкова діяльність. </w:t>
      </w:r>
    </w:p>
    <w:p w:rsidR="009D7B1A" w:rsidRPr="003048F5" w:rsidRDefault="009D7B1A" w:rsidP="009D7B1A">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З одного боку маркетинг призначений для </w:t>
      </w:r>
      <w:proofErr w:type="spellStart"/>
      <w:r w:rsidRPr="003048F5">
        <w:rPr>
          <w:rFonts w:ascii="Times New Roman" w:hAnsi="Times New Roman" w:cs="Times New Roman"/>
          <w:sz w:val="28"/>
          <w:szCs w:val="28"/>
        </w:rPr>
        <w:t>всестороннього</w:t>
      </w:r>
      <w:proofErr w:type="spellEnd"/>
      <w:r w:rsidRPr="003048F5">
        <w:rPr>
          <w:rFonts w:ascii="Times New Roman" w:hAnsi="Times New Roman" w:cs="Times New Roman"/>
          <w:sz w:val="28"/>
          <w:szCs w:val="28"/>
        </w:rPr>
        <w:t xml:space="preserve"> вивчення ринку, попиту на товар, бажань покупців і врахування всього цього в діяльності виробника, а з другого боку – це активний вплив на ринкові компоненти: комплексне вивчення ринку, планування виробництва товарів, вияв незадоволеного попиту, вивчення каналів і способів стимулювання збуту, вплив на організацію і управління виробництвом. </w:t>
      </w:r>
    </w:p>
    <w:p w:rsidR="009D7B1A" w:rsidRPr="00EB4B8B" w:rsidRDefault="009D7B1A" w:rsidP="009D7B1A">
      <w:pPr>
        <w:widowControl w:val="0"/>
        <w:spacing w:after="0" w:line="240" w:lineRule="auto"/>
        <w:ind w:firstLine="709"/>
        <w:jc w:val="both"/>
        <w:rPr>
          <w:rFonts w:ascii="Times New Roman" w:hAnsi="Times New Roman" w:cs="Times New Roman"/>
          <w:b/>
          <w:sz w:val="28"/>
          <w:szCs w:val="28"/>
        </w:rPr>
      </w:pPr>
      <w:r w:rsidRPr="003048F5">
        <w:rPr>
          <w:rFonts w:ascii="Times New Roman" w:hAnsi="Times New Roman" w:cs="Times New Roman"/>
          <w:sz w:val="28"/>
          <w:szCs w:val="28"/>
        </w:rPr>
        <w:t xml:space="preserve">Все це формує функції та зміст маркетингу, що дозволяє дати таке визначення: маркетинг – це комплексна система організації виробництва і збуту товарів чи послуг, яка основана на передбаченні та задоволенні попиту споживача. Можна дати і інші визначення маркетингу. Наприклад, </w:t>
      </w:r>
      <w:r w:rsidRPr="00EB4B8B">
        <w:rPr>
          <w:rFonts w:ascii="Times New Roman" w:hAnsi="Times New Roman" w:cs="Times New Roman"/>
          <w:b/>
          <w:sz w:val="28"/>
          <w:szCs w:val="28"/>
        </w:rPr>
        <w:t>Ф</w:t>
      </w:r>
      <w:r>
        <w:rPr>
          <w:rFonts w:ascii="Times New Roman" w:hAnsi="Times New Roman" w:cs="Times New Roman"/>
          <w:b/>
          <w:sz w:val="28"/>
          <w:szCs w:val="28"/>
        </w:rPr>
        <w:t>іліп</w:t>
      </w:r>
      <w:r w:rsidRPr="00EB4B8B">
        <w:rPr>
          <w:rFonts w:ascii="Times New Roman" w:hAnsi="Times New Roman" w:cs="Times New Roman"/>
          <w:b/>
          <w:sz w:val="28"/>
          <w:szCs w:val="28"/>
        </w:rPr>
        <w:t xml:space="preserve"> </w:t>
      </w:r>
      <w:proofErr w:type="spellStart"/>
      <w:r w:rsidRPr="00EB4B8B">
        <w:rPr>
          <w:rFonts w:ascii="Times New Roman" w:hAnsi="Times New Roman" w:cs="Times New Roman"/>
          <w:b/>
          <w:sz w:val="28"/>
          <w:szCs w:val="28"/>
        </w:rPr>
        <w:t>Котлер</w:t>
      </w:r>
      <w:proofErr w:type="spellEnd"/>
      <w:r w:rsidRPr="003048F5">
        <w:rPr>
          <w:rFonts w:ascii="Times New Roman" w:hAnsi="Times New Roman" w:cs="Times New Roman"/>
          <w:sz w:val="28"/>
          <w:szCs w:val="28"/>
        </w:rPr>
        <w:t xml:space="preserve"> пропонує таке визначення: </w:t>
      </w:r>
      <w:r w:rsidRPr="00EB4B8B">
        <w:rPr>
          <w:rFonts w:ascii="Times New Roman" w:hAnsi="Times New Roman" w:cs="Times New Roman"/>
          <w:b/>
          <w:sz w:val="28"/>
          <w:szCs w:val="28"/>
        </w:rPr>
        <w:t xml:space="preserve">“Маркетинг – це вид людської діяльності, направленої на задоволення </w:t>
      </w:r>
      <w:proofErr w:type="spellStart"/>
      <w:r w:rsidRPr="00EB4B8B">
        <w:rPr>
          <w:rFonts w:ascii="Times New Roman" w:hAnsi="Times New Roman" w:cs="Times New Roman"/>
          <w:b/>
          <w:sz w:val="28"/>
          <w:szCs w:val="28"/>
        </w:rPr>
        <w:t>нужд</w:t>
      </w:r>
      <w:proofErr w:type="spellEnd"/>
      <w:r w:rsidRPr="00EB4B8B">
        <w:rPr>
          <w:rFonts w:ascii="Times New Roman" w:hAnsi="Times New Roman" w:cs="Times New Roman"/>
          <w:b/>
          <w:sz w:val="28"/>
          <w:szCs w:val="28"/>
        </w:rPr>
        <w:t xml:space="preserve"> і потреб людини, підприємства, організації шляхом обміну”</w:t>
      </w:r>
    </w:p>
    <w:p w:rsidR="009D7B1A" w:rsidRPr="003048F5" w:rsidRDefault="009D7B1A" w:rsidP="009D7B1A">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sz w:val="28"/>
          <w:szCs w:val="28"/>
        </w:rPr>
        <w:t>Американською асоціацією маркетингу (АМА)</w:t>
      </w:r>
      <w:r w:rsidRPr="003048F5">
        <w:rPr>
          <w:rFonts w:ascii="Times New Roman" w:hAnsi="Times New Roman" w:cs="Times New Roman"/>
          <w:sz w:val="28"/>
          <w:szCs w:val="28"/>
        </w:rPr>
        <w:t xml:space="preserve"> дано таке визначення маркетингу: </w:t>
      </w:r>
      <w:r w:rsidRPr="00EB4B8B">
        <w:rPr>
          <w:rFonts w:ascii="Times New Roman" w:hAnsi="Times New Roman" w:cs="Times New Roman"/>
          <w:b/>
          <w:sz w:val="28"/>
          <w:szCs w:val="28"/>
        </w:rPr>
        <w:t xml:space="preserve">“Маркетинг </w:t>
      </w:r>
      <w:r w:rsidRPr="003048F5">
        <w:rPr>
          <w:rFonts w:ascii="Times New Roman" w:hAnsi="Times New Roman" w:cs="Times New Roman"/>
          <w:sz w:val="28"/>
          <w:szCs w:val="28"/>
        </w:rPr>
        <w:t xml:space="preserve">– </w:t>
      </w:r>
      <w:r w:rsidRPr="00EB4B8B">
        <w:rPr>
          <w:rFonts w:ascii="Times New Roman" w:hAnsi="Times New Roman" w:cs="Times New Roman"/>
          <w:b/>
          <w:sz w:val="28"/>
          <w:szCs w:val="28"/>
        </w:rPr>
        <w:t>це процес планування і втілення задуму щодо ціноутворення, просування і реалізації ідей, товарів та послуг шляхом обміну, який задовольняє цілі окремих осіб та організацій”</w:t>
      </w:r>
      <w:r w:rsidRPr="003048F5">
        <w:rPr>
          <w:rFonts w:ascii="Times New Roman" w:hAnsi="Times New Roman" w:cs="Times New Roman"/>
          <w:sz w:val="28"/>
          <w:szCs w:val="28"/>
        </w:rPr>
        <w:t xml:space="preserve">. Отже, до сфери маркетингової діяльності входять питання розробки нових ідей, товарів, послуг, їх вартісна оцінка залежно від попиту, процес просування до споживачів, кожен </w:t>
      </w:r>
      <w:r w:rsidRPr="003048F5">
        <w:rPr>
          <w:rFonts w:ascii="Times New Roman" w:hAnsi="Times New Roman" w:cs="Times New Roman"/>
          <w:sz w:val="28"/>
          <w:szCs w:val="28"/>
        </w:rPr>
        <w:lastRenderedPageBreak/>
        <w:t xml:space="preserve">з яких має свої вимоги та потреби. </w:t>
      </w:r>
    </w:p>
    <w:p w:rsidR="009D7B1A" w:rsidRDefault="009D7B1A" w:rsidP="009D7B1A">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Мета маркетингу – ліквідувати проблеми зі збутом, а саме так добре пізнати і зрозуміти клієнта, щоб товар чи послуга точно підходили до його потреб і самі продавали себе.</w:t>
      </w:r>
    </w:p>
    <w:p w:rsidR="009D7B1A" w:rsidRDefault="009D7B1A" w:rsidP="009D7B1A">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В загальному цілі маркетингу зводять до таких чотирьох напрямів: </w:t>
      </w:r>
    </w:p>
    <w:p w:rsidR="009D7B1A" w:rsidRDefault="009D7B1A" w:rsidP="009D7B1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048F5">
        <w:rPr>
          <w:rFonts w:ascii="Times New Roman" w:hAnsi="Times New Roman" w:cs="Times New Roman"/>
          <w:sz w:val="28"/>
          <w:szCs w:val="28"/>
        </w:rPr>
        <w:t xml:space="preserve"> досягнення максимально можливого високого споживання; </w:t>
      </w:r>
    </w:p>
    <w:p w:rsidR="009D7B1A" w:rsidRDefault="009D7B1A" w:rsidP="009D7B1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048F5">
        <w:rPr>
          <w:rFonts w:ascii="Times New Roman" w:hAnsi="Times New Roman" w:cs="Times New Roman"/>
          <w:sz w:val="28"/>
          <w:szCs w:val="28"/>
        </w:rPr>
        <w:t xml:space="preserve"> досягнення максимальної споживчої задоволеності; </w:t>
      </w:r>
    </w:p>
    <w:p w:rsidR="009D7B1A" w:rsidRDefault="009D7B1A" w:rsidP="009D7B1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048F5">
        <w:rPr>
          <w:rFonts w:ascii="Times New Roman" w:hAnsi="Times New Roman" w:cs="Times New Roman"/>
          <w:sz w:val="28"/>
          <w:szCs w:val="28"/>
        </w:rPr>
        <w:t xml:space="preserve"> надання максимально широкого вибору; </w:t>
      </w:r>
    </w:p>
    <w:p w:rsidR="009D7B1A" w:rsidRDefault="009D7B1A" w:rsidP="009D7B1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048F5">
        <w:rPr>
          <w:rFonts w:ascii="Times New Roman" w:hAnsi="Times New Roman" w:cs="Times New Roman"/>
          <w:sz w:val="28"/>
          <w:szCs w:val="28"/>
        </w:rPr>
        <w:t xml:space="preserve"> максимальне підвищення рівня життя. </w:t>
      </w:r>
    </w:p>
    <w:p w:rsidR="00F37030" w:rsidRPr="003048F5" w:rsidRDefault="00F37030" w:rsidP="00C679F8">
      <w:pPr>
        <w:widowControl w:val="0"/>
        <w:spacing w:after="0" w:line="240" w:lineRule="auto"/>
        <w:ind w:firstLine="709"/>
        <w:jc w:val="both"/>
        <w:rPr>
          <w:rFonts w:ascii="Times New Roman" w:hAnsi="Times New Roman" w:cs="Times New Roman"/>
          <w:sz w:val="28"/>
          <w:szCs w:val="28"/>
        </w:rPr>
      </w:pPr>
      <w:r w:rsidRPr="002A4997">
        <w:rPr>
          <w:rFonts w:ascii="Times New Roman" w:hAnsi="Times New Roman" w:cs="Times New Roman"/>
          <w:b/>
          <w:sz w:val="28"/>
          <w:szCs w:val="28"/>
        </w:rPr>
        <w:t>Маркетингова концепція</w:t>
      </w:r>
      <w:r w:rsidRPr="003048F5">
        <w:rPr>
          <w:rFonts w:ascii="Times New Roman" w:hAnsi="Times New Roman" w:cs="Times New Roman"/>
          <w:sz w:val="28"/>
          <w:szCs w:val="28"/>
        </w:rPr>
        <w:t xml:space="preserve"> — це система науково обґрунтованих уявлень про закономірності виробничо-збутової діяльності підприємств, організацій чи окремих осіб в умовах ринкової економіки. Будь-яка концепція створюється організацією підприємницької діяльності, тому можна стверджувати, що ґенеза маркетингу відбувалася на ґрунті підприємницьких концепцій. </w:t>
      </w:r>
    </w:p>
    <w:p w:rsidR="00F37030" w:rsidRPr="003048F5" w:rsidRDefault="00F37030"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Розвиток підприємницьких концепцій, використовуваних маркетингом, висвітлює процес історичного становлення маркетингу як сфери ринкової діяльності, що уможливлює простеження зміни основних інструментів маркетингу на різних історичних етапах. Більшість маркетингових шкіл виділяють основн</w:t>
      </w:r>
      <w:r w:rsidR="009D7B1A">
        <w:rPr>
          <w:rFonts w:ascii="Times New Roman" w:hAnsi="Times New Roman" w:cs="Times New Roman"/>
          <w:sz w:val="28"/>
          <w:szCs w:val="28"/>
        </w:rPr>
        <w:t>і</w:t>
      </w:r>
      <w:r w:rsidRPr="003048F5">
        <w:rPr>
          <w:rFonts w:ascii="Times New Roman" w:hAnsi="Times New Roman" w:cs="Times New Roman"/>
          <w:sz w:val="28"/>
          <w:szCs w:val="28"/>
        </w:rPr>
        <w:t xml:space="preserve"> концепцій, використовуваних маркетингом. </w:t>
      </w:r>
    </w:p>
    <w:p w:rsidR="00F37030"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rPr>
        <w:t xml:space="preserve">1. </w:t>
      </w:r>
      <w:r w:rsidR="00F37030" w:rsidRPr="002A4997">
        <w:rPr>
          <w:rFonts w:ascii="Times New Roman" w:hAnsi="Times New Roman" w:cs="Times New Roman"/>
          <w:b/>
          <w:sz w:val="28"/>
          <w:szCs w:val="28"/>
        </w:rPr>
        <w:t>Концепція удосконалення виробництва</w:t>
      </w:r>
      <w:r w:rsidR="00F37030" w:rsidRPr="003048F5">
        <w:rPr>
          <w:rFonts w:ascii="Times New Roman" w:hAnsi="Times New Roman" w:cs="Times New Roman"/>
          <w:sz w:val="28"/>
          <w:szCs w:val="28"/>
        </w:rPr>
        <w:t xml:space="preserve">, яку ще називають виробничою концепцією, стверджує, що споживачі надають перевагу широко розповсюдженим та доступним за ціною товарам. Управління підприємством, яке орієнтується на дану концепцію, зосереджується на вдосконаленні та підвищенні ефективності системи розподілу товару – системи збуту.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Концепцію доцільно використовувати у двох випадках: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коли існує високий попит на ці товари і покупці виявляють до них інтерес. У таких випадках виробники шукають шляхи збільшення випуску продукції;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коли собівартість занадто висока і її можна зменшити за рахунок підвищення продуктивності праці.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С. Гаркавенко називає ще один випадок застосування цієї концепції – коли можна збільшити попит, знижуючи ціну.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Оскільки концепція передбачає постійне нарощування обсягів виробництва, вона доцільна у випадках масового виробництва і дійсно значної економії при нарощуванні обсягів виробництва.</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rPr>
        <w:t>2. Концепція вдосконалення товару (1920-1930 рр.)</w:t>
      </w:r>
      <w:r w:rsidRPr="003048F5">
        <w:rPr>
          <w:rFonts w:ascii="Times New Roman" w:hAnsi="Times New Roman" w:cs="Times New Roman"/>
          <w:sz w:val="28"/>
          <w:szCs w:val="28"/>
        </w:rPr>
        <w:t xml:space="preserve"> передбачає, що споживачі віддають перевагу товарам із найвищою якістю та надійними експлуатаційними характеристиками, отже, підприємство має зосередити свої зусилля на постійному вдосконаленні товару. Іншими словами, концепція ставить на пріоритетне місце товар. Підприємство, здійснюючи свою діяльність, постійно удосконалює товар.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Приділяючи увагу насамперед якості товарів, підприємство-виробник має на увазі, що споживачі зацікавлені у придбанні цих товарів, знають про наявність виробів конкурентів і роблять свій вибір, орієнтуючись на високу якість і погоджуючись платити за неї вищу ціну.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Такий підхід виправданий за умов, коли для покупця низька ціна не є найважливішим аргументом на користь товару. Він готовий платити більше за унікальність товару, якщо рівень якості та властивості товару відповідають його </w:t>
      </w:r>
      <w:r w:rsidRPr="003048F5">
        <w:rPr>
          <w:rFonts w:ascii="Times New Roman" w:hAnsi="Times New Roman" w:cs="Times New Roman"/>
          <w:sz w:val="28"/>
          <w:szCs w:val="28"/>
        </w:rPr>
        <w:lastRenderedPageBreak/>
        <w:t xml:space="preserve">вимогам.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Перевага такого підходу полягає у досконалості технологій, що їх використовує фірма, провірених у певній галузі. Слабке місце такого підходу, як не дивно, теж у технології. Адже орієнтація на якість товару інколи не дає змоги своєчасно відчути загрозу нових технологій, коли з’являються інші товари, які задовольняють ті самі потреби, що й товар фірми.</w:t>
      </w:r>
    </w:p>
    <w:p w:rsidR="00F37030" w:rsidRPr="003048F5" w:rsidRDefault="002A4997"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lang w:val="en-US"/>
        </w:rPr>
        <w:t>3</w:t>
      </w:r>
      <w:r w:rsidRPr="002A4997">
        <w:rPr>
          <w:rFonts w:ascii="Times New Roman" w:hAnsi="Times New Roman" w:cs="Times New Roman"/>
          <w:b/>
          <w:sz w:val="28"/>
          <w:szCs w:val="28"/>
        </w:rPr>
        <w:t xml:space="preserve">. </w:t>
      </w:r>
      <w:r w:rsidR="00F37030" w:rsidRPr="002A4997">
        <w:rPr>
          <w:rFonts w:ascii="Times New Roman" w:hAnsi="Times New Roman" w:cs="Times New Roman"/>
          <w:b/>
          <w:sz w:val="28"/>
          <w:szCs w:val="28"/>
        </w:rPr>
        <w:t>Концепція інтенсифікації комерційних з</w:t>
      </w:r>
      <w:r>
        <w:rPr>
          <w:rFonts w:ascii="Times New Roman" w:hAnsi="Times New Roman" w:cs="Times New Roman"/>
          <w:b/>
          <w:sz w:val="28"/>
          <w:szCs w:val="28"/>
        </w:rPr>
        <w:t>усиль (1930- середина 50-х рр</w:t>
      </w:r>
      <w:r w:rsidRPr="002A4997">
        <w:rPr>
          <w:rFonts w:ascii="Times New Roman" w:hAnsi="Times New Roman" w:cs="Times New Roman"/>
          <w:b/>
          <w:sz w:val="28"/>
          <w:szCs w:val="28"/>
        </w:rPr>
        <w:t>.)</w:t>
      </w:r>
      <w:r w:rsidRPr="002A4997">
        <w:rPr>
          <w:rFonts w:ascii="Times New Roman" w:hAnsi="Times New Roman" w:cs="Times New Roman"/>
          <w:sz w:val="28"/>
          <w:szCs w:val="28"/>
        </w:rPr>
        <w:t>, яку</w:t>
      </w:r>
      <w:r>
        <w:rPr>
          <w:rFonts w:ascii="Times New Roman" w:hAnsi="Times New Roman" w:cs="Times New Roman"/>
          <w:b/>
          <w:sz w:val="28"/>
          <w:szCs w:val="28"/>
        </w:rPr>
        <w:t xml:space="preserve"> </w:t>
      </w:r>
      <w:r w:rsidR="00F37030" w:rsidRPr="003048F5">
        <w:rPr>
          <w:rFonts w:ascii="Times New Roman" w:hAnsi="Times New Roman" w:cs="Times New Roman"/>
          <w:sz w:val="28"/>
          <w:szCs w:val="28"/>
        </w:rPr>
        <w:t xml:space="preserve">ще називають збутовою концепцією, виникла у 30-х рр. ХХ ст. і проіснувала до середини 50- х рр. того ж століття. Концепція стверджує, що споживачі не купуватимуть товари підприємства в достатній кількості, якщо воно не докладе значних зусиль у сфері збуту товарів або, іншими словами, не буде інтенсифікувати свої комерційні зусилля. І відповідно, вона ґрунтується на процесі збуту.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Підприємства, орієнтовані на дану концепцію, керуються тим, що споживачі переважно не мають явного наміру придбати їхні товари, і тому треба вживати активних заходів для збуту товару.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На практиці концепцію інтенсифікації комерційних зусиль реалізують, нав’язуючи покупку споживачеві, причому продавець намагається за будь-яких умов підписати угоду та здійснити продаж, а задоволення по треб споживача є для нього другорядною справою.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rPr>
        <w:t>4. Концепція маркетингу,</w:t>
      </w:r>
      <w:r w:rsidRPr="003048F5">
        <w:rPr>
          <w:rFonts w:ascii="Times New Roman" w:hAnsi="Times New Roman" w:cs="Times New Roman"/>
          <w:sz w:val="28"/>
          <w:szCs w:val="28"/>
        </w:rPr>
        <w:t xml:space="preserve"> яку ще називають </w:t>
      </w:r>
      <w:r w:rsidRPr="009D7B1A">
        <w:rPr>
          <w:rFonts w:ascii="Times New Roman" w:hAnsi="Times New Roman" w:cs="Times New Roman"/>
          <w:b/>
          <w:sz w:val="28"/>
          <w:szCs w:val="28"/>
        </w:rPr>
        <w:t>традиційною маркетинговою концепцією,</w:t>
      </w:r>
      <w:r w:rsidRPr="003048F5">
        <w:rPr>
          <w:rFonts w:ascii="Times New Roman" w:hAnsi="Times New Roman" w:cs="Times New Roman"/>
          <w:sz w:val="28"/>
          <w:szCs w:val="28"/>
        </w:rPr>
        <w:t xml:space="preserve"> виникла всередині 50-х рр. ХХ ст.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Концепція маркетингу – це сучасна концепція підприємницької діяльності, яка є досконалішою порівняно з трьома попередніми. Вона, фактично, була домінуючою до 80-х рр. ХХ ст. Застосування концепції стало можливим завдяки порівняно високому рівню життя населення. За таких умов покупець вибирає ті товари, які, на його думку, є якісними при оптимальній ціні і володіють додатковими споживчими характеристиками, які, фактично, створює компанія за рахунок застосування маркетингових комунікацій.</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Проте використання концепції маркетингу не вирішує усіх проблем, що виникають на фірмі, оскільки надмірне роздрібнення ринку в результаті сегментування, перебільшення можливостей маркетингових інструментів та нехтування або зниження ролі відділів збуту фірми можуть призвести до значних витрат.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rPr>
        <w:t xml:space="preserve">5. Концепція соціально-етичного маркетингу виникла у 80-х рр. ХХ ст. </w:t>
      </w:r>
      <w:r w:rsidRPr="003048F5">
        <w:rPr>
          <w:rFonts w:ascii="Times New Roman" w:hAnsi="Times New Roman" w:cs="Times New Roman"/>
          <w:sz w:val="28"/>
          <w:szCs w:val="28"/>
        </w:rPr>
        <w:t xml:space="preserve">Її поява зумовлена глобалізацією і появою транснаціональних компаній, які стали потужнішими ніж окремі держави. Окрім того, уже в цей час пішла мова про перші ознаки глобального потепління і екологічні проблеми, зумовлені функціонуванням промислових гігантів.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Концепція передбачає визначення потреб споживачів та їх задоволення ефективніше, ніж конкуренти, з урахуванням інтересів усіх членів суспільства. Обраний підприємством шлях досягнення визначеної мети не повинен суперечити інтересам і нормам суспільства, а у випадку наявності таких розбіжностей підприємство повинні здійснювати заходи, які б могли нівелювати згубний вплив на суспільство.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Ця концепція виникла під впливом багатьох зовнішніх факторів, зокрема погіршення якості довкілля, обмеженості природних ресурсів, стрімкого </w:t>
      </w:r>
      <w:r w:rsidRPr="003048F5">
        <w:rPr>
          <w:rFonts w:ascii="Times New Roman" w:hAnsi="Times New Roman" w:cs="Times New Roman"/>
          <w:sz w:val="28"/>
          <w:szCs w:val="28"/>
        </w:rPr>
        <w:lastRenderedPageBreak/>
        <w:t xml:space="preserve">приросту населення тощо. Концепція вимагає збалансування усіх трьох чинників: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прибутків підприємства;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споживчих потреб цільової групи;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інтересів суспільства. </w:t>
      </w:r>
    </w:p>
    <w:p w:rsidR="00F37030"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Завдяки орієнтації на концепцію соціально-етичного маркетингу деякі зарубіжні компанії уже досягли значного зростання обсягів продажу та прибутковості, оскільки завоювали довіру споживачів. </w:t>
      </w:r>
    </w:p>
    <w:p w:rsidR="00C679F8"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Концепція соціально-етичного маркетингу може використовуватися добровільно або у вимушеній формі. Добровільне застосування концепції в Україні переважно має форму поділу прибутками із соціально незахищеними верствами суспільства. Наприклад – збір коштів на дитячі лікарні, курування дитячих притулків тощо. Вимушеною формою соціально етичного маркетингу можна назвати діяльність в Україні представників тютюнової галузі і виробників алкогольних напоїв. Оскільки ці компанії виготовляють і продають населенню товари, які шкодять здоров’ю, законодавство змушує їх розміщувати на упаковках продукції повідомлення про шкідливість для здоров’я споживачів. </w:t>
      </w:r>
    </w:p>
    <w:p w:rsidR="00C679F8"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2A4997">
        <w:rPr>
          <w:rFonts w:ascii="Times New Roman" w:hAnsi="Times New Roman" w:cs="Times New Roman"/>
          <w:b/>
          <w:sz w:val="28"/>
          <w:szCs w:val="28"/>
        </w:rPr>
        <w:t>6. Найновішою можна вважати концепцію маркетингу стосунків,</w:t>
      </w:r>
      <w:r w:rsidRPr="003048F5">
        <w:rPr>
          <w:rFonts w:ascii="Times New Roman" w:hAnsi="Times New Roman" w:cs="Times New Roman"/>
          <w:sz w:val="28"/>
          <w:szCs w:val="28"/>
        </w:rPr>
        <w:t xml:space="preserve"> яка бере свій початок із 1995 р. У межах концепції розробляються різні підходи, такі як управління взаємозв’язками із клієнтами, довірчий маркетинг тощо. </w:t>
      </w:r>
    </w:p>
    <w:p w:rsidR="00C679F8" w:rsidRPr="003048F5" w:rsidRDefault="00F37030"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Маркетинг стосунків передбачає спрямованість маркетингової діяльності фірми на встановлення довгострокових, конструктивних, привілейованих стосунків з потенційними клієнтами. Орієнтація на створення довгострокових відносин між клієнтами, постачальниками, посередниками пояснює</w:t>
      </w:r>
      <w:r w:rsidR="00C679F8" w:rsidRPr="003048F5">
        <w:rPr>
          <w:rFonts w:ascii="Times New Roman" w:hAnsi="Times New Roman" w:cs="Times New Roman"/>
          <w:sz w:val="28"/>
          <w:szCs w:val="28"/>
        </w:rPr>
        <w:t xml:space="preserve"> розширення спектру маркетингових функцій. Крім дослідження ринку, планування, стимулювання збуту з’являється функція взаємодії з покупцем. </w:t>
      </w:r>
    </w:p>
    <w:p w:rsidR="00C679F8"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Для створення тісних стосунків із споживачами та партнерами можуть використовуватися такі засоби: </w:t>
      </w:r>
    </w:p>
    <w:p w:rsidR="00C679F8"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використання матеріальних стимулів (використання знижок, впровадження системи пільг для вигідних клієнтів); </w:t>
      </w:r>
    </w:p>
    <w:p w:rsidR="00C679F8"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моральне стимулювання (вивчення потреб, уподобань споживачів і пропонування індивідуалізованих товарів, орієнтованих на конкретного споживача); </w:t>
      </w:r>
    </w:p>
    <w:p w:rsidR="00C679F8"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 створення структурних </w:t>
      </w:r>
      <w:proofErr w:type="spellStart"/>
      <w:r w:rsidRPr="003048F5">
        <w:rPr>
          <w:rFonts w:ascii="Times New Roman" w:hAnsi="Times New Roman" w:cs="Times New Roman"/>
          <w:sz w:val="28"/>
          <w:szCs w:val="28"/>
        </w:rPr>
        <w:t>зв’язків</w:t>
      </w:r>
      <w:proofErr w:type="spellEnd"/>
      <w:r w:rsidRPr="003048F5">
        <w:rPr>
          <w:rFonts w:ascii="Times New Roman" w:hAnsi="Times New Roman" w:cs="Times New Roman"/>
          <w:sz w:val="28"/>
          <w:szCs w:val="28"/>
        </w:rPr>
        <w:t xml:space="preserve">, які полегшували б взаємодію з покупцем (надання торгового обладнання роздрібним магазинам, що реалізують продукцію фірми; забезпечення клієнтів засобами електронного зв’язку для спрощення системи замовлення оплати товару тощо). </w:t>
      </w:r>
    </w:p>
    <w:p w:rsidR="00C679F8"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 xml:space="preserve">Вибір концепції не завжди є очевидним. Звичайно, найбільш бажаним, на перший погляд, є той підхід, який дає можливість сформувати тісний взаємозв’язок із споживачем і тривалу співпрацю із ним. Однак такі дії не завжди доцільні й економічно виправдані. </w:t>
      </w:r>
    </w:p>
    <w:p w:rsidR="00F37030" w:rsidRPr="003048F5" w:rsidRDefault="00C679F8" w:rsidP="00C679F8">
      <w:pPr>
        <w:pStyle w:val="a3"/>
        <w:widowControl w:val="0"/>
        <w:spacing w:after="0" w:line="240" w:lineRule="auto"/>
        <w:ind w:left="0" w:firstLine="709"/>
        <w:contextualSpacing w:val="0"/>
        <w:jc w:val="both"/>
        <w:rPr>
          <w:rFonts w:ascii="Times New Roman" w:hAnsi="Times New Roman" w:cs="Times New Roman"/>
          <w:sz w:val="28"/>
          <w:szCs w:val="28"/>
        </w:rPr>
      </w:pPr>
      <w:r w:rsidRPr="003048F5">
        <w:rPr>
          <w:rFonts w:ascii="Times New Roman" w:hAnsi="Times New Roman" w:cs="Times New Roman"/>
          <w:sz w:val="28"/>
          <w:szCs w:val="28"/>
        </w:rPr>
        <w:t>Щоб визначити для підприємства конкретну концепцію маркетингу, керівництву необхідно визначити усі особливості діяльності на тому чи іншому ринку, узгодити маркетингові дії із загальною стратегією підприємства.</w:t>
      </w:r>
    </w:p>
    <w:p w:rsidR="004C43F8" w:rsidRDefault="004C43F8"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Маркетинг представлений не лише на підприємстві, але і у масштабах регіону, країни, на міждержавному рівні.</w:t>
      </w:r>
    </w:p>
    <w:p w:rsidR="009D7B1A" w:rsidRPr="003048F5" w:rsidRDefault="009D7B1A" w:rsidP="009D7B1A">
      <w:pPr>
        <w:widowControl w:val="0"/>
        <w:spacing w:after="0" w:line="240" w:lineRule="auto"/>
        <w:ind w:firstLine="709"/>
        <w:jc w:val="both"/>
        <w:rPr>
          <w:rFonts w:ascii="Times New Roman" w:hAnsi="Times New Roman" w:cs="Times New Roman"/>
          <w:sz w:val="28"/>
          <w:szCs w:val="28"/>
        </w:rPr>
      </w:pPr>
      <w:r w:rsidRPr="002A4997">
        <w:rPr>
          <w:rFonts w:ascii="Times New Roman" w:hAnsi="Times New Roman" w:cs="Times New Roman"/>
          <w:b/>
          <w:sz w:val="28"/>
          <w:szCs w:val="28"/>
        </w:rPr>
        <w:t xml:space="preserve">В Україні поняття маркетингу активно почало розвиватися із </w:t>
      </w:r>
      <w:r w:rsidRPr="002A4997">
        <w:rPr>
          <w:rFonts w:ascii="Times New Roman" w:hAnsi="Times New Roman" w:cs="Times New Roman"/>
          <w:b/>
          <w:sz w:val="28"/>
          <w:szCs w:val="28"/>
        </w:rPr>
        <w:lastRenderedPageBreak/>
        <w:t>початком переходу економіки від командно-адміністративної до ринкової.</w:t>
      </w:r>
      <w:r w:rsidRPr="003048F5">
        <w:rPr>
          <w:rFonts w:ascii="Times New Roman" w:hAnsi="Times New Roman" w:cs="Times New Roman"/>
          <w:sz w:val="28"/>
          <w:szCs w:val="28"/>
        </w:rPr>
        <w:t xml:space="preserve"> Тоді ж почав активно використовуватися основний інструментарій маркетингу – ціновий, збутовий, товарний, комунікаційний. У подальшому розпочали розвиватися маркетингові дослідження, інтерактивні засоби маркетингу. У 1997 р. заснована Українська асоціація маркетингу, яка долучалася до постулатів, запропонованих американськими і європейськими асоціаціями. </w:t>
      </w:r>
    </w:p>
    <w:p w:rsidR="009D7B1A" w:rsidRPr="003048F5" w:rsidRDefault="009D7B1A" w:rsidP="009D7B1A">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Маркетинг є функціональною сферою, яка у багатьох випадках визначає функціонування інших сфер підприємства. Ця діяльність, у залежності від ринкової орієнтації підприємства, може бути ключовою або допоміжною. </w:t>
      </w:r>
    </w:p>
    <w:p w:rsidR="00C074D6" w:rsidRPr="00EB4B8B" w:rsidRDefault="00C074D6" w:rsidP="00C679F8">
      <w:pPr>
        <w:widowControl w:val="0"/>
        <w:spacing w:after="0" w:line="240" w:lineRule="auto"/>
        <w:ind w:firstLine="709"/>
        <w:jc w:val="both"/>
        <w:rPr>
          <w:rFonts w:ascii="Times New Roman" w:hAnsi="Times New Roman" w:cs="Times New Roman"/>
          <w:b/>
          <w:i/>
          <w:sz w:val="28"/>
          <w:szCs w:val="28"/>
        </w:rPr>
      </w:pPr>
      <w:r w:rsidRPr="003048F5">
        <w:rPr>
          <w:rFonts w:ascii="Times New Roman" w:hAnsi="Times New Roman" w:cs="Times New Roman"/>
          <w:sz w:val="28"/>
          <w:szCs w:val="28"/>
        </w:rPr>
        <w:t xml:space="preserve">Маркетинг тісно пов’язаний з такими поняттями, як </w:t>
      </w:r>
      <w:r w:rsidR="00096551" w:rsidRPr="00EB4B8B">
        <w:rPr>
          <w:rFonts w:ascii="Times New Roman" w:hAnsi="Times New Roman" w:cs="Times New Roman"/>
          <w:b/>
          <w:i/>
          <w:sz w:val="28"/>
          <w:szCs w:val="28"/>
        </w:rPr>
        <w:t>бажання, потреба</w:t>
      </w:r>
      <w:r w:rsidRPr="00EB4B8B">
        <w:rPr>
          <w:rFonts w:ascii="Times New Roman" w:hAnsi="Times New Roman" w:cs="Times New Roman"/>
          <w:b/>
          <w:i/>
          <w:sz w:val="28"/>
          <w:szCs w:val="28"/>
        </w:rPr>
        <w:t>, попит, товар, обмін, угода.</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С. Гаркавен</w:t>
      </w:r>
      <w:r w:rsidR="003048F5">
        <w:rPr>
          <w:rFonts w:ascii="Times New Roman" w:hAnsi="Times New Roman" w:cs="Times New Roman"/>
          <w:sz w:val="28"/>
          <w:szCs w:val="28"/>
        </w:rPr>
        <w:t>к</w:t>
      </w:r>
      <w:r w:rsidRPr="003048F5">
        <w:rPr>
          <w:rFonts w:ascii="Times New Roman" w:hAnsi="Times New Roman" w:cs="Times New Roman"/>
          <w:sz w:val="28"/>
          <w:szCs w:val="28"/>
        </w:rPr>
        <w:t xml:space="preserve">о визначає </w:t>
      </w:r>
      <w:r w:rsidRPr="00EB4B8B">
        <w:rPr>
          <w:rFonts w:ascii="Times New Roman" w:hAnsi="Times New Roman" w:cs="Times New Roman"/>
          <w:b/>
          <w:i/>
          <w:sz w:val="28"/>
          <w:szCs w:val="28"/>
        </w:rPr>
        <w:t>потребу</w:t>
      </w:r>
      <w:r w:rsidRPr="003048F5">
        <w:rPr>
          <w:rFonts w:ascii="Times New Roman" w:hAnsi="Times New Roman" w:cs="Times New Roman"/>
          <w:sz w:val="28"/>
          <w:szCs w:val="28"/>
        </w:rPr>
        <w:t xml:space="preserve"> як відчуття людиною нестачі чогось необхідного, спрямованого на його (відчуття) зменшення чи ліквідацію. Він наголошує, що задоволення потреби – це мета створення товару, її врахування – головна умова успіху на ринку, можливого лише тоді, коли маркетинг стане філософією всіх працівників, коли кожен з них буде орієнтований на споживача. </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Поняття </w:t>
      </w:r>
      <w:r w:rsidRPr="00EB4B8B">
        <w:rPr>
          <w:rFonts w:ascii="Times New Roman" w:hAnsi="Times New Roman" w:cs="Times New Roman"/>
          <w:b/>
          <w:i/>
          <w:sz w:val="28"/>
          <w:szCs w:val="28"/>
        </w:rPr>
        <w:t>«бажання»</w:t>
      </w:r>
      <w:r w:rsidRPr="003048F5">
        <w:rPr>
          <w:rFonts w:ascii="Times New Roman" w:hAnsi="Times New Roman" w:cs="Times New Roman"/>
          <w:sz w:val="28"/>
          <w:szCs w:val="28"/>
        </w:rPr>
        <w:t xml:space="preserve"> С. Гаркавенко визначає як зовнішню форму вияву потреб, тобто потреб, які набули специфічної, конкретної форми відповідно до культурного рівня та особистості індивіда, залежать від волі та поведінки підприємців і можуть бути сформовані ними.</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Потреби і бажання спонукають споживача до дій, тобто до купівлі тих чи інших товарів або послуг. При чому механізм мотивації споживача до покупки різний у залежності від того, яку потребу він здатний задовольняти.</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Враховуючи такий механізм, підприємство розробляє цінову, збутову, товарну і комунікаційну політику. Види потреб з точки зору різних механізмів мотивації найкраще відображають теорії ієрархії потреб, основною із яких є «</w:t>
      </w:r>
      <w:r w:rsidRPr="00EB4B8B">
        <w:rPr>
          <w:rFonts w:ascii="Times New Roman" w:hAnsi="Times New Roman" w:cs="Times New Roman"/>
          <w:b/>
          <w:sz w:val="28"/>
          <w:szCs w:val="28"/>
        </w:rPr>
        <w:t>піраміда» А</w:t>
      </w:r>
      <w:r w:rsidR="00EB4B8B" w:rsidRPr="00EB4B8B">
        <w:rPr>
          <w:rFonts w:ascii="Times New Roman" w:hAnsi="Times New Roman" w:cs="Times New Roman"/>
          <w:b/>
          <w:sz w:val="28"/>
          <w:szCs w:val="28"/>
        </w:rPr>
        <w:t>брагама</w:t>
      </w:r>
      <w:r w:rsidRPr="00EB4B8B">
        <w:rPr>
          <w:rFonts w:ascii="Times New Roman" w:hAnsi="Times New Roman" w:cs="Times New Roman"/>
          <w:b/>
          <w:sz w:val="28"/>
          <w:szCs w:val="28"/>
        </w:rPr>
        <w:t xml:space="preserve"> Маслоу</w:t>
      </w:r>
      <w:r w:rsidRPr="003048F5">
        <w:rPr>
          <w:rFonts w:ascii="Times New Roman" w:hAnsi="Times New Roman" w:cs="Times New Roman"/>
          <w:sz w:val="28"/>
          <w:szCs w:val="28"/>
        </w:rPr>
        <w:t>, до якого у першу чергу звертаються більшість науковців, що зображено на рис. 1.1.</w:t>
      </w:r>
    </w:p>
    <w:p w:rsidR="00897C48" w:rsidRDefault="00897C48" w:rsidP="00C679F8">
      <w:pPr>
        <w:widowControl w:val="0"/>
        <w:spacing w:after="0" w:line="240" w:lineRule="auto"/>
        <w:ind w:firstLine="709"/>
        <w:jc w:val="center"/>
        <w:rPr>
          <w:rFonts w:ascii="Times New Roman" w:hAnsi="Times New Roman" w:cs="Times New Roman"/>
          <w:b/>
          <w:sz w:val="28"/>
          <w:szCs w:val="28"/>
        </w:rPr>
      </w:pPr>
      <w:r w:rsidRPr="00897C48">
        <w:rPr>
          <w:rFonts w:ascii="Times New Roman" w:hAnsi="Times New Roman" w:cs="Times New Roman"/>
          <w:sz w:val="28"/>
          <w:szCs w:val="28"/>
        </w:rPr>
        <w:drawing>
          <wp:inline distT="0" distB="0" distL="0" distR="0" wp14:anchorId="419A6B61" wp14:editId="5C0335AC">
            <wp:extent cx="5019675" cy="2552065"/>
            <wp:effectExtent l="0" t="0" r="9525" b="635"/>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5"/>
                    <a:stretch>
                      <a:fillRect/>
                    </a:stretch>
                  </pic:blipFill>
                  <pic:spPr>
                    <a:xfrm>
                      <a:off x="0" y="0"/>
                      <a:ext cx="5019675" cy="2552065"/>
                    </a:xfrm>
                    <a:prstGeom prst="rect">
                      <a:avLst/>
                    </a:prstGeom>
                  </pic:spPr>
                </pic:pic>
              </a:graphicData>
            </a:graphic>
          </wp:inline>
        </w:drawing>
      </w:r>
    </w:p>
    <w:p w:rsidR="00096551" w:rsidRPr="00EB4B8B" w:rsidRDefault="00096551" w:rsidP="00C679F8">
      <w:pPr>
        <w:widowControl w:val="0"/>
        <w:spacing w:after="0" w:line="240" w:lineRule="auto"/>
        <w:ind w:firstLine="709"/>
        <w:jc w:val="center"/>
        <w:rPr>
          <w:rFonts w:ascii="Times New Roman" w:hAnsi="Times New Roman" w:cs="Times New Roman"/>
          <w:b/>
          <w:sz w:val="28"/>
          <w:szCs w:val="28"/>
        </w:rPr>
      </w:pPr>
      <w:r w:rsidRPr="00EB4B8B">
        <w:rPr>
          <w:rFonts w:ascii="Times New Roman" w:hAnsi="Times New Roman" w:cs="Times New Roman"/>
          <w:b/>
          <w:sz w:val="28"/>
          <w:szCs w:val="28"/>
        </w:rPr>
        <w:t>Рис. 1.1. Піраміда потреб А. Маслоу</w:t>
      </w:r>
    </w:p>
    <w:p w:rsidR="00EB4B8B" w:rsidRPr="003048F5" w:rsidRDefault="00EB4B8B" w:rsidP="00C679F8">
      <w:pPr>
        <w:widowControl w:val="0"/>
        <w:spacing w:after="0" w:line="240" w:lineRule="auto"/>
        <w:ind w:firstLine="709"/>
        <w:jc w:val="center"/>
        <w:rPr>
          <w:rFonts w:ascii="Times New Roman" w:hAnsi="Times New Roman" w:cs="Times New Roman"/>
          <w:sz w:val="28"/>
          <w:szCs w:val="28"/>
        </w:rPr>
      </w:pP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Ієрархія представлена у формі піраміди не випадково. Кожна з потреб посідає певне місце серед інших. Конкурентним може бути лише той товар, який задовольняє найбільш нагальну потребу. Безумовно, кожна людина бажає задовольнити наступну потребу, не очікуючи повного задоволення попередніх. </w:t>
      </w:r>
      <w:r w:rsidRPr="003048F5">
        <w:rPr>
          <w:rFonts w:ascii="Times New Roman" w:hAnsi="Times New Roman" w:cs="Times New Roman"/>
          <w:sz w:val="28"/>
          <w:szCs w:val="28"/>
        </w:rPr>
        <w:lastRenderedPageBreak/>
        <w:t xml:space="preserve">А. Маслоу вважає, що в середньому людина задовольняє свої потреби на 85, 70, 50, 40 та 10 відсотків відповідно. </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Основними </w:t>
      </w:r>
      <w:r w:rsidRPr="00EB4B8B">
        <w:rPr>
          <w:rFonts w:ascii="Times New Roman" w:hAnsi="Times New Roman" w:cs="Times New Roman"/>
          <w:b/>
          <w:i/>
          <w:sz w:val="28"/>
          <w:szCs w:val="28"/>
        </w:rPr>
        <w:t xml:space="preserve">завданнями </w:t>
      </w:r>
      <w:r w:rsidRPr="003048F5">
        <w:rPr>
          <w:rFonts w:ascii="Times New Roman" w:hAnsi="Times New Roman" w:cs="Times New Roman"/>
          <w:sz w:val="28"/>
          <w:szCs w:val="28"/>
        </w:rPr>
        <w:t xml:space="preserve">маркетингу вважають: </w:t>
      </w:r>
    </w:p>
    <w:p w:rsidR="00096551" w:rsidRPr="00EB4B8B" w:rsidRDefault="00096551" w:rsidP="00C679F8">
      <w:pPr>
        <w:widowControl w:val="0"/>
        <w:spacing w:after="0" w:line="240" w:lineRule="auto"/>
        <w:ind w:firstLine="709"/>
        <w:jc w:val="both"/>
        <w:rPr>
          <w:rFonts w:ascii="Times New Roman" w:hAnsi="Times New Roman" w:cs="Times New Roman"/>
          <w:i/>
          <w:sz w:val="28"/>
          <w:szCs w:val="28"/>
        </w:rPr>
      </w:pPr>
      <w:r w:rsidRPr="00EB4B8B">
        <w:rPr>
          <w:rFonts w:ascii="Times New Roman" w:hAnsi="Times New Roman" w:cs="Times New Roman"/>
          <w:i/>
          <w:sz w:val="28"/>
          <w:szCs w:val="28"/>
        </w:rPr>
        <w:t xml:space="preserve">1. Сегментування ринку. </w:t>
      </w:r>
    </w:p>
    <w:p w:rsidR="00096551" w:rsidRPr="00EB4B8B" w:rsidRDefault="00096551" w:rsidP="00C679F8">
      <w:pPr>
        <w:widowControl w:val="0"/>
        <w:spacing w:after="0" w:line="240" w:lineRule="auto"/>
        <w:ind w:firstLine="709"/>
        <w:jc w:val="both"/>
        <w:rPr>
          <w:rFonts w:ascii="Times New Roman" w:hAnsi="Times New Roman" w:cs="Times New Roman"/>
          <w:i/>
          <w:sz w:val="28"/>
          <w:szCs w:val="28"/>
        </w:rPr>
      </w:pPr>
      <w:r w:rsidRPr="00EB4B8B">
        <w:rPr>
          <w:rFonts w:ascii="Times New Roman" w:hAnsi="Times New Roman" w:cs="Times New Roman"/>
          <w:i/>
          <w:sz w:val="28"/>
          <w:szCs w:val="28"/>
        </w:rPr>
        <w:t xml:space="preserve">2. Визначення цільових ринків. </w:t>
      </w:r>
    </w:p>
    <w:p w:rsidR="00096551" w:rsidRPr="00EB4B8B" w:rsidRDefault="00096551" w:rsidP="00C679F8">
      <w:pPr>
        <w:widowControl w:val="0"/>
        <w:spacing w:after="0" w:line="240" w:lineRule="auto"/>
        <w:ind w:firstLine="709"/>
        <w:jc w:val="both"/>
        <w:rPr>
          <w:rFonts w:ascii="Times New Roman" w:hAnsi="Times New Roman" w:cs="Times New Roman"/>
          <w:i/>
          <w:sz w:val="28"/>
          <w:szCs w:val="28"/>
        </w:rPr>
      </w:pPr>
      <w:r w:rsidRPr="00EB4B8B">
        <w:rPr>
          <w:rFonts w:ascii="Times New Roman" w:hAnsi="Times New Roman" w:cs="Times New Roman"/>
          <w:i/>
          <w:sz w:val="28"/>
          <w:szCs w:val="28"/>
        </w:rPr>
        <w:t xml:space="preserve">3. Ринкове позиціонування. </w:t>
      </w:r>
    </w:p>
    <w:p w:rsidR="00096551" w:rsidRPr="00EB4B8B" w:rsidRDefault="00096551" w:rsidP="00C679F8">
      <w:pPr>
        <w:widowControl w:val="0"/>
        <w:spacing w:after="0" w:line="240" w:lineRule="auto"/>
        <w:ind w:firstLine="709"/>
        <w:jc w:val="both"/>
        <w:rPr>
          <w:rFonts w:ascii="Times New Roman" w:hAnsi="Times New Roman" w:cs="Times New Roman"/>
          <w:i/>
          <w:sz w:val="28"/>
          <w:szCs w:val="28"/>
        </w:rPr>
      </w:pPr>
      <w:r w:rsidRPr="00EB4B8B">
        <w:rPr>
          <w:rFonts w:ascii="Times New Roman" w:hAnsi="Times New Roman" w:cs="Times New Roman"/>
          <w:i/>
          <w:sz w:val="28"/>
          <w:szCs w:val="28"/>
        </w:rPr>
        <w:t xml:space="preserve">4. Планування маркетингової діяльності. </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Згідно із маркетинговою філософією, підприємство прагне задовольнити потреби споживача (звичайно, з вигодою для себе). У цьому випадку можна стверджувати, що фірма має маркетингову орієнтацію і сповідує принципи маркетингу.</w:t>
      </w:r>
    </w:p>
    <w:p w:rsidR="00C074D6" w:rsidRPr="003048F5" w:rsidRDefault="00C074D6"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Попит</w:t>
      </w:r>
      <w:r w:rsidRPr="003048F5">
        <w:rPr>
          <w:rFonts w:ascii="Times New Roman" w:hAnsi="Times New Roman" w:cs="Times New Roman"/>
          <w:sz w:val="28"/>
          <w:szCs w:val="28"/>
        </w:rPr>
        <w:t xml:space="preserve"> – це платоспроможна потреба, забезпечена купівельною спроможністю (грошовими коштами). </w:t>
      </w:r>
    </w:p>
    <w:p w:rsidR="00C074D6" w:rsidRPr="003048F5" w:rsidRDefault="00C074D6"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Товар</w:t>
      </w:r>
      <w:r w:rsidRPr="003048F5">
        <w:rPr>
          <w:rFonts w:ascii="Times New Roman" w:hAnsi="Times New Roman" w:cs="Times New Roman"/>
          <w:sz w:val="28"/>
          <w:szCs w:val="28"/>
        </w:rPr>
        <w:t xml:space="preserve"> – це продукт людської праці, виготовлений для обміну, який здатен задовольнити потребу споживача. </w:t>
      </w:r>
    </w:p>
    <w:p w:rsidR="00C074D6" w:rsidRPr="003048F5" w:rsidRDefault="00C074D6"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Обмін</w:t>
      </w:r>
      <w:r w:rsidRPr="003048F5">
        <w:rPr>
          <w:rFonts w:ascii="Times New Roman" w:hAnsi="Times New Roman" w:cs="Times New Roman"/>
          <w:sz w:val="28"/>
          <w:szCs w:val="28"/>
        </w:rPr>
        <w:t xml:space="preserve"> – процес отримання однією стороною від другої товару, послуги із зустрічною пропозицією, яка б задовольняла іншу сторону. </w:t>
      </w:r>
    </w:p>
    <w:p w:rsidR="00C074D6" w:rsidRPr="003048F5" w:rsidRDefault="00C074D6"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 xml:space="preserve">Угода </w:t>
      </w:r>
      <w:r w:rsidRPr="003048F5">
        <w:rPr>
          <w:rFonts w:ascii="Times New Roman" w:hAnsi="Times New Roman" w:cs="Times New Roman"/>
          <w:sz w:val="28"/>
          <w:szCs w:val="28"/>
        </w:rPr>
        <w:t>– це комерційний обмін товарами, послугами, ідеями між фізичними або юридичними особами.</w:t>
      </w:r>
    </w:p>
    <w:p w:rsidR="00C679F8" w:rsidRPr="003048F5" w:rsidRDefault="00C679F8" w:rsidP="00C679F8">
      <w:pPr>
        <w:widowControl w:val="0"/>
        <w:spacing w:after="0" w:line="240" w:lineRule="auto"/>
        <w:ind w:firstLine="709"/>
        <w:jc w:val="both"/>
        <w:rPr>
          <w:rFonts w:ascii="Times New Roman" w:hAnsi="Times New Roman" w:cs="Times New Roman"/>
          <w:sz w:val="28"/>
          <w:szCs w:val="28"/>
        </w:rPr>
      </w:pPr>
    </w:p>
    <w:p w:rsidR="00096551" w:rsidRPr="00EB4B8B" w:rsidRDefault="0026456F" w:rsidP="00B56CA7">
      <w:pPr>
        <w:widowControl w:val="0"/>
        <w:spacing w:after="0" w:line="240" w:lineRule="auto"/>
        <w:ind w:firstLine="709"/>
        <w:jc w:val="center"/>
        <w:rPr>
          <w:rFonts w:ascii="Times New Roman" w:hAnsi="Times New Roman" w:cs="Times New Roman"/>
          <w:b/>
          <w:i/>
          <w:sz w:val="28"/>
          <w:szCs w:val="28"/>
        </w:rPr>
      </w:pPr>
      <w:r w:rsidRPr="00EB4B8B">
        <w:rPr>
          <w:rFonts w:ascii="Times New Roman" w:hAnsi="Times New Roman" w:cs="Times New Roman"/>
          <w:b/>
          <w:i/>
          <w:sz w:val="28"/>
          <w:szCs w:val="28"/>
        </w:rPr>
        <w:t>1.2. Принципи, функції та цілі маркетингу</w:t>
      </w:r>
    </w:p>
    <w:p w:rsidR="00C679F8" w:rsidRPr="003048F5" w:rsidRDefault="00C679F8" w:rsidP="00C679F8">
      <w:pPr>
        <w:widowControl w:val="0"/>
        <w:spacing w:after="0" w:line="240" w:lineRule="auto"/>
        <w:ind w:firstLine="709"/>
        <w:jc w:val="both"/>
        <w:rPr>
          <w:rFonts w:ascii="Times New Roman" w:hAnsi="Times New Roman" w:cs="Times New Roman"/>
          <w:sz w:val="28"/>
          <w:szCs w:val="28"/>
        </w:rPr>
      </w:pPr>
    </w:p>
    <w:p w:rsidR="00096551" w:rsidRPr="00EB4B8B" w:rsidRDefault="00096551" w:rsidP="00C679F8">
      <w:pPr>
        <w:widowControl w:val="0"/>
        <w:spacing w:after="0" w:line="240" w:lineRule="auto"/>
        <w:ind w:firstLine="709"/>
        <w:jc w:val="both"/>
        <w:rPr>
          <w:rFonts w:ascii="Times New Roman" w:hAnsi="Times New Roman" w:cs="Times New Roman"/>
          <w:b/>
          <w:i/>
          <w:sz w:val="28"/>
          <w:szCs w:val="28"/>
        </w:rPr>
      </w:pPr>
      <w:r w:rsidRPr="003048F5">
        <w:rPr>
          <w:rFonts w:ascii="Times New Roman" w:hAnsi="Times New Roman" w:cs="Times New Roman"/>
          <w:sz w:val="28"/>
          <w:szCs w:val="28"/>
        </w:rPr>
        <w:t xml:space="preserve">Принципи маркетингу – це основні положення, обставини, вимоги, які визначають сутність маркетингу та покладені в його основу. Виділяють такі </w:t>
      </w:r>
      <w:r w:rsidRPr="00EB4B8B">
        <w:rPr>
          <w:rFonts w:ascii="Times New Roman" w:hAnsi="Times New Roman" w:cs="Times New Roman"/>
          <w:b/>
          <w:i/>
          <w:sz w:val="28"/>
          <w:szCs w:val="28"/>
        </w:rPr>
        <w:t xml:space="preserve">принципи маркетингу: </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1. Споживач – це король, а ми – його вірні слуги, і наше завдання полягає у тому, щоб із повагою і найбільшими для короля зручностями допомогти йому зробити свій вибір.</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2. Треба намагатися виробляти те, що можна продати, а не намагатися продати те, що можна виробити.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3. Інженери створюють виріб, а маркетологи – товар. При цьому слід завжди пам’ятати, що одна і та сама продукція водночас може бути втіленням інженерної мрії та жахом для відділу збуту.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4. Споживача належить питати не про те, який виріб йому потрібен, а про те, у чому полягають його проблеми сьогодні і як він хоче розв’язувати їх за допомогою Ваших товарів завтра.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5. Хто забуває про конкурентів, того завтра </w:t>
      </w:r>
      <w:proofErr w:type="spellStart"/>
      <w:r w:rsidRPr="003048F5">
        <w:rPr>
          <w:rFonts w:ascii="Times New Roman" w:hAnsi="Times New Roman" w:cs="Times New Roman"/>
          <w:sz w:val="28"/>
          <w:szCs w:val="28"/>
        </w:rPr>
        <w:t>забуде</w:t>
      </w:r>
      <w:proofErr w:type="spellEnd"/>
      <w:r w:rsidRPr="003048F5">
        <w:rPr>
          <w:rFonts w:ascii="Times New Roman" w:hAnsi="Times New Roman" w:cs="Times New Roman"/>
          <w:sz w:val="28"/>
          <w:szCs w:val="28"/>
        </w:rPr>
        <w:t xml:space="preserve"> ринок.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6. Не забувайте та прогнозуйте зміни зовнішнього середовища і його вплив на Ваш ринок та Ваші товари.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7. Найбільш збиткове – це ефективно робити те, чого робити взагалі не слід.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8. Хороший дизайн – хороший бізнес.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9. Ніхто не хоче платити за низьку якість, але ніхто не хоче платити і за зайву якість.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10. Хто економить на системах збуту, той економить на процвітанні фірми.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11. Зайві витрати – це витрати на недостатню рекламу.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12. Немає сервісу – немає успіху. </w:t>
      </w:r>
    </w:p>
    <w:p w:rsidR="0026456F"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lastRenderedPageBreak/>
        <w:t xml:space="preserve">13. Маркетинг – загально фірмова справа. </w:t>
      </w:r>
    </w:p>
    <w:p w:rsidR="00096551" w:rsidRPr="003048F5" w:rsidRDefault="00096551"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14. Маркетинг існує для фірми, а не фірма – для маркетингу.</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Маркетингова діяльність може бути представлена як послідовність певних етапів, кроків на ринку, що їх має зробити виробник на шляху до споживача. Кожен із етапів – це окрема функція маркетингу.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Загалом, функції (завдання) підприємства передбачають зв’язок підприємства із суспільством (населенням, ринками) і окремими групами (сегментами товарних ринків), з іншими підприємствами (конкурентами і/або партнерами), суб’єктами ринкової інфраструктури (банками, біржами, різними фінансовими інститутами, податковими органами, науково-дослідницькими, дослідно-конструкторськими, консалтинговими, страховими, інжиніринговими та іншими фірмами), федеральними, муніципальними і місцевими органами законодавчої і виконавчої влади.</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Функція маркетингу</w:t>
      </w:r>
      <w:r w:rsidRPr="003048F5">
        <w:rPr>
          <w:rFonts w:ascii="Times New Roman" w:hAnsi="Times New Roman" w:cs="Times New Roman"/>
          <w:sz w:val="28"/>
          <w:szCs w:val="28"/>
        </w:rPr>
        <w:t xml:space="preserve"> – це комплекс завдань, якій визначає зміст роботи підрозділів, які керують процесом маркетингу щодо впливу на конкретні об’єкти управління.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Зокрема, до таких функцій у маркетингу відносять: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маркетингові дослідження;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розробка стратегії маркетингу;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товарна політика;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цінова політика;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політика розподілу;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комунікаційна політика; </w:t>
      </w:r>
    </w:p>
    <w:p w:rsidR="00041C44" w:rsidRPr="00EB4B8B" w:rsidRDefault="00041C44" w:rsidP="00C679F8">
      <w:pPr>
        <w:widowControl w:val="0"/>
        <w:spacing w:after="0" w:line="240" w:lineRule="auto"/>
        <w:ind w:firstLine="709"/>
        <w:jc w:val="both"/>
        <w:rPr>
          <w:rFonts w:ascii="Times New Roman" w:hAnsi="Times New Roman" w:cs="Times New Roman"/>
          <w:b/>
          <w:i/>
          <w:sz w:val="28"/>
          <w:szCs w:val="28"/>
        </w:rPr>
      </w:pPr>
      <w:r w:rsidRPr="00EB4B8B">
        <w:rPr>
          <w:rFonts w:ascii="Times New Roman" w:hAnsi="Times New Roman" w:cs="Times New Roman"/>
          <w:b/>
          <w:i/>
          <w:sz w:val="28"/>
          <w:szCs w:val="28"/>
        </w:rPr>
        <w:t xml:space="preserve">- контроль маркетингу.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Функція маркетингових досліджень</w:t>
      </w:r>
      <w:r w:rsidRPr="003048F5">
        <w:rPr>
          <w:rFonts w:ascii="Times New Roman" w:hAnsi="Times New Roman" w:cs="Times New Roman"/>
          <w:sz w:val="28"/>
          <w:szCs w:val="28"/>
        </w:rPr>
        <w:t xml:space="preserve"> дає можливість отримати підприємству інформацію про ринок, своє становище на ринку та конкурентів з метою подальшої розробки маркетингової політики. Допомагає сегментувати ринок і визначити цільовий сегмент.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Стратегія маркетингу –</w:t>
      </w:r>
      <w:r w:rsidRPr="003048F5">
        <w:rPr>
          <w:rFonts w:ascii="Times New Roman" w:hAnsi="Times New Roman" w:cs="Times New Roman"/>
          <w:sz w:val="28"/>
          <w:szCs w:val="28"/>
        </w:rPr>
        <w:t xml:space="preserve"> це плани реалізації маркетингових цілей. Стратегія ґрунтується на аналізі стану підприємства, оцінюванні привабливості ринків і потребує розробки заходів товарної, цінової, політики розподілу, а також просування товару.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 xml:space="preserve">Товарна політика </w:t>
      </w:r>
      <w:r w:rsidRPr="003048F5">
        <w:rPr>
          <w:rFonts w:ascii="Times New Roman" w:hAnsi="Times New Roman" w:cs="Times New Roman"/>
          <w:sz w:val="28"/>
          <w:szCs w:val="28"/>
        </w:rPr>
        <w:t xml:space="preserve">є однією із складових комплексу маркетингу і функцією маркетингу. Вона полягає у розробці, впровадженні товару на ринок, його позиціонуванні та управлінні товарним асортиментом.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Цін</w:t>
      </w:r>
      <w:r w:rsidR="00EB4B8B" w:rsidRPr="00EB4B8B">
        <w:rPr>
          <w:rFonts w:ascii="Times New Roman" w:hAnsi="Times New Roman" w:cs="Times New Roman"/>
          <w:b/>
          <w:i/>
          <w:sz w:val="28"/>
          <w:szCs w:val="28"/>
        </w:rPr>
        <w:t>ова</w:t>
      </w:r>
      <w:r w:rsidRPr="00EB4B8B">
        <w:rPr>
          <w:rFonts w:ascii="Times New Roman" w:hAnsi="Times New Roman" w:cs="Times New Roman"/>
          <w:b/>
          <w:i/>
          <w:sz w:val="28"/>
          <w:szCs w:val="28"/>
        </w:rPr>
        <w:t xml:space="preserve"> політика,</w:t>
      </w:r>
      <w:r w:rsidRPr="003048F5">
        <w:rPr>
          <w:rFonts w:ascii="Times New Roman" w:hAnsi="Times New Roman" w:cs="Times New Roman"/>
          <w:sz w:val="28"/>
          <w:szCs w:val="28"/>
        </w:rPr>
        <w:t xml:space="preserve"> як інша складова маркетингової політики, полягає у визначенні цінової стратегії і встановленні ціни на товар.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Політика розподілу</w:t>
      </w:r>
      <w:r w:rsidRPr="003048F5">
        <w:rPr>
          <w:rFonts w:ascii="Times New Roman" w:hAnsi="Times New Roman" w:cs="Times New Roman"/>
          <w:sz w:val="28"/>
          <w:szCs w:val="28"/>
        </w:rPr>
        <w:t xml:space="preserve"> полягає у формуванні каналів розподілу і управлінні ними, формуванні внутрішніх дистрибуційних служб і збуті продукції.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Комунікаційна політика</w:t>
      </w:r>
      <w:r w:rsidRPr="003048F5">
        <w:rPr>
          <w:rFonts w:ascii="Times New Roman" w:hAnsi="Times New Roman" w:cs="Times New Roman"/>
          <w:sz w:val="28"/>
          <w:szCs w:val="28"/>
        </w:rPr>
        <w:t xml:space="preserve"> спрямована на доведення інформації про товар і підприємство до споживача і містить в собі низку заходів, таких як реклама, зв’язки із громадськістю, стимулювання збуту, спонсорство, виставки, прямий маркетинг тощо.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EB4B8B">
        <w:rPr>
          <w:rFonts w:ascii="Times New Roman" w:hAnsi="Times New Roman" w:cs="Times New Roman"/>
          <w:b/>
          <w:i/>
          <w:sz w:val="28"/>
          <w:szCs w:val="28"/>
        </w:rPr>
        <w:t>Контроль маркетингу</w:t>
      </w:r>
      <w:r w:rsidRPr="003048F5">
        <w:rPr>
          <w:rFonts w:ascii="Times New Roman" w:hAnsi="Times New Roman" w:cs="Times New Roman"/>
          <w:sz w:val="28"/>
          <w:szCs w:val="28"/>
        </w:rPr>
        <w:t xml:space="preserve"> включає контроль результатів маркетингової діяльності фірми та маркетинговий аудит (аудит зовнішнього середовища, цілей і стратегій маркетингу, маркетингових заходів та організаційної структури маркетингу).</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lastRenderedPageBreak/>
        <w:t xml:space="preserve">Цілями маркетингу конкретного підприємства є: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 задоволення потреб (вимог) споживачів;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 досягнення переваг над конкурентами;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 завоювання запланованої частки ринку;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xml:space="preserve">— забезпечення зростання продажу товарів і послуг; </w:t>
      </w:r>
    </w:p>
    <w:p w:rsidR="00041C44" w:rsidRPr="003048F5" w:rsidRDefault="00041C44" w:rsidP="00C679F8">
      <w:pPr>
        <w:widowControl w:val="0"/>
        <w:spacing w:after="0" w:line="240" w:lineRule="auto"/>
        <w:ind w:firstLine="709"/>
        <w:jc w:val="both"/>
        <w:rPr>
          <w:rFonts w:ascii="Times New Roman" w:hAnsi="Times New Roman" w:cs="Times New Roman"/>
          <w:sz w:val="28"/>
          <w:szCs w:val="28"/>
        </w:rPr>
      </w:pPr>
      <w:r w:rsidRPr="003048F5">
        <w:rPr>
          <w:rFonts w:ascii="Times New Roman" w:hAnsi="Times New Roman" w:cs="Times New Roman"/>
          <w:sz w:val="28"/>
          <w:szCs w:val="28"/>
        </w:rPr>
        <w:t>— досягнення запланованого прибутку або забезпечення рентабельної діяльності.</w:t>
      </w:r>
    </w:p>
    <w:p w:rsidR="00041C44" w:rsidRPr="003048F5" w:rsidRDefault="00041C44" w:rsidP="00041C44">
      <w:pPr>
        <w:ind w:firstLine="567"/>
        <w:jc w:val="both"/>
        <w:rPr>
          <w:rFonts w:ascii="Times New Roman" w:hAnsi="Times New Roman" w:cs="Times New Roman"/>
          <w:sz w:val="28"/>
          <w:szCs w:val="28"/>
        </w:rPr>
      </w:pPr>
    </w:p>
    <w:p w:rsidR="00C679F8" w:rsidRPr="00416044" w:rsidRDefault="00C679F8" w:rsidP="00B56CA7">
      <w:pPr>
        <w:ind w:firstLine="567"/>
        <w:jc w:val="center"/>
        <w:rPr>
          <w:rFonts w:ascii="Times New Roman" w:hAnsi="Times New Roman" w:cs="Times New Roman"/>
          <w:b/>
          <w:i/>
          <w:sz w:val="28"/>
          <w:szCs w:val="28"/>
        </w:rPr>
      </w:pPr>
      <w:r w:rsidRPr="00416044">
        <w:rPr>
          <w:rFonts w:ascii="Times New Roman" w:hAnsi="Times New Roman" w:cs="Times New Roman"/>
          <w:b/>
          <w:i/>
          <w:sz w:val="28"/>
          <w:szCs w:val="28"/>
        </w:rPr>
        <w:t>1.</w:t>
      </w:r>
      <w:r w:rsidR="00A65EAC" w:rsidRPr="00416044">
        <w:rPr>
          <w:rFonts w:ascii="Times New Roman" w:hAnsi="Times New Roman" w:cs="Times New Roman"/>
          <w:b/>
          <w:i/>
          <w:sz w:val="28"/>
          <w:szCs w:val="28"/>
        </w:rPr>
        <w:t>3</w:t>
      </w:r>
      <w:r w:rsidRPr="00416044">
        <w:rPr>
          <w:rFonts w:ascii="Times New Roman" w:hAnsi="Times New Roman" w:cs="Times New Roman"/>
          <w:b/>
          <w:i/>
          <w:sz w:val="28"/>
          <w:szCs w:val="28"/>
        </w:rPr>
        <w:t>. Види маркетингу</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У теорії науки маркетинг класифікують за такими ознаками. </w:t>
      </w:r>
    </w:p>
    <w:p w:rsidR="00416044"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1. </w:t>
      </w:r>
      <w:r w:rsidR="00C679F8" w:rsidRPr="005D2055">
        <w:rPr>
          <w:rFonts w:ascii="Times New Roman" w:hAnsi="Times New Roman" w:cs="Times New Roman"/>
          <w:b/>
          <w:i/>
          <w:sz w:val="28"/>
          <w:szCs w:val="28"/>
        </w:rPr>
        <w:t>Залежно від цілей обміну, результатів діяльності та мети</w:t>
      </w:r>
      <w:r w:rsidR="00C679F8" w:rsidRPr="005D2055">
        <w:rPr>
          <w:rFonts w:ascii="Times New Roman" w:hAnsi="Times New Roman" w:cs="Times New Roman"/>
          <w:sz w:val="28"/>
          <w:szCs w:val="28"/>
        </w:rPr>
        <w:t xml:space="preserve"> розрізняють: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комерційний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неприбуткових організацій або некомерційний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Комерційний маркетинг (маркетинг прибуткових організацій) – це маркетингова діяльність організацій, цілями яких є отримання прибутку.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Некомерційний маркетинг – це маркетингова діяльність, ціль якої відмінна від отримання прибутку в коротко- або довгостроковому періоді. Здебільшого це маркетинг неприбуткових організацій. </w:t>
      </w:r>
    </w:p>
    <w:p w:rsidR="00416044" w:rsidRPr="005D2055" w:rsidRDefault="008150EF" w:rsidP="005D2055">
      <w:pPr>
        <w:spacing w:after="0" w:line="240" w:lineRule="auto"/>
        <w:ind w:firstLine="567"/>
        <w:jc w:val="both"/>
        <w:rPr>
          <w:rFonts w:ascii="Times New Roman" w:hAnsi="Times New Roman" w:cs="Times New Roman"/>
          <w:b/>
          <w:i/>
          <w:sz w:val="28"/>
          <w:szCs w:val="28"/>
        </w:rPr>
      </w:pPr>
      <w:r w:rsidRPr="005D2055">
        <w:rPr>
          <w:rFonts w:ascii="Times New Roman" w:hAnsi="Times New Roman" w:cs="Times New Roman"/>
          <w:b/>
          <w:i/>
          <w:sz w:val="28"/>
          <w:szCs w:val="28"/>
        </w:rPr>
        <w:t xml:space="preserve">2. </w:t>
      </w:r>
      <w:r w:rsidR="00C679F8" w:rsidRPr="005D2055">
        <w:rPr>
          <w:rFonts w:ascii="Times New Roman" w:hAnsi="Times New Roman" w:cs="Times New Roman"/>
          <w:b/>
          <w:i/>
          <w:sz w:val="28"/>
          <w:szCs w:val="28"/>
        </w:rPr>
        <w:t xml:space="preserve">За типами співпраці маркетинг поділяють на: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трансакційний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партнерських відносин.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Трансакційний маркетинг – це разова домовленість, вигідна обом сторонам, які прагнуть до отримання максимально можливого прибутку.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Під маркетингом партнерських відносин розуміють угоди, які постійно підписуються між сторонами протягом тривалого періоду часу. </w:t>
      </w:r>
    </w:p>
    <w:p w:rsidR="00C679F8" w:rsidRPr="005D2055" w:rsidRDefault="008150EF" w:rsidP="005D2055">
      <w:pPr>
        <w:spacing w:after="0" w:line="240" w:lineRule="auto"/>
        <w:ind w:firstLine="567"/>
        <w:jc w:val="both"/>
        <w:rPr>
          <w:rFonts w:ascii="Times New Roman" w:hAnsi="Times New Roman" w:cs="Times New Roman"/>
          <w:b/>
          <w:i/>
          <w:sz w:val="28"/>
          <w:szCs w:val="28"/>
        </w:rPr>
      </w:pPr>
      <w:r w:rsidRPr="005D2055">
        <w:rPr>
          <w:rFonts w:ascii="Times New Roman" w:hAnsi="Times New Roman" w:cs="Times New Roman"/>
          <w:b/>
          <w:i/>
          <w:sz w:val="28"/>
          <w:szCs w:val="28"/>
        </w:rPr>
        <w:t xml:space="preserve">3. </w:t>
      </w:r>
      <w:r w:rsidR="00C679F8" w:rsidRPr="005D2055">
        <w:rPr>
          <w:rFonts w:ascii="Times New Roman" w:hAnsi="Times New Roman" w:cs="Times New Roman"/>
          <w:b/>
          <w:i/>
          <w:sz w:val="28"/>
          <w:szCs w:val="28"/>
        </w:rPr>
        <w:t>За сферами виділяють:</w:t>
      </w:r>
    </w:p>
    <w:p w:rsidR="00416044" w:rsidRPr="005D2055" w:rsidRDefault="00416044"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w:t>
      </w:r>
      <w:r w:rsidR="00C679F8" w:rsidRPr="005D2055">
        <w:rPr>
          <w:rFonts w:ascii="Times New Roman" w:hAnsi="Times New Roman" w:cs="Times New Roman"/>
          <w:sz w:val="28"/>
          <w:szCs w:val="28"/>
        </w:rPr>
        <w:t xml:space="preserve">споживчий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промисловий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товарів;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маркетинг послуг;</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інвестиційний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банківський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аграрний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спортивний маркетингу;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некомерційних організацій тощо.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При цьому, виділяючи види маркетингу за сферами, зауважимо, що основними у поділі є споживчий, промисловий і некомерційний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З іншої сторони, весь маркетинг варто поділяти на товарний і маркетинг послуг, оскільки кожен із них має свою специфіку.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Споживчий маркетинг</w:t>
      </w:r>
      <w:r w:rsidRPr="005D2055">
        <w:rPr>
          <w:rFonts w:ascii="Times New Roman" w:hAnsi="Times New Roman" w:cs="Times New Roman"/>
          <w:sz w:val="28"/>
          <w:szCs w:val="28"/>
        </w:rPr>
        <w:t xml:space="preserve"> (маркетинг товарів споживчого попиту) орієнтований на покупців, які є кінцевими безпосередніми споживачами цих товарів, купують їх для особистого, домашнього або сімейного використання.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У промисловому маркетингу</w:t>
      </w:r>
      <w:r w:rsidRPr="005D2055">
        <w:rPr>
          <w:rFonts w:ascii="Times New Roman" w:hAnsi="Times New Roman" w:cs="Times New Roman"/>
          <w:sz w:val="28"/>
          <w:szCs w:val="28"/>
        </w:rPr>
        <w:t xml:space="preserve"> покупцями товарів і послуг на промисловому ринку є фірми, підприємства, організації, особи, які купують товари не для </w:t>
      </w:r>
      <w:r w:rsidRPr="005D2055">
        <w:rPr>
          <w:rFonts w:ascii="Times New Roman" w:hAnsi="Times New Roman" w:cs="Times New Roman"/>
          <w:sz w:val="28"/>
          <w:szCs w:val="28"/>
        </w:rPr>
        <w:lastRenderedPageBreak/>
        <w:t xml:space="preserve">власного споживання, а для використання у виробництві, перепродажу або здавання в оренду.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Маркетинг послуг</w:t>
      </w:r>
      <w:r w:rsidRPr="005D2055">
        <w:rPr>
          <w:rFonts w:ascii="Times New Roman" w:hAnsi="Times New Roman" w:cs="Times New Roman"/>
          <w:sz w:val="28"/>
          <w:szCs w:val="28"/>
        </w:rPr>
        <w:t xml:space="preserve"> – це вид діяльності фірми, спрямований на задоволення потреб споживачів у нематеріальних видах товарів або в корисному ефекті з метою отримання прибутку. Маркетинг послуг як окремий вид визначається особливістю послуг. До послуг відносяться комунальні, банківські, страхові, юридичні, консультаційні, послуги мобільного зв’язку тощо. Послуги також можна поділяти на послуги для кінцевих споживачів і промислові послуги.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Спортивний маркетинг</w:t>
      </w:r>
      <w:r w:rsidRPr="005D2055">
        <w:rPr>
          <w:rFonts w:ascii="Times New Roman" w:hAnsi="Times New Roman" w:cs="Times New Roman"/>
          <w:sz w:val="28"/>
          <w:szCs w:val="28"/>
        </w:rPr>
        <w:t xml:space="preserve"> – це маркетинг спортсменів і спортивних команд. Його діяльність спрямована на пошук спонсорів, купівлю-продаж спортсменів, утворення значної кількості вболівальників, а також створення такого іміджу спортсмена чи спортивної команди, які б дали можливість залучати кошти бізнесу. </w:t>
      </w:r>
    </w:p>
    <w:p w:rsidR="00416044" w:rsidRPr="005D2055" w:rsidRDefault="008150EF" w:rsidP="005D2055">
      <w:pPr>
        <w:spacing w:after="0" w:line="240" w:lineRule="auto"/>
        <w:ind w:firstLine="567"/>
        <w:jc w:val="both"/>
        <w:rPr>
          <w:rFonts w:ascii="Times New Roman" w:hAnsi="Times New Roman" w:cs="Times New Roman"/>
          <w:b/>
          <w:i/>
          <w:sz w:val="28"/>
          <w:szCs w:val="28"/>
        </w:rPr>
      </w:pPr>
      <w:r w:rsidRPr="005D2055">
        <w:rPr>
          <w:rFonts w:ascii="Times New Roman" w:hAnsi="Times New Roman" w:cs="Times New Roman"/>
          <w:b/>
          <w:i/>
          <w:sz w:val="28"/>
          <w:szCs w:val="28"/>
        </w:rPr>
        <w:t>4. З</w:t>
      </w:r>
      <w:r w:rsidR="00C679F8" w:rsidRPr="005D2055">
        <w:rPr>
          <w:rFonts w:ascii="Times New Roman" w:hAnsi="Times New Roman" w:cs="Times New Roman"/>
          <w:b/>
          <w:i/>
          <w:sz w:val="28"/>
          <w:szCs w:val="28"/>
        </w:rPr>
        <w:t xml:space="preserve">а цільовими ринками виділяють: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диференційований маркетинг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при якому для кожного сегменту ринку розробляється окрема стратегія;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недиференційований маркетинг – єдина стратегія маркетингу, здебільшого окремі сегменти ринку;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сфокусований маркетинг – маркетинг, який зосереджений лише на одному конкретному сегменті ринку.</w:t>
      </w:r>
    </w:p>
    <w:p w:rsidR="00416044" w:rsidRPr="005D2055" w:rsidRDefault="008150EF" w:rsidP="005D2055">
      <w:pPr>
        <w:spacing w:after="0" w:line="240" w:lineRule="auto"/>
        <w:ind w:firstLine="567"/>
        <w:jc w:val="both"/>
        <w:rPr>
          <w:rFonts w:ascii="Times New Roman" w:hAnsi="Times New Roman" w:cs="Times New Roman"/>
          <w:b/>
          <w:i/>
          <w:sz w:val="28"/>
          <w:szCs w:val="28"/>
        </w:rPr>
      </w:pPr>
      <w:r w:rsidRPr="005D2055">
        <w:rPr>
          <w:rFonts w:ascii="Times New Roman" w:hAnsi="Times New Roman" w:cs="Times New Roman"/>
          <w:b/>
          <w:i/>
          <w:sz w:val="28"/>
          <w:szCs w:val="28"/>
        </w:rPr>
        <w:t xml:space="preserve">5. </w:t>
      </w:r>
      <w:r w:rsidR="00C679F8" w:rsidRPr="005D2055">
        <w:rPr>
          <w:rFonts w:ascii="Times New Roman" w:hAnsi="Times New Roman" w:cs="Times New Roman"/>
          <w:b/>
          <w:i/>
          <w:sz w:val="28"/>
          <w:szCs w:val="28"/>
        </w:rPr>
        <w:t xml:space="preserve">За територіальною ознакою маркетинг поділяють на: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Внутрішній: - місцевий (локальний); - регіональний; - національний (у межах всієї країни); </w:t>
      </w:r>
      <w:r w:rsidR="008150EF" w:rsidRPr="005D2055">
        <w:rPr>
          <w:rFonts w:ascii="Times New Roman" w:hAnsi="Times New Roman" w:cs="Times New Roman"/>
          <w:sz w:val="28"/>
          <w:szCs w:val="28"/>
        </w:rPr>
        <w:t xml:space="preserve"> Внутрішній маркетинг – це маркетингова діяльність фірми, спрямована на внутрішній ринок. При цьому мова йде про локальний, регіональний або національний ринок і, відповідно, локальний, регіональний або національний маркетинг. Фірма працює на локальному ринку, якщо її діяльність не виходить за межі певного населеного пункту – міста, селища і її маркетингова діяльність є локальною. Регіональним є маркетинг, спрямований на ринок однієї або декількох областей, а національний маркетинг охоплює усі регіони держави. </w:t>
      </w:r>
    </w:p>
    <w:p w:rsidR="00416044"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Міжнародний: </w:t>
      </w:r>
    </w:p>
    <w:p w:rsidR="00C679F8"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Міжнародний маркетинг – це маркетингова діяльність фірми на закордонних ринках. У залежності від способу діяльності підприємства на зовнішніх ринках міжнародний маркетинг можна розподіляти на експортний або імпортний, багатонаціональний чи глобальний.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По відношенню до підприємства виділяють такі види маркетингу: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внутрішній 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зовнішній маркетинг.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6. </w:t>
      </w:r>
      <w:r w:rsidR="00C679F8" w:rsidRPr="005D2055">
        <w:rPr>
          <w:rFonts w:ascii="Times New Roman" w:hAnsi="Times New Roman" w:cs="Times New Roman"/>
          <w:b/>
          <w:i/>
          <w:sz w:val="28"/>
          <w:szCs w:val="28"/>
        </w:rPr>
        <w:t>Залежно від ступеня ринкової орієнтації фірми та періоду, на який розробляється маркетингова політика фірми, розрізняють:</w:t>
      </w:r>
      <w:r w:rsidR="00C679F8" w:rsidRPr="005D2055">
        <w:rPr>
          <w:rFonts w:ascii="Times New Roman" w:hAnsi="Times New Roman" w:cs="Times New Roman"/>
          <w:sz w:val="28"/>
          <w:szCs w:val="28"/>
        </w:rPr>
        <w:t xml:space="preserve">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стратегічний 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тактичний 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Стратегічний маркетинг передбачає постійний аналіз потреб споживачів, сегментування ринку та вибір базового ринку, розробку маркетингової стратегії. Його цілі є середньо- довгостроковими.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Тактичний маркетинг (оперативний, операційний) – процес розробку заходів і реалізації цілей на обраному базовому ринку з конкретної номенклатури </w:t>
      </w:r>
      <w:r w:rsidRPr="005D2055">
        <w:rPr>
          <w:rFonts w:ascii="Times New Roman" w:hAnsi="Times New Roman" w:cs="Times New Roman"/>
          <w:sz w:val="28"/>
          <w:szCs w:val="28"/>
        </w:rPr>
        <w:lastRenderedPageBreak/>
        <w:t xml:space="preserve">товарів на певний термін. Цілі тактичного маркетингу є короткостроковими (1-2 роки) рідше носять середньостроковий характер.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7. </w:t>
      </w:r>
      <w:r w:rsidR="00C679F8" w:rsidRPr="005D2055">
        <w:rPr>
          <w:rFonts w:ascii="Times New Roman" w:hAnsi="Times New Roman" w:cs="Times New Roman"/>
          <w:b/>
          <w:i/>
          <w:sz w:val="28"/>
          <w:szCs w:val="28"/>
        </w:rPr>
        <w:t>Залежно від виду діяльності окремої особи або організації</w:t>
      </w:r>
      <w:r w:rsidR="00C679F8" w:rsidRPr="005D2055">
        <w:rPr>
          <w:rFonts w:ascii="Times New Roman" w:hAnsi="Times New Roman" w:cs="Times New Roman"/>
          <w:sz w:val="28"/>
          <w:szCs w:val="28"/>
        </w:rPr>
        <w:t xml:space="preserve"> існує: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організації;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маркетинг окремої особистості (егомаркетинг);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соціальний 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Соціальний маркетинг – маркетингова діяльність щодо розробки соціальних програм, спрямованих на певні соціальні групи з метою сприяння певним соціальним ідеям і рухам, практичним діям тих чи інших соціальних організацій.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8. </w:t>
      </w:r>
      <w:r w:rsidR="00C679F8" w:rsidRPr="005D2055">
        <w:rPr>
          <w:rFonts w:ascii="Times New Roman" w:hAnsi="Times New Roman" w:cs="Times New Roman"/>
          <w:b/>
          <w:i/>
          <w:sz w:val="28"/>
          <w:szCs w:val="28"/>
        </w:rPr>
        <w:t>Залежно від особливостей суб’єкта</w:t>
      </w:r>
      <w:r w:rsidR="00C679F8" w:rsidRPr="005D2055">
        <w:rPr>
          <w:rFonts w:ascii="Times New Roman" w:hAnsi="Times New Roman" w:cs="Times New Roman"/>
          <w:sz w:val="28"/>
          <w:szCs w:val="28"/>
        </w:rPr>
        <w:t xml:space="preserve"> розрізняють: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мікромаркетинг;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макромаркетинг</w:t>
      </w:r>
      <w:bookmarkStart w:id="0" w:name="_GoBack"/>
      <w:bookmarkEnd w:id="0"/>
      <w:r w:rsidRPr="005D2055">
        <w:rPr>
          <w:rFonts w:ascii="Times New Roman" w:hAnsi="Times New Roman" w:cs="Times New Roman"/>
          <w:sz w:val="28"/>
          <w:szCs w:val="28"/>
        </w:rPr>
        <w:t xml:space="preserve">.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Мікромаркетинг – це маркетингова діяльність щодо конкретного виду товару, що виготовляється. </w:t>
      </w:r>
    </w:p>
    <w:p w:rsidR="008150EF"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Макромаркетинг – це маркетингова діяльність щодо широкого кола товарів і послуг або сфер діяльності на рівні фірми, концерну, фінансово</w:t>
      </w:r>
      <w:r w:rsidR="008150EF" w:rsidRPr="005D2055">
        <w:rPr>
          <w:rFonts w:ascii="Times New Roman" w:hAnsi="Times New Roman" w:cs="Times New Roman"/>
          <w:sz w:val="28"/>
          <w:szCs w:val="28"/>
        </w:rPr>
        <w:t>-</w:t>
      </w:r>
      <w:r w:rsidRPr="005D2055">
        <w:rPr>
          <w:rFonts w:ascii="Times New Roman" w:hAnsi="Times New Roman" w:cs="Times New Roman"/>
          <w:sz w:val="28"/>
          <w:szCs w:val="28"/>
        </w:rPr>
        <w:t xml:space="preserve">промислової групи, держави.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9. </w:t>
      </w:r>
      <w:r w:rsidR="00C679F8" w:rsidRPr="005D2055">
        <w:rPr>
          <w:rFonts w:ascii="Times New Roman" w:hAnsi="Times New Roman" w:cs="Times New Roman"/>
          <w:b/>
          <w:i/>
          <w:sz w:val="28"/>
          <w:szCs w:val="28"/>
        </w:rPr>
        <w:t>Залежно від попиту виділяють вісім видів маркетингу:</w:t>
      </w:r>
      <w:r w:rsidR="00C679F8" w:rsidRPr="005D2055">
        <w:rPr>
          <w:rFonts w:ascii="Times New Roman" w:hAnsi="Times New Roman" w:cs="Times New Roman"/>
          <w:sz w:val="28"/>
          <w:szCs w:val="28"/>
        </w:rPr>
        <w:t xml:space="preserve">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1</w:t>
      </w:r>
      <w:r w:rsidR="00C679F8" w:rsidRPr="005D2055">
        <w:rPr>
          <w:rFonts w:ascii="Times New Roman" w:hAnsi="Times New Roman" w:cs="Times New Roman"/>
          <w:sz w:val="28"/>
          <w:szCs w:val="28"/>
        </w:rPr>
        <w:t xml:space="preserve">- конверсійний маркетинг;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2</w:t>
      </w:r>
      <w:r w:rsidR="00C679F8" w:rsidRPr="005D2055">
        <w:rPr>
          <w:rFonts w:ascii="Times New Roman" w:hAnsi="Times New Roman" w:cs="Times New Roman"/>
          <w:sz w:val="28"/>
          <w:szCs w:val="28"/>
        </w:rPr>
        <w:t xml:space="preserve">- стимулюючий маркетинг;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3</w:t>
      </w:r>
      <w:r w:rsidR="00C679F8" w:rsidRPr="005D2055">
        <w:rPr>
          <w:rFonts w:ascii="Times New Roman" w:hAnsi="Times New Roman" w:cs="Times New Roman"/>
          <w:sz w:val="28"/>
          <w:szCs w:val="28"/>
        </w:rPr>
        <w:t xml:space="preserve">- креативний маркетинг; </w:t>
      </w:r>
    </w:p>
    <w:p w:rsidR="00C679F8"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4</w:t>
      </w:r>
      <w:r w:rsidR="00C679F8" w:rsidRPr="005D2055">
        <w:rPr>
          <w:rFonts w:ascii="Times New Roman" w:hAnsi="Times New Roman" w:cs="Times New Roman"/>
          <w:sz w:val="28"/>
          <w:szCs w:val="28"/>
        </w:rPr>
        <w:t>- ремаркетинг;</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5- </w:t>
      </w:r>
      <w:r w:rsidR="00C679F8" w:rsidRPr="005D2055">
        <w:rPr>
          <w:rFonts w:ascii="Times New Roman" w:hAnsi="Times New Roman" w:cs="Times New Roman"/>
          <w:sz w:val="28"/>
          <w:szCs w:val="28"/>
        </w:rPr>
        <w:t xml:space="preserve">синхромаркетинг;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6</w:t>
      </w:r>
      <w:r w:rsidR="00C679F8" w:rsidRPr="005D2055">
        <w:rPr>
          <w:rFonts w:ascii="Times New Roman" w:hAnsi="Times New Roman" w:cs="Times New Roman"/>
          <w:sz w:val="28"/>
          <w:szCs w:val="28"/>
        </w:rPr>
        <w:t xml:space="preserve">- протидіючий маркетинг; </w:t>
      </w:r>
    </w:p>
    <w:p w:rsidR="008150EF"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7</w:t>
      </w:r>
      <w:r w:rsidR="00C679F8" w:rsidRPr="005D2055">
        <w:rPr>
          <w:rFonts w:ascii="Times New Roman" w:hAnsi="Times New Roman" w:cs="Times New Roman"/>
          <w:sz w:val="28"/>
          <w:szCs w:val="28"/>
        </w:rPr>
        <w:t xml:space="preserve">- демаркетинг; </w:t>
      </w:r>
    </w:p>
    <w:p w:rsidR="00115E82" w:rsidRPr="005D2055" w:rsidRDefault="008150EF"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8</w:t>
      </w:r>
      <w:r w:rsidR="00C679F8" w:rsidRPr="005D2055">
        <w:rPr>
          <w:rFonts w:ascii="Times New Roman" w:hAnsi="Times New Roman" w:cs="Times New Roman"/>
          <w:sz w:val="28"/>
          <w:szCs w:val="28"/>
        </w:rPr>
        <w:t xml:space="preserve">- підтримуючий маркетинг. </w:t>
      </w:r>
    </w:p>
    <w:p w:rsidR="00C679F8" w:rsidRPr="005D2055" w:rsidRDefault="00115E82"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1) </w:t>
      </w:r>
      <w:r w:rsidR="008150EF" w:rsidRPr="005D2055">
        <w:rPr>
          <w:rFonts w:ascii="Times New Roman" w:hAnsi="Times New Roman" w:cs="Times New Roman"/>
          <w:b/>
          <w:i/>
          <w:sz w:val="28"/>
          <w:szCs w:val="28"/>
        </w:rPr>
        <w:t>К</w:t>
      </w:r>
      <w:r w:rsidR="00C679F8" w:rsidRPr="005D2055">
        <w:rPr>
          <w:rFonts w:ascii="Times New Roman" w:hAnsi="Times New Roman" w:cs="Times New Roman"/>
          <w:b/>
          <w:i/>
          <w:sz w:val="28"/>
          <w:szCs w:val="28"/>
        </w:rPr>
        <w:t>онверсійний маркетинг</w:t>
      </w:r>
      <w:r w:rsidR="00C679F8" w:rsidRPr="005D2055">
        <w:rPr>
          <w:rFonts w:ascii="Times New Roman" w:hAnsi="Times New Roman" w:cs="Times New Roman"/>
          <w:sz w:val="28"/>
          <w:szCs w:val="28"/>
        </w:rPr>
        <w:t xml:space="preserve"> – це вид маркетингу, мета якого – змінити негативне ставлення сп</w:t>
      </w:r>
      <w:r w:rsidRPr="005D2055">
        <w:rPr>
          <w:rFonts w:ascii="Times New Roman" w:hAnsi="Times New Roman" w:cs="Times New Roman"/>
          <w:sz w:val="28"/>
          <w:szCs w:val="28"/>
        </w:rPr>
        <w:t>оживачів до товару на позитивне.</w:t>
      </w:r>
    </w:p>
    <w:p w:rsidR="00C679F8"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Попит у цьому випадку є негативним, а основним завданням є створення попиту. Такий маркетинг має місце у тому випадку, коли по якихось причинах репутація підприємства або торгової марки є негативною. Інструментарій конверсійного маркетингу різноманітний у залежності від причини негативного попиту.</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Інструментами конверсійного маркетингу є: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внесення змін у товар;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зниження ціни;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підвищення ефективності просування;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посилання на престижних клієнтів;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порівняння з товарами відомих закордонних фірм-виробників. </w:t>
      </w:r>
    </w:p>
    <w:p w:rsidR="00C679F8" w:rsidRPr="005D2055" w:rsidRDefault="00115E82"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2) </w:t>
      </w:r>
      <w:r w:rsidR="00C679F8" w:rsidRPr="005D2055">
        <w:rPr>
          <w:rFonts w:ascii="Times New Roman" w:hAnsi="Times New Roman" w:cs="Times New Roman"/>
          <w:b/>
          <w:i/>
          <w:sz w:val="28"/>
          <w:szCs w:val="28"/>
        </w:rPr>
        <w:t>Стимулюючий маркетинг</w:t>
      </w:r>
      <w:r w:rsidR="00C679F8" w:rsidRPr="005D2055">
        <w:rPr>
          <w:rFonts w:ascii="Times New Roman" w:hAnsi="Times New Roman" w:cs="Times New Roman"/>
          <w:sz w:val="28"/>
          <w:szCs w:val="28"/>
        </w:rPr>
        <w:t xml:space="preserve"> – це вид маркетингу, метою якого є стимулювати збут за умов байдужого ставлення с</w:t>
      </w:r>
      <w:r w:rsidRPr="005D2055">
        <w:rPr>
          <w:rFonts w:ascii="Times New Roman" w:hAnsi="Times New Roman" w:cs="Times New Roman"/>
          <w:sz w:val="28"/>
          <w:szCs w:val="28"/>
        </w:rPr>
        <w:t>поживачів до товару.</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Стимулюючий маркетинг використовується у тому випадку, коли попит на продукцію підприємства відсутній або мінімальний його рівень і у жодному разі не задовольняє керівництво. Оскільки потенційні споживачі не володіють негативною інформацією про продукцію, маркетологам значно простіше стимулювати попит, ніж при конверсійному маркетингу. При цьому використовуються різноманітні заходи. У випадку, якщо причина відсутності </w:t>
      </w:r>
      <w:r w:rsidRPr="005D2055">
        <w:rPr>
          <w:rFonts w:ascii="Times New Roman" w:hAnsi="Times New Roman" w:cs="Times New Roman"/>
          <w:sz w:val="28"/>
          <w:szCs w:val="28"/>
        </w:rPr>
        <w:lastRenderedPageBreak/>
        <w:t xml:space="preserve">попиту – непоінформованість споживача про товар, відбувається інформування потенційних споживачів про можливості товару, а також використовуються усі засоби маркетингу, що спричиняють зростання попиту.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Інструментарієм стимулюючого маркетингу є: </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ознайомлення споживачів із можливостями товару; </w:t>
      </w:r>
    </w:p>
    <w:p w:rsidR="00C679F8"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зниження цін;</w:t>
      </w:r>
    </w:p>
    <w:p w:rsidR="00115E82"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інтенсифікація реклами, інших засобів просування; </w:t>
      </w:r>
    </w:p>
    <w:p w:rsidR="00C679F8" w:rsidRPr="005D2055" w:rsidRDefault="00C679F8"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врахувати (змінити) об’єктивні умови, які стимулюють використання товару.</w:t>
      </w:r>
    </w:p>
    <w:p w:rsidR="007E3B05"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3</w:t>
      </w:r>
      <w:r w:rsidRPr="005D2055">
        <w:rPr>
          <w:rFonts w:ascii="Times New Roman" w:hAnsi="Times New Roman" w:cs="Times New Roman"/>
          <w:b/>
          <w:i/>
          <w:sz w:val="28"/>
          <w:szCs w:val="28"/>
        </w:rPr>
        <w:t xml:space="preserve">) </w:t>
      </w:r>
      <w:r w:rsidR="007E3B05" w:rsidRPr="005D2055">
        <w:rPr>
          <w:rFonts w:ascii="Times New Roman" w:hAnsi="Times New Roman" w:cs="Times New Roman"/>
          <w:b/>
          <w:i/>
          <w:sz w:val="28"/>
          <w:szCs w:val="28"/>
        </w:rPr>
        <w:t>Креативний маркетинг</w:t>
      </w:r>
      <w:r w:rsidR="007E3B05" w:rsidRPr="005D2055">
        <w:rPr>
          <w:rFonts w:ascii="Times New Roman" w:hAnsi="Times New Roman" w:cs="Times New Roman"/>
          <w:sz w:val="28"/>
          <w:szCs w:val="28"/>
        </w:rPr>
        <w:t xml:space="preserve"> – вид маркетингу, який застосовуються в умовах прихованого попиту, завданням якого є перетворення п</w:t>
      </w:r>
      <w:r w:rsidR="00115E82" w:rsidRPr="005D2055">
        <w:rPr>
          <w:rFonts w:ascii="Times New Roman" w:hAnsi="Times New Roman" w:cs="Times New Roman"/>
          <w:sz w:val="28"/>
          <w:szCs w:val="28"/>
        </w:rPr>
        <w:t>отенційного попиту на реальний.</w:t>
      </w:r>
      <w:r w:rsidR="007E3B05" w:rsidRPr="005D2055">
        <w:rPr>
          <w:rFonts w:ascii="Times New Roman" w:hAnsi="Times New Roman" w:cs="Times New Roman"/>
          <w:sz w:val="28"/>
          <w:szCs w:val="28"/>
        </w:rPr>
        <w:t xml:space="preserve"> </w:t>
      </w:r>
    </w:p>
    <w:p w:rsidR="007E3B05" w:rsidRPr="005D2055" w:rsidRDefault="007E3B0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Такий маркетинг використовується у тих випадках, коли товар лише створено, або модифікація товару є настільки значною, що потенційному споживачу без зовнішньої допомоги буде важко усвідомити зручність таких змін.</w:t>
      </w:r>
    </w:p>
    <w:p w:rsidR="007E3B05" w:rsidRPr="005D2055" w:rsidRDefault="007E3B0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Використовуються такі інструменти маркетингу: - розробка нових товарів, які задовольняють наявні потреби; - пошук нових сфер споживання товарів; - позиціонування товару з орієнтацією на певний сегмент споживачів.</w:t>
      </w:r>
    </w:p>
    <w:p w:rsidR="007E3B05"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4) </w:t>
      </w:r>
      <w:r w:rsidR="007E3B05" w:rsidRPr="005D2055">
        <w:rPr>
          <w:rFonts w:ascii="Times New Roman" w:hAnsi="Times New Roman" w:cs="Times New Roman"/>
          <w:b/>
          <w:i/>
          <w:sz w:val="28"/>
          <w:szCs w:val="28"/>
        </w:rPr>
        <w:t>Ремаркетинг</w:t>
      </w:r>
      <w:r w:rsidR="007E3B05" w:rsidRPr="005D2055">
        <w:rPr>
          <w:rFonts w:ascii="Times New Roman" w:hAnsi="Times New Roman" w:cs="Times New Roman"/>
          <w:sz w:val="28"/>
          <w:szCs w:val="28"/>
        </w:rPr>
        <w:t xml:space="preserve"> – це вид маркетингу, метою якого є відновлення попиту. Основна мета такого маркетингу – відновлення попиту, який за певних причин знизився. Інструментарій використовується різний у залежності від причин падіння попиту. Основним інструментарієм є модифікація товару з метою надання йому ринкової новизни або ж проникнення на нові ринки. Але, в умовах глобалізації, спосіб </w:t>
      </w:r>
      <w:proofErr w:type="spellStart"/>
      <w:r w:rsidR="007E3B05" w:rsidRPr="005D2055">
        <w:rPr>
          <w:rFonts w:ascii="Times New Roman" w:hAnsi="Times New Roman" w:cs="Times New Roman"/>
          <w:sz w:val="28"/>
          <w:szCs w:val="28"/>
        </w:rPr>
        <w:t>ремаркетингу</w:t>
      </w:r>
      <w:proofErr w:type="spellEnd"/>
      <w:r w:rsidR="007E3B05" w:rsidRPr="005D2055">
        <w:rPr>
          <w:rFonts w:ascii="Times New Roman" w:hAnsi="Times New Roman" w:cs="Times New Roman"/>
          <w:sz w:val="28"/>
          <w:szCs w:val="28"/>
        </w:rPr>
        <w:t xml:space="preserve"> шляхом проникнення на нові ринки стає недієвим для більшості категорій товарів і послуг – переважна їх більшість виводиться на усі ринки одночасно або із незначним інтервалом таким чином, що при падінні попиту продукція уже присутня на всіх ринках.</w:t>
      </w:r>
    </w:p>
    <w:p w:rsidR="00E15E8A"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5) </w:t>
      </w:r>
      <w:r w:rsidR="00E15E8A" w:rsidRPr="005D2055">
        <w:rPr>
          <w:rFonts w:ascii="Times New Roman" w:hAnsi="Times New Roman" w:cs="Times New Roman"/>
          <w:b/>
          <w:i/>
          <w:sz w:val="28"/>
          <w:szCs w:val="28"/>
        </w:rPr>
        <w:t xml:space="preserve">Синхромаркетинг </w:t>
      </w:r>
      <w:r w:rsidR="00E15E8A" w:rsidRPr="005D2055">
        <w:rPr>
          <w:rFonts w:ascii="Times New Roman" w:hAnsi="Times New Roman" w:cs="Times New Roman"/>
          <w:sz w:val="28"/>
          <w:szCs w:val="28"/>
        </w:rPr>
        <w:t xml:space="preserve">– це вид маркетингу, завданням якого є пошук способів згладжування коливань попиту Найяскравішим прикладом </w:t>
      </w:r>
      <w:proofErr w:type="spellStart"/>
      <w:r w:rsidR="00E15E8A" w:rsidRPr="005D2055">
        <w:rPr>
          <w:rFonts w:ascii="Times New Roman" w:hAnsi="Times New Roman" w:cs="Times New Roman"/>
          <w:sz w:val="28"/>
          <w:szCs w:val="28"/>
        </w:rPr>
        <w:t>синхромаркетингу</w:t>
      </w:r>
      <w:proofErr w:type="spellEnd"/>
      <w:r w:rsidR="00E15E8A" w:rsidRPr="005D2055">
        <w:rPr>
          <w:rFonts w:ascii="Times New Roman" w:hAnsi="Times New Roman" w:cs="Times New Roman"/>
          <w:sz w:val="28"/>
          <w:szCs w:val="28"/>
        </w:rPr>
        <w:t xml:space="preserve"> є маркетингова політика підприємств, які виготовляють продукцію із сезонним попитом, спрямована на стимулювання попиту в періоди із низькими обсягами збуту. Наприклад, синхромаркетинг використовують виробники пива у холодні місяці роки, розробляючи різні акції для збільшення обсягів продажу продукції. Щоправда, у більшості випадків найбільш дієвим способом регулювання попиту є зміна ціни – зниження у момент падіння попиту, збільшення при надмірному. </w:t>
      </w:r>
    </w:p>
    <w:p w:rsidR="00E15E8A" w:rsidRPr="005D2055" w:rsidRDefault="00E15E8A"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Основними інструментами, які використовує синхромаркетинг, є: </w:t>
      </w:r>
    </w:p>
    <w:p w:rsidR="005D2055" w:rsidRPr="005D2055" w:rsidRDefault="00E15E8A"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гнучкі ціни; </w:t>
      </w:r>
    </w:p>
    <w:p w:rsidR="00E15E8A" w:rsidRPr="005D2055" w:rsidRDefault="00E15E8A"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стимулювання збуту; </w:t>
      </w:r>
    </w:p>
    <w:p w:rsidR="00E15E8A" w:rsidRPr="005D2055" w:rsidRDefault="00E15E8A"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 зміна спонукальних мотивів. </w:t>
      </w:r>
    </w:p>
    <w:p w:rsidR="00E15E8A"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6) </w:t>
      </w:r>
      <w:r w:rsidR="00E15E8A" w:rsidRPr="005D2055">
        <w:rPr>
          <w:rFonts w:ascii="Times New Roman" w:hAnsi="Times New Roman" w:cs="Times New Roman"/>
          <w:b/>
          <w:i/>
          <w:sz w:val="28"/>
          <w:szCs w:val="28"/>
        </w:rPr>
        <w:t>Підтримуючий маркетинг</w:t>
      </w:r>
      <w:r w:rsidR="00E15E8A" w:rsidRPr="005D2055">
        <w:rPr>
          <w:rFonts w:ascii="Times New Roman" w:hAnsi="Times New Roman" w:cs="Times New Roman"/>
          <w:sz w:val="28"/>
          <w:szCs w:val="28"/>
        </w:rPr>
        <w:t xml:space="preserve"> – це вид маркетингу, метою якого є підтримування існуючого рівня попиту. У цьому випадку підприємство не прикладає значних маркетингових зусиль для просування товару. На ринку існує оптимальний попит на продукцію підприємства – на достатньо високому рівні, щоб дозволити повністю завантажувати потужності і не перевищує виробничих </w:t>
      </w:r>
      <w:r w:rsidR="00E15E8A" w:rsidRPr="005D2055">
        <w:rPr>
          <w:rFonts w:ascii="Times New Roman" w:hAnsi="Times New Roman" w:cs="Times New Roman"/>
          <w:sz w:val="28"/>
          <w:szCs w:val="28"/>
        </w:rPr>
        <w:lastRenderedPageBreak/>
        <w:t xml:space="preserve">можливостей підприємства. У результаті підприємство використовує стандартний набір інструментів – рекламу, контроль витрат, цінову політику. </w:t>
      </w:r>
    </w:p>
    <w:p w:rsidR="00E15E8A" w:rsidRPr="005D2055" w:rsidRDefault="00E15E8A"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sz w:val="28"/>
          <w:szCs w:val="28"/>
        </w:rPr>
        <w:t xml:space="preserve">Підтримуючий маркетинг використовується більшістю успішних підприємств, продукція яких користується постійним попитом. У цьому випадку рекламні кампанії не є інтенсивними, бюджет на просування є відносно мінімальним. </w:t>
      </w:r>
    </w:p>
    <w:p w:rsidR="00E15E8A"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7) </w:t>
      </w:r>
      <w:r w:rsidR="00E15E8A" w:rsidRPr="005D2055">
        <w:rPr>
          <w:rFonts w:ascii="Times New Roman" w:hAnsi="Times New Roman" w:cs="Times New Roman"/>
          <w:b/>
          <w:i/>
          <w:sz w:val="28"/>
          <w:szCs w:val="28"/>
        </w:rPr>
        <w:t>Демаркетинг</w:t>
      </w:r>
      <w:r w:rsidR="00E15E8A" w:rsidRPr="005D2055">
        <w:rPr>
          <w:rFonts w:ascii="Times New Roman" w:hAnsi="Times New Roman" w:cs="Times New Roman"/>
          <w:sz w:val="28"/>
          <w:szCs w:val="28"/>
        </w:rPr>
        <w:t xml:space="preserve"> – це вид маркетингу, метою якого є зниження попиту. Він використовується у тих випадках, якщо підприємство не має можливості повністю задовольнити попит на свою продукцію і, у зв’язку з цим, змушене його знижувати, щоб не втратити клієнтів повністю. Найбільш дієвим у цьому випадку є підвищення ціни із паралельним припиненням або значним зменшенням реклами. У момент, коли попит і пропозиція зрівноважиться, зростання ціни припиняється. Також можливим варіантом є використання виробничих </w:t>
      </w:r>
      <w:proofErr w:type="spellStart"/>
      <w:r w:rsidR="00E15E8A" w:rsidRPr="005D2055">
        <w:rPr>
          <w:rFonts w:ascii="Times New Roman" w:hAnsi="Times New Roman" w:cs="Times New Roman"/>
          <w:sz w:val="28"/>
          <w:szCs w:val="28"/>
        </w:rPr>
        <w:t>потужностей</w:t>
      </w:r>
      <w:proofErr w:type="spellEnd"/>
      <w:r w:rsidR="00E15E8A" w:rsidRPr="005D2055">
        <w:rPr>
          <w:rFonts w:ascii="Times New Roman" w:hAnsi="Times New Roman" w:cs="Times New Roman"/>
          <w:sz w:val="28"/>
          <w:szCs w:val="28"/>
        </w:rPr>
        <w:t xml:space="preserve"> інших підприємств для виготовлення своєї продукції з метою забезпечення існуючого попиту. </w:t>
      </w:r>
    </w:p>
    <w:p w:rsidR="00E15E8A" w:rsidRPr="005D2055" w:rsidRDefault="005D2055" w:rsidP="005D2055">
      <w:pPr>
        <w:spacing w:after="0" w:line="240" w:lineRule="auto"/>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8) </w:t>
      </w:r>
      <w:r w:rsidR="00E15E8A" w:rsidRPr="005D2055">
        <w:rPr>
          <w:rFonts w:ascii="Times New Roman" w:hAnsi="Times New Roman" w:cs="Times New Roman"/>
          <w:b/>
          <w:i/>
          <w:sz w:val="28"/>
          <w:szCs w:val="28"/>
        </w:rPr>
        <w:t>Протидіючий маркетинг</w:t>
      </w:r>
      <w:r w:rsidR="00E15E8A" w:rsidRPr="005D2055">
        <w:rPr>
          <w:rFonts w:ascii="Times New Roman" w:hAnsi="Times New Roman" w:cs="Times New Roman"/>
          <w:sz w:val="28"/>
          <w:szCs w:val="28"/>
        </w:rPr>
        <w:t xml:space="preserve"> – це вид маркетингу, завданням якого є переконати споживачів відмовитися від споживання певних продуктів. Переважно цей маркетинг характерний для громадських організацій, які борються за здоровий спосіб життя або ж за певні переконання (наприклад проти вбивства тварин заради натурального хутра і шкіри). Найяскравішим прикладом є тютюнова і алкогольна галузі, про шкідливість продукції яких постійно повідомляють громадські організації, державні організації з охорони здоров’я тощо. У першу чергу такий маркетинг застосовується державою до товарів і послуг, які заборонено купляти і споживати, наприклад, він стосується наркотичних речовин. Найпростішим засобом протидіючого маркетингу є припинення випуску товару або його вилучення з торгівлі. Але, оскільки у більшості випадків це не є можливим, використовуються інші інструменти – дискредитуюча інформація, проведення кампанії проти товару та його споживання. </w:t>
      </w:r>
    </w:p>
    <w:p w:rsidR="00E15E8A" w:rsidRPr="003048F5" w:rsidRDefault="00E15E8A" w:rsidP="00E15E8A">
      <w:pPr>
        <w:ind w:firstLine="567"/>
        <w:jc w:val="both"/>
        <w:rPr>
          <w:rFonts w:ascii="Times New Roman" w:hAnsi="Times New Roman" w:cs="Times New Roman"/>
          <w:sz w:val="28"/>
          <w:szCs w:val="28"/>
        </w:rPr>
      </w:pPr>
      <w:r w:rsidRPr="005D2055">
        <w:rPr>
          <w:rFonts w:ascii="Times New Roman" w:hAnsi="Times New Roman" w:cs="Times New Roman"/>
          <w:b/>
          <w:i/>
          <w:sz w:val="28"/>
          <w:szCs w:val="28"/>
        </w:rPr>
        <w:t xml:space="preserve">Порівняння традиційного і маркетингового підходів у функціональному розрізі діяльності підприємства </w:t>
      </w:r>
      <w:r w:rsidRPr="003048F5">
        <w:rPr>
          <w:rFonts w:ascii="Times New Roman" w:hAnsi="Times New Roman" w:cs="Times New Roman"/>
          <w:sz w:val="28"/>
          <w:szCs w:val="28"/>
        </w:rPr>
        <w:t>може бути здійснене на основі аналізу за основними об’єктами, наведеними у табл. 1.</w:t>
      </w:r>
      <w:r w:rsidR="00B56CA7">
        <w:rPr>
          <w:rFonts w:ascii="Times New Roman" w:hAnsi="Times New Roman" w:cs="Times New Roman"/>
          <w:sz w:val="28"/>
          <w:szCs w:val="28"/>
        </w:rPr>
        <w:t>1</w:t>
      </w:r>
      <w:r w:rsidRPr="003048F5">
        <w:rPr>
          <w:rFonts w:ascii="Times New Roman" w:hAnsi="Times New Roman" w:cs="Times New Roman"/>
          <w:sz w:val="28"/>
          <w:szCs w:val="28"/>
        </w:rPr>
        <w:t>.</w:t>
      </w:r>
    </w:p>
    <w:p w:rsidR="001C1130" w:rsidRPr="003048F5" w:rsidRDefault="001C1130" w:rsidP="001C1130">
      <w:pPr>
        <w:ind w:firstLine="567"/>
        <w:jc w:val="right"/>
        <w:rPr>
          <w:rFonts w:ascii="Times New Roman" w:hAnsi="Times New Roman" w:cs="Times New Roman"/>
          <w:sz w:val="28"/>
          <w:szCs w:val="28"/>
        </w:rPr>
      </w:pPr>
      <w:r w:rsidRPr="003048F5">
        <w:rPr>
          <w:rFonts w:ascii="Times New Roman" w:hAnsi="Times New Roman" w:cs="Times New Roman"/>
          <w:sz w:val="28"/>
          <w:szCs w:val="28"/>
        </w:rPr>
        <w:t>Таблиця 1.</w:t>
      </w:r>
      <w:r w:rsidR="00B56CA7">
        <w:rPr>
          <w:rFonts w:ascii="Times New Roman" w:hAnsi="Times New Roman" w:cs="Times New Roman"/>
          <w:sz w:val="28"/>
          <w:szCs w:val="28"/>
        </w:rPr>
        <w:t>1</w:t>
      </w:r>
    </w:p>
    <w:p w:rsidR="001C1130" w:rsidRPr="003048F5" w:rsidRDefault="001C1130" w:rsidP="001C1130">
      <w:pPr>
        <w:ind w:firstLine="567"/>
        <w:jc w:val="center"/>
        <w:rPr>
          <w:rFonts w:ascii="Times New Roman" w:hAnsi="Times New Roman" w:cs="Times New Roman"/>
          <w:sz w:val="28"/>
          <w:szCs w:val="28"/>
        </w:rPr>
      </w:pPr>
      <w:r w:rsidRPr="003048F5">
        <w:rPr>
          <w:rFonts w:ascii="Times New Roman" w:hAnsi="Times New Roman" w:cs="Times New Roman"/>
          <w:sz w:val="28"/>
          <w:szCs w:val="28"/>
        </w:rPr>
        <w:t>Порівняння традиційного і маркетингового підходу до діяльності підприємства</w:t>
      </w:r>
    </w:p>
    <w:tbl>
      <w:tblPr>
        <w:tblStyle w:val="a4"/>
        <w:tblW w:w="0" w:type="auto"/>
        <w:tblLook w:val="04A0" w:firstRow="1" w:lastRow="0" w:firstColumn="1" w:lastColumn="0" w:noHBand="0" w:noVBand="1"/>
      </w:tblPr>
      <w:tblGrid>
        <w:gridCol w:w="1995"/>
        <w:gridCol w:w="4977"/>
        <w:gridCol w:w="2657"/>
      </w:tblGrid>
      <w:tr w:rsidR="001C1130" w:rsidRPr="005D2055" w:rsidTr="008143CE">
        <w:tc>
          <w:tcPr>
            <w:tcW w:w="1858" w:type="dxa"/>
            <w:vMerge w:val="restart"/>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Об’єкт</w:t>
            </w:r>
          </w:p>
        </w:tc>
        <w:tc>
          <w:tcPr>
            <w:tcW w:w="7771" w:type="dxa"/>
            <w:gridSpan w:val="2"/>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Діяльність підприємства</w:t>
            </w:r>
          </w:p>
        </w:tc>
      </w:tr>
      <w:tr w:rsidR="001C1130" w:rsidRPr="005D2055" w:rsidTr="001C1130">
        <w:tc>
          <w:tcPr>
            <w:tcW w:w="1858" w:type="dxa"/>
            <w:vMerge/>
          </w:tcPr>
          <w:p w:rsidR="001C1130" w:rsidRPr="005D2055" w:rsidRDefault="001C1130" w:rsidP="001C1130">
            <w:pPr>
              <w:jc w:val="center"/>
              <w:rPr>
                <w:rFonts w:ascii="Times New Roman" w:hAnsi="Times New Roman" w:cs="Times New Roman"/>
                <w:sz w:val="24"/>
                <w:szCs w:val="24"/>
              </w:rPr>
            </w:pP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Маркетинговий підхід</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Традиційний підхід</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Ринок</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Постійно вивчається і прогнозується його розвиток на базі аналізу чинників зовнішнього середовища</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Сприймається таким, яким він є</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Клієнтура</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Активний пошук нових клієнтів із використанням інструментів маркетингу. Підтримка наявної клієнтури</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Формується спонтанно</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Конкуренти</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Активно і планово вивчаються, на базі чого прогнозується їх подальша поведінка</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 xml:space="preserve">Не представляють особливого зацікавлення, за </w:t>
            </w:r>
            <w:r w:rsidRPr="005D2055">
              <w:rPr>
                <w:rFonts w:ascii="Times New Roman" w:hAnsi="Times New Roman" w:cs="Times New Roman"/>
                <w:sz w:val="24"/>
                <w:szCs w:val="24"/>
              </w:rPr>
              <w:lastRenderedPageBreak/>
              <w:t>виключенням цін на товар</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lastRenderedPageBreak/>
              <w:t>Збутові мережі</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Формуються ефективні маркетингові збутові мережі, узгоджені із вибраною стратегією розвитку. Систематичний пошук і реалізація адекватних мотиваційних механізмів</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Збут через центральний офіс і штатну службу збуту</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Форми оплати замовлень клієнтурою</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У відповідності із ціновою політикою у межах вибраної стратегії розвитку</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Тверді ціни, часто повні передоплати і бартер</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Співробітництво із службою постачання і фінансовою</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На постійній основі. Спільний пошук найбільш ефективних рішень на ринку. Гнучка політика дебіторської і кредиторської заборгованості</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Епізодичне. Служби намагаються «не лізти у справи один одного»</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Оплата праці співробітників, пов’язаних зі збутом</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Сильно прив’язана до реальних обсягів збуту, показниками збереження і розширення клієнтури. Прозорий мотиваційний механізм</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Тверді оклади і невеликі премії</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Статус підрозділів маркетингу і збуту</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Маркетинг і збут фігурують як провідні підрозділи підприємства. Директор з маркетинг (збуту) – друга особа в керівництві</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Маркетинг і збут мають статус ординарної (рівної серед інших) служби. Начальник відділу збуту – на рівні інших керівників відділів</w:t>
            </w:r>
          </w:p>
        </w:tc>
      </w:tr>
      <w:tr w:rsidR="001C1130" w:rsidRPr="005D2055" w:rsidTr="001C1130">
        <w:tc>
          <w:tcPr>
            <w:tcW w:w="185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Взаємовідносини виробництва і збуту</w:t>
            </w:r>
          </w:p>
        </w:tc>
        <w:tc>
          <w:tcPr>
            <w:tcW w:w="5083"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Активне прогнозування обсягів виробництва із врахуванням аналізу збуту. Вдосконалення товару іде із врахуванням вимог збутових мереж</w:t>
            </w:r>
          </w:p>
        </w:tc>
        <w:tc>
          <w:tcPr>
            <w:tcW w:w="2688" w:type="dxa"/>
          </w:tcPr>
          <w:p w:rsidR="001C1130" w:rsidRPr="005D2055" w:rsidRDefault="001C1130" w:rsidP="001C1130">
            <w:pPr>
              <w:jc w:val="center"/>
              <w:rPr>
                <w:rFonts w:ascii="Times New Roman" w:hAnsi="Times New Roman" w:cs="Times New Roman"/>
                <w:sz w:val="24"/>
                <w:szCs w:val="24"/>
              </w:rPr>
            </w:pPr>
            <w:r w:rsidRPr="005D2055">
              <w:rPr>
                <w:rFonts w:ascii="Times New Roman" w:hAnsi="Times New Roman" w:cs="Times New Roman"/>
                <w:sz w:val="24"/>
                <w:szCs w:val="24"/>
              </w:rPr>
              <w:t>Позиція виробництва «Наше завдання – виготовити товар із найменшими затратами і заданим рівнем якості, ваше завдання (збуту) – продати його».</w:t>
            </w:r>
          </w:p>
        </w:tc>
      </w:tr>
    </w:tbl>
    <w:p w:rsidR="001C1130" w:rsidRPr="003048F5" w:rsidRDefault="001C1130" w:rsidP="001C1130">
      <w:pPr>
        <w:ind w:firstLine="567"/>
        <w:jc w:val="center"/>
        <w:rPr>
          <w:rFonts w:ascii="Times New Roman" w:hAnsi="Times New Roman" w:cs="Times New Roman"/>
          <w:sz w:val="28"/>
          <w:szCs w:val="28"/>
        </w:rPr>
      </w:pPr>
    </w:p>
    <w:p w:rsidR="00A65EAC" w:rsidRPr="00B56CA7" w:rsidRDefault="00A65EAC" w:rsidP="00B56CA7">
      <w:pPr>
        <w:widowControl w:val="0"/>
        <w:spacing w:after="0" w:line="240" w:lineRule="auto"/>
        <w:ind w:firstLine="567"/>
        <w:jc w:val="center"/>
        <w:rPr>
          <w:rFonts w:ascii="Times New Roman" w:hAnsi="Times New Roman" w:cs="Times New Roman"/>
          <w:b/>
          <w:i/>
          <w:sz w:val="28"/>
          <w:szCs w:val="28"/>
        </w:rPr>
      </w:pPr>
      <w:r w:rsidRPr="00B56CA7">
        <w:rPr>
          <w:rFonts w:ascii="Times New Roman" w:hAnsi="Times New Roman" w:cs="Times New Roman"/>
          <w:b/>
          <w:i/>
          <w:sz w:val="28"/>
          <w:szCs w:val="28"/>
        </w:rPr>
        <w:t>1.4. Поняття ринку як основної категорії маркетингу. Види ринків</w:t>
      </w:r>
    </w:p>
    <w:p w:rsidR="00B56CA7" w:rsidRPr="003048F5" w:rsidRDefault="00B56CA7" w:rsidP="00691F5B">
      <w:pPr>
        <w:widowControl w:val="0"/>
        <w:spacing w:after="0" w:line="240" w:lineRule="auto"/>
        <w:ind w:firstLine="567"/>
        <w:jc w:val="both"/>
        <w:rPr>
          <w:rFonts w:ascii="Times New Roman" w:hAnsi="Times New Roman" w:cs="Times New Roman"/>
          <w:b/>
          <w:sz w:val="28"/>
          <w:szCs w:val="28"/>
        </w:rPr>
      </w:pP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Ринок визначається як сукупність потенційних споживачів, які мають спільні потреби, готові і згідні на обмін з метою їх задоволення.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Ринок</w:t>
      </w:r>
      <w:r w:rsidRPr="003048F5">
        <w:rPr>
          <w:rFonts w:ascii="Times New Roman" w:hAnsi="Times New Roman" w:cs="Times New Roman"/>
          <w:sz w:val="28"/>
          <w:szCs w:val="28"/>
        </w:rPr>
        <w:t xml:space="preserve"> – це сукупність покупців та продавців, які намагаються та здатні купити, зацікавлені у продажу товарів і схильні до обміну.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Першим типом ринку, який сформувався у розвинутих країнах світу, був так званий ринок продавця.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Ринок продавця</w:t>
      </w:r>
      <w:r w:rsidRPr="003048F5">
        <w:rPr>
          <w:rFonts w:ascii="Times New Roman" w:hAnsi="Times New Roman" w:cs="Times New Roman"/>
          <w:sz w:val="28"/>
          <w:szCs w:val="28"/>
        </w:rPr>
        <w:t xml:space="preserve"> – такий ринок, на якому продавці мають більше влади і де найактивнішими «діячами ринку» змушені бути покупці. Поступово, у міру зростання пропозиції порівняно з попитом, сформувався інший тип ринку – ринок покупця.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Ринок покупця</w:t>
      </w:r>
      <w:r w:rsidRPr="003048F5">
        <w:rPr>
          <w:rFonts w:ascii="Times New Roman" w:hAnsi="Times New Roman" w:cs="Times New Roman"/>
          <w:sz w:val="28"/>
          <w:szCs w:val="28"/>
        </w:rPr>
        <w:t xml:space="preserve"> – це такий ринок, на якому більше влади мають покупці й найактивнішими «діячами ринку» змушені бути продавці.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Суб’єктами ринку є покупець і продавець. </w:t>
      </w:r>
    </w:p>
    <w:p w:rsidR="00A65EAC"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Рівень монополізації ринку визначається за </w:t>
      </w:r>
      <w:r w:rsidRPr="00040D74">
        <w:rPr>
          <w:rFonts w:ascii="Times New Roman" w:hAnsi="Times New Roman" w:cs="Times New Roman"/>
          <w:b/>
          <w:sz w:val="28"/>
          <w:szCs w:val="28"/>
        </w:rPr>
        <w:t xml:space="preserve">допомогою </w:t>
      </w:r>
      <w:r w:rsidRPr="00040D74">
        <w:rPr>
          <w:rFonts w:ascii="Times New Roman" w:hAnsi="Times New Roman" w:cs="Times New Roman"/>
          <w:b/>
          <w:i/>
          <w:sz w:val="28"/>
          <w:szCs w:val="28"/>
        </w:rPr>
        <w:t>індексу Харфіндела-Хіршмана</w:t>
      </w:r>
      <w:r w:rsidRPr="00040D74">
        <w:rPr>
          <w:rFonts w:ascii="Times New Roman" w:hAnsi="Times New Roman" w:cs="Times New Roman"/>
          <w:b/>
          <w:sz w:val="28"/>
          <w:szCs w:val="28"/>
        </w:rPr>
        <w:t xml:space="preserve"> (ІХХ) – сума квадратів ринкової частки фірми, що </w:t>
      </w:r>
      <w:r w:rsidRPr="00040D74">
        <w:rPr>
          <w:rFonts w:ascii="Times New Roman" w:hAnsi="Times New Roman" w:cs="Times New Roman"/>
          <w:b/>
          <w:sz w:val="28"/>
          <w:szCs w:val="28"/>
        </w:rPr>
        <w:lastRenderedPageBreak/>
        <w:t>діють</w:t>
      </w:r>
      <w:r w:rsidRPr="003048F5">
        <w:rPr>
          <w:rFonts w:ascii="Times New Roman" w:hAnsi="Times New Roman" w:cs="Times New Roman"/>
          <w:sz w:val="28"/>
          <w:szCs w:val="28"/>
        </w:rPr>
        <w:t xml:space="preserve"> на ринку:</w:t>
      </w:r>
    </w:p>
    <w:p w:rsidR="00A65EAC" w:rsidRPr="003048F5" w:rsidRDefault="00A65EAC" w:rsidP="00691F5B">
      <w:pPr>
        <w:widowControl w:val="0"/>
        <w:spacing w:after="0" w:line="240" w:lineRule="auto"/>
        <w:ind w:firstLine="567"/>
        <w:jc w:val="right"/>
        <w:rPr>
          <w:rFonts w:ascii="Times New Roman" w:hAnsi="Times New Roman" w:cs="Times New Roman"/>
          <w:sz w:val="28"/>
          <w:szCs w:val="28"/>
        </w:rPr>
      </w:pPr>
      <w:r w:rsidRPr="003048F5">
        <w:rPr>
          <w:rFonts w:ascii="Times New Roman" w:hAnsi="Times New Roman" w:cs="Times New Roman"/>
          <w:noProof/>
          <w:sz w:val="28"/>
          <w:szCs w:val="28"/>
          <w:lang w:eastAsia="uk-UA"/>
        </w:rPr>
        <w:drawing>
          <wp:inline distT="0" distB="0" distL="0" distR="0" wp14:anchorId="7CA45B62" wp14:editId="019C99E9">
            <wp:extent cx="3705225" cy="418994"/>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7074" cy="428250"/>
                    </a:xfrm>
                    <a:prstGeom prst="rect">
                      <a:avLst/>
                    </a:prstGeom>
                  </pic:spPr>
                </pic:pic>
              </a:graphicData>
            </a:graphic>
          </wp:inline>
        </w:drawing>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де х</w:t>
      </w:r>
      <w:r w:rsidRPr="003048F5">
        <w:rPr>
          <w:rFonts w:ascii="Times New Roman" w:hAnsi="Times New Roman" w:cs="Times New Roman"/>
          <w:sz w:val="28"/>
          <w:szCs w:val="28"/>
          <w:vertAlign w:val="subscript"/>
        </w:rPr>
        <w:t>і</w:t>
      </w:r>
      <w:r w:rsidRPr="003048F5">
        <w:rPr>
          <w:rFonts w:ascii="Times New Roman" w:hAnsi="Times New Roman" w:cs="Times New Roman"/>
          <w:sz w:val="28"/>
          <w:szCs w:val="28"/>
        </w:rPr>
        <w:t xml:space="preserve"> – частка ринку і-ї фірми, виражена у відсотках; n – за</w:t>
      </w:r>
      <w:r w:rsidR="00691F5B" w:rsidRPr="003048F5">
        <w:rPr>
          <w:rFonts w:ascii="Times New Roman" w:hAnsi="Times New Roman" w:cs="Times New Roman"/>
          <w:sz w:val="28"/>
          <w:szCs w:val="28"/>
        </w:rPr>
        <w:t>гальна кількість фірм на ринку.</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Індекс може набирати значення від 0 до 10 000. При значенні «0» мова йде про повну децентралізацію виробництва і про ринок, який економічна теорія називає чистою конкуренцією. Звичайно, мова йде не про абсолютний «0», а про значення яке до нього наближається. При значенні «10 000» мова йде про наявність лише одного виробника – чисту монополію. Загалом же, нормальним є таке значення індексу Харфіндела-Хіршмана, яке не перевищує 1000. У випадку, якщо значення становить 1800 або більше, вважається, що такий ринок є монополізованим.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Ринок для підтримання нормальної ринкової конкуренції вважається безпечним, якщо ситуація на певному товарному ринку така: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на ринку діють 10 і більше фірм;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одна фірма не займає більше 31 % ринку;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три фірми не займають більш 54 %;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чотири фірми не займають більше 63 %.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Виділяють такі види клієнтурних ринків: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 споживчий ринок –</w:t>
      </w:r>
      <w:r w:rsidRPr="003048F5">
        <w:rPr>
          <w:rFonts w:ascii="Times New Roman" w:hAnsi="Times New Roman" w:cs="Times New Roman"/>
          <w:sz w:val="28"/>
          <w:szCs w:val="28"/>
        </w:rPr>
        <w:t xml:space="preserve"> окремі особи і домогосподарства, які купують товари і послуги для особистого споживання;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 ринок виробників –</w:t>
      </w:r>
      <w:r w:rsidRPr="003048F5">
        <w:rPr>
          <w:rFonts w:ascii="Times New Roman" w:hAnsi="Times New Roman" w:cs="Times New Roman"/>
          <w:sz w:val="28"/>
          <w:szCs w:val="28"/>
        </w:rPr>
        <w:t xml:space="preserve"> підприємства і фірми, яку купують товари і послуги для використання їх у процесі виробництва;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 ринок проміжних продавців –</w:t>
      </w:r>
      <w:r w:rsidRPr="003048F5">
        <w:rPr>
          <w:rFonts w:ascii="Times New Roman" w:hAnsi="Times New Roman" w:cs="Times New Roman"/>
          <w:sz w:val="28"/>
          <w:szCs w:val="28"/>
        </w:rPr>
        <w:t xml:space="preserve"> підприємства і фірми, які купують товари і послуги для їх подальшого перепродажу із прибутком для себе; </w:t>
      </w:r>
    </w:p>
    <w:p w:rsidR="00691F5B"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 ринок державних установ –</w:t>
      </w:r>
      <w:r w:rsidRPr="003048F5">
        <w:rPr>
          <w:rFonts w:ascii="Times New Roman" w:hAnsi="Times New Roman" w:cs="Times New Roman"/>
          <w:sz w:val="28"/>
          <w:szCs w:val="28"/>
        </w:rPr>
        <w:t xml:space="preserve"> державні організації, яку купують товари і послуги для їх подальшого використання у сфері комунальних послуг, або для передачі цих товарів або послуг тим, хто їх потребує; </w:t>
      </w:r>
    </w:p>
    <w:p w:rsidR="00A65EAC" w:rsidRPr="003048F5" w:rsidRDefault="00A65EAC" w:rsidP="00691F5B">
      <w:pPr>
        <w:widowControl w:val="0"/>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i/>
          <w:sz w:val="28"/>
          <w:szCs w:val="28"/>
        </w:rPr>
        <w:t>- міжнародний –</w:t>
      </w:r>
      <w:r w:rsidRPr="003048F5">
        <w:rPr>
          <w:rFonts w:ascii="Times New Roman" w:hAnsi="Times New Roman" w:cs="Times New Roman"/>
          <w:sz w:val="28"/>
          <w:szCs w:val="28"/>
        </w:rPr>
        <w:t xml:space="preserve"> покупці за межами країни, включаючи закордонних споживачів, виробників, проміжних продавців і державні заклади.</w:t>
      </w:r>
    </w:p>
    <w:p w:rsidR="00691F5B" w:rsidRPr="00B56CA7" w:rsidRDefault="00691F5B" w:rsidP="00B56CA7">
      <w:pPr>
        <w:widowControl w:val="0"/>
        <w:tabs>
          <w:tab w:val="center" w:pos="5103"/>
        </w:tabs>
        <w:spacing w:after="0" w:line="240" w:lineRule="auto"/>
        <w:ind w:firstLine="567"/>
        <w:jc w:val="center"/>
        <w:rPr>
          <w:rFonts w:ascii="Times New Roman" w:hAnsi="Times New Roman" w:cs="Times New Roman"/>
          <w:i/>
          <w:sz w:val="28"/>
          <w:szCs w:val="28"/>
        </w:rPr>
      </w:pPr>
    </w:p>
    <w:p w:rsidR="00A65EAC" w:rsidRPr="00B56CA7" w:rsidRDefault="00A65EAC" w:rsidP="00B56CA7">
      <w:pPr>
        <w:widowControl w:val="0"/>
        <w:tabs>
          <w:tab w:val="center" w:pos="5103"/>
        </w:tabs>
        <w:spacing w:after="0" w:line="240" w:lineRule="auto"/>
        <w:ind w:firstLine="567"/>
        <w:jc w:val="center"/>
        <w:rPr>
          <w:rFonts w:ascii="Times New Roman" w:hAnsi="Times New Roman" w:cs="Times New Roman"/>
          <w:b/>
          <w:i/>
          <w:sz w:val="28"/>
          <w:szCs w:val="28"/>
        </w:rPr>
      </w:pPr>
      <w:r w:rsidRPr="00B56CA7">
        <w:rPr>
          <w:rFonts w:ascii="Times New Roman" w:hAnsi="Times New Roman" w:cs="Times New Roman"/>
          <w:b/>
          <w:i/>
          <w:sz w:val="28"/>
          <w:szCs w:val="28"/>
        </w:rPr>
        <w:t>1.5. Модель маркетингової діяльності</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Модель маркетингової діяльності складається із трьох основних елементів:</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дослідження ринку;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функціональне забезпечення маркетингової діяльності;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 розроблення комплексу маркетингу.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sz w:val="28"/>
          <w:szCs w:val="28"/>
        </w:rPr>
        <w:t>Комплексне дослідження ринку</w:t>
      </w:r>
      <w:r w:rsidRPr="003048F5">
        <w:rPr>
          <w:rFonts w:ascii="Times New Roman" w:hAnsi="Times New Roman" w:cs="Times New Roman"/>
          <w:sz w:val="28"/>
          <w:szCs w:val="28"/>
        </w:rPr>
        <w:t xml:space="preserve"> дає можливість вивчити поведінку споживачів, їхні смаки і потреби, споживчі переваги, мотиви, які спонукають їх приймати рішення щодо купівлі товару. Дослідження ринку також передбачає вивчення і прогнозування попиту на товар, аналіз цін і товарів конкурентів, визначення місткості ринку і частки підприємства на ньому. Такий аналіз допомагає оцінити ринкові можливості і визначити привабливий напрям маркетингової діяльності, на якому підприємство може набути конкурентних переваг. </w:t>
      </w:r>
    </w:p>
    <w:p w:rsidR="00A65EAC"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Дослідження ринку дає можливість здійснити його сегментацію, тобто </w:t>
      </w:r>
      <w:r w:rsidRPr="003048F5">
        <w:rPr>
          <w:rFonts w:ascii="Times New Roman" w:hAnsi="Times New Roman" w:cs="Times New Roman"/>
          <w:sz w:val="28"/>
          <w:szCs w:val="28"/>
        </w:rPr>
        <w:lastRenderedPageBreak/>
        <w:t>розподіл споживачів на групи на підставі різниці в їх потребах, характеристиках та поведінці. На основі сегментації здійснюється позиціонування товару на ринку. Позиціонування передбачає визначення, чим товар підприємства відрізняється від товарів конкурентів, і на основі яких характеристик можна здобути конкуренті переваги у свідомості потенційних споживачів. В результаті вибираються цільові сегменти, на які робиться акцент при просуванні товару.</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sz w:val="28"/>
          <w:szCs w:val="28"/>
        </w:rPr>
        <w:t>Комплекс маркетингу –</w:t>
      </w:r>
      <w:r w:rsidRPr="003048F5">
        <w:rPr>
          <w:rFonts w:ascii="Times New Roman" w:hAnsi="Times New Roman" w:cs="Times New Roman"/>
          <w:sz w:val="28"/>
          <w:szCs w:val="28"/>
        </w:rPr>
        <w:t xml:space="preserve"> це набір засобів маркетингу, сукупність яких підприємство використовує для впливу на цільовий ринок, маючи на меті домогтися бажаного реагування з його боку. Це – сукупність маркетингових засобів, певна структура яких забезпечує досягнення поставленої мети та вирішення маркетингових завдань.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Маркетинговий комплекс фірми – це все те, що стосується клієнта.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Комплекс маркетингу охоплює усі заходи, які може запровадити фірма для активізації попиту на товар. Узагальнено їх можна поділити на чотири основні групи («4Р»):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b/>
          <w:i/>
          <w:sz w:val="28"/>
          <w:szCs w:val="28"/>
        </w:rPr>
      </w:pPr>
      <w:r w:rsidRPr="003048F5">
        <w:rPr>
          <w:rFonts w:ascii="Times New Roman" w:hAnsi="Times New Roman" w:cs="Times New Roman"/>
          <w:b/>
          <w:i/>
          <w:sz w:val="28"/>
          <w:szCs w:val="28"/>
        </w:rPr>
        <w:t xml:space="preserve">– товар;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b/>
          <w:i/>
          <w:sz w:val="28"/>
          <w:szCs w:val="28"/>
        </w:rPr>
      </w:pPr>
      <w:r w:rsidRPr="003048F5">
        <w:rPr>
          <w:rFonts w:ascii="Times New Roman" w:hAnsi="Times New Roman" w:cs="Times New Roman"/>
          <w:b/>
          <w:i/>
          <w:sz w:val="28"/>
          <w:szCs w:val="28"/>
        </w:rPr>
        <w:t xml:space="preserve">– ціна;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b/>
          <w:i/>
          <w:sz w:val="28"/>
          <w:szCs w:val="28"/>
        </w:rPr>
      </w:pPr>
      <w:r w:rsidRPr="003048F5">
        <w:rPr>
          <w:rFonts w:ascii="Times New Roman" w:hAnsi="Times New Roman" w:cs="Times New Roman"/>
          <w:b/>
          <w:i/>
          <w:sz w:val="28"/>
          <w:szCs w:val="28"/>
        </w:rPr>
        <w:t xml:space="preserve">– місце;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b/>
          <w:i/>
          <w:sz w:val="28"/>
          <w:szCs w:val="28"/>
        </w:rPr>
      </w:pPr>
      <w:r w:rsidRPr="003048F5">
        <w:rPr>
          <w:rFonts w:ascii="Times New Roman" w:hAnsi="Times New Roman" w:cs="Times New Roman"/>
          <w:b/>
          <w:i/>
          <w:sz w:val="28"/>
          <w:szCs w:val="28"/>
        </w:rPr>
        <w:t xml:space="preserve">– просування.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Існують й інші підходи до комплексу маркетингу – «5П», «7П» тощо. Наприклад, одним із елементів маркетингу (Р) вважають персонал.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2A4997">
        <w:rPr>
          <w:rFonts w:ascii="Times New Roman" w:hAnsi="Times New Roman" w:cs="Times New Roman"/>
          <w:b/>
          <w:sz w:val="28"/>
          <w:szCs w:val="28"/>
        </w:rPr>
        <w:t>Товар</w:t>
      </w:r>
      <w:r w:rsidR="002A4997" w:rsidRPr="002A4997">
        <w:rPr>
          <w:rFonts w:ascii="Times New Roman" w:hAnsi="Times New Roman" w:cs="Times New Roman"/>
          <w:b/>
          <w:sz w:val="28"/>
          <w:szCs w:val="28"/>
        </w:rPr>
        <w:t xml:space="preserve"> (</w:t>
      </w:r>
      <w:proofErr w:type="spellStart"/>
      <w:r w:rsidR="002A4997" w:rsidRPr="002A4997">
        <w:rPr>
          <w:rFonts w:ascii="Times New Roman" w:hAnsi="Times New Roman" w:cs="Times New Roman"/>
          <w:b/>
          <w:sz w:val="28"/>
          <w:szCs w:val="28"/>
        </w:rPr>
        <w:t>product</w:t>
      </w:r>
      <w:proofErr w:type="spellEnd"/>
      <w:r w:rsidR="002A4997" w:rsidRPr="002A4997">
        <w:rPr>
          <w:rFonts w:ascii="Times New Roman" w:hAnsi="Times New Roman" w:cs="Times New Roman"/>
          <w:b/>
          <w:sz w:val="28"/>
          <w:szCs w:val="28"/>
        </w:rPr>
        <w:t>)</w:t>
      </w:r>
      <w:r w:rsidRPr="003048F5">
        <w:rPr>
          <w:rFonts w:ascii="Times New Roman" w:hAnsi="Times New Roman" w:cs="Times New Roman"/>
          <w:b/>
          <w:sz w:val="28"/>
          <w:szCs w:val="28"/>
        </w:rPr>
        <w:t xml:space="preserve"> </w:t>
      </w:r>
      <w:r w:rsidRPr="003048F5">
        <w:rPr>
          <w:rFonts w:ascii="Times New Roman" w:hAnsi="Times New Roman" w:cs="Times New Roman"/>
          <w:sz w:val="28"/>
          <w:szCs w:val="28"/>
        </w:rPr>
        <w:t xml:space="preserve">– це ключовий елемент комплексу маркетингу, складовим якого є характеристики товару (дизайн, колір, упаковка, розмір), сервіс, торгова марка та асортимент.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Говорячи про товар як елемент комплексу маркетингу, слід розуміти і товарну стратегію, і товарну політику. Сюди включають аспекти, пов’язані із асортиментом, параметрами, характеристиками і властивостями товару, його упаковкою, гарантійним і післягарантійним сервісом.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2A4997">
        <w:rPr>
          <w:rFonts w:ascii="Times New Roman" w:hAnsi="Times New Roman" w:cs="Times New Roman"/>
          <w:b/>
          <w:sz w:val="28"/>
          <w:szCs w:val="28"/>
        </w:rPr>
        <w:t>Ціна</w:t>
      </w:r>
      <w:r w:rsidR="002A4997" w:rsidRPr="002A4997">
        <w:rPr>
          <w:rFonts w:ascii="Times New Roman" w:hAnsi="Times New Roman" w:cs="Times New Roman"/>
          <w:b/>
          <w:sz w:val="28"/>
          <w:szCs w:val="28"/>
        </w:rPr>
        <w:t xml:space="preserve"> (</w:t>
      </w:r>
      <w:proofErr w:type="spellStart"/>
      <w:r w:rsidR="002A4997" w:rsidRPr="002A4997">
        <w:rPr>
          <w:rFonts w:ascii="Times New Roman" w:hAnsi="Times New Roman" w:cs="Times New Roman"/>
          <w:b/>
          <w:sz w:val="28"/>
          <w:szCs w:val="28"/>
        </w:rPr>
        <w:t>price</w:t>
      </w:r>
      <w:proofErr w:type="spellEnd"/>
      <w:r w:rsidR="002A4997" w:rsidRPr="002A4997">
        <w:rPr>
          <w:rFonts w:ascii="Times New Roman" w:hAnsi="Times New Roman" w:cs="Times New Roman"/>
          <w:b/>
          <w:sz w:val="28"/>
          <w:szCs w:val="28"/>
        </w:rPr>
        <w:t>)</w:t>
      </w:r>
      <w:r w:rsidRPr="002A4997">
        <w:rPr>
          <w:rFonts w:ascii="Times New Roman" w:hAnsi="Times New Roman" w:cs="Times New Roman"/>
          <w:b/>
          <w:sz w:val="28"/>
          <w:szCs w:val="28"/>
        </w:rPr>
        <w:t>,</w:t>
      </w:r>
      <w:r w:rsidRPr="003048F5">
        <w:rPr>
          <w:rFonts w:ascii="Times New Roman" w:hAnsi="Times New Roman" w:cs="Times New Roman"/>
          <w:b/>
          <w:sz w:val="28"/>
          <w:szCs w:val="28"/>
        </w:rPr>
        <w:t xml:space="preserve"> цінова політика і цінова стратегія</w:t>
      </w:r>
      <w:r w:rsidRPr="003048F5">
        <w:rPr>
          <w:rFonts w:ascii="Times New Roman" w:hAnsi="Times New Roman" w:cs="Times New Roman"/>
          <w:sz w:val="28"/>
          <w:szCs w:val="28"/>
        </w:rPr>
        <w:t xml:space="preserve"> є ще однією складовою комплексу маркетингу. </w:t>
      </w:r>
    </w:p>
    <w:p w:rsidR="00691F5B"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sz w:val="28"/>
          <w:szCs w:val="28"/>
        </w:rPr>
        <w:t xml:space="preserve">Третім елементом комплексу маркетингу є </w:t>
      </w:r>
      <w:r w:rsidRPr="003048F5">
        <w:rPr>
          <w:rFonts w:ascii="Times New Roman" w:hAnsi="Times New Roman" w:cs="Times New Roman"/>
          <w:b/>
          <w:sz w:val="28"/>
          <w:szCs w:val="28"/>
        </w:rPr>
        <w:t>збут</w:t>
      </w:r>
      <w:r w:rsidRPr="003048F5">
        <w:rPr>
          <w:rFonts w:ascii="Times New Roman" w:hAnsi="Times New Roman" w:cs="Times New Roman"/>
          <w:sz w:val="28"/>
          <w:szCs w:val="28"/>
        </w:rPr>
        <w:t xml:space="preserve"> або </w:t>
      </w:r>
      <w:r w:rsidRPr="003048F5">
        <w:rPr>
          <w:rFonts w:ascii="Times New Roman" w:hAnsi="Times New Roman" w:cs="Times New Roman"/>
          <w:b/>
          <w:sz w:val="28"/>
          <w:szCs w:val="28"/>
        </w:rPr>
        <w:t>місце</w:t>
      </w:r>
      <w:r w:rsidR="002A4997">
        <w:rPr>
          <w:rFonts w:ascii="Times New Roman" w:hAnsi="Times New Roman" w:cs="Times New Roman"/>
          <w:b/>
          <w:sz w:val="28"/>
          <w:szCs w:val="28"/>
        </w:rPr>
        <w:t xml:space="preserve"> (</w:t>
      </w:r>
      <w:r w:rsidR="002A4997">
        <w:rPr>
          <w:rFonts w:ascii="Times New Roman" w:hAnsi="Times New Roman" w:cs="Times New Roman"/>
          <w:b/>
          <w:sz w:val="28"/>
          <w:szCs w:val="28"/>
          <w:lang w:val="en-US"/>
        </w:rPr>
        <w:t>place</w:t>
      </w:r>
      <w:r w:rsidR="002A4997">
        <w:rPr>
          <w:rFonts w:ascii="Times New Roman" w:hAnsi="Times New Roman" w:cs="Times New Roman"/>
          <w:b/>
          <w:sz w:val="28"/>
          <w:szCs w:val="28"/>
        </w:rPr>
        <w:t>)</w:t>
      </w:r>
      <w:r w:rsidRPr="003048F5">
        <w:rPr>
          <w:rFonts w:ascii="Times New Roman" w:hAnsi="Times New Roman" w:cs="Times New Roman"/>
          <w:sz w:val="28"/>
          <w:szCs w:val="28"/>
        </w:rPr>
        <w:t xml:space="preserve">. Сюди включаються усі питання, пов’язані із фізичним розподілом товару та формуванням каналів дистрибуції. Дана частина маркетингу розглядає питання різних видів і форм торгівлі, каналів розподілу, транспортування, складування і маркетингової (збутової) логістики. </w:t>
      </w:r>
    </w:p>
    <w:p w:rsidR="00A65EAC" w:rsidRPr="003048F5" w:rsidRDefault="00A65EAC" w:rsidP="00691F5B">
      <w:pPr>
        <w:widowControl w:val="0"/>
        <w:tabs>
          <w:tab w:val="center" w:pos="5103"/>
        </w:tabs>
        <w:spacing w:after="0" w:line="240" w:lineRule="auto"/>
        <w:ind w:firstLine="567"/>
        <w:jc w:val="both"/>
        <w:rPr>
          <w:rFonts w:ascii="Times New Roman" w:hAnsi="Times New Roman" w:cs="Times New Roman"/>
          <w:sz w:val="28"/>
          <w:szCs w:val="28"/>
        </w:rPr>
      </w:pPr>
      <w:r w:rsidRPr="003048F5">
        <w:rPr>
          <w:rFonts w:ascii="Times New Roman" w:hAnsi="Times New Roman" w:cs="Times New Roman"/>
          <w:b/>
          <w:sz w:val="28"/>
          <w:szCs w:val="28"/>
        </w:rPr>
        <w:t>Просування товару</w:t>
      </w:r>
      <w:r w:rsidR="002A4997">
        <w:rPr>
          <w:rFonts w:ascii="Times New Roman" w:hAnsi="Times New Roman" w:cs="Times New Roman"/>
          <w:b/>
          <w:sz w:val="28"/>
          <w:szCs w:val="28"/>
          <w:lang w:val="en-US"/>
        </w:rPr>
        <w:t xml:space="preserve"> </w:t>
      </w:r>
      <w:r w:rsidR="002A4997" w:rsidRPr="002A4997">
        <w:rPr>
          <w:rFonts w:ascii="Times New Roman" w:hAnsi="Times New Roman" w:cs="Times New Roman"/>
          <w:b/>
          <w:sz w:val="28"/>
          <w:szCs w:val="28"/>
        </w:rPr>
        <w:t>(</w:t>
      </w:r>
      <w:proofErr w:type="spellStart"/>
      <w:r w:rsidR="002A4997" w:rsidRPr="002A4997">
        <w:rPr>
          <w:rFonts w:ascii="Times New Roman" w:hAnsi="Times New Roman" w:cs="Times New Roman"/>
          <w:b/>
          <w:sz w:val="28"/>
          <w:szCs w:val="28"/>
        </w:rPr>
        <w:t>promotion</w:t>
      </w:r>
      <w:proofErr w:type="spellEnd"/>
      <w:r w:rsidR="002A4997" w:rsidRPr="002A4997">
        <w:rPr>
          <w:rFonts w:ascii="Times New Roman" w:hAnsi="Times New Roman" w:cs="Times New Roman"/>
          <w:b/>
          <w:sz w:val="28"/>
          <w:szCs w:val="28"/>
        </w:rPr>
        <w:t>)</w:t>
      </w:r>
      <w:r w:rsidRPr="003048F5">
        <w:rPr>
          <w:rFonts w:ascii="Times New Roman" w:hAnsi="Times New Roman" w:cs="Times New Roman"/>
          <w:sz w:val="28"/>
          <w:szCs w:val="28"/>
        </w:rPr>
        <w:t xml:space="preserve"> на ринку передбачає ефективні контакти виробника з покупцями. Сюди включаються усі форми маркетингових комунікацій. Тому цю частину комплексу маркетингу ще називають комунікаційною політикою підприємства.</w:t>
      </w:r>
    </w:p>
    <w:sectPr w:rsidR="00A65EAC" w:rsidRPr="003048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7042"/>
    <w:multiLevelType w:val="multilevel"/>
    <w:tmpl w:val="B038C1A2"/>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0A602D6"/>
    <w:multiLevelType w:val="multilevel"/>
    <w:tmpl w:val="EF2618B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6E003342"/>
    <w:multiLevelType w:val="hybridMultilevel"/>
    <w:tmpl w:val="7BD2B878"/>
    <w:lvl w:ilvl="0" w:tplc="66681E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62F4152"/>
    <w:multiLevelType w:val="hybridMultilevel"/>
    <w:tmpl w:val="2B1AE9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46"/>
    <w:rsid w:val="00040D74"/>
    <w:rsid w:val="00041C44"/>
    <w:rsid w:val="00096551"/>
    <w:rsid w:val="00115E82"/>
    <w:rsid w:val="001C1130"/>
    <w:rsid w:val="00240DE8"/>
    <w:rsid w:val="0026456F"/>
    <w:rsid w:val="002A4997"/>
    <w:rsid w:val="003048F5"/>
    <w:rsid w:val="00416044"/>
    <w:rsid w:val="004C43F8"/>
    <w:rsid w:val="0053752C"/>
    <w:rsid w:val="005D2055"/>
    <w:rsid w:val="00620A46"/>
    <w:rsid w:val="00691F5B"/>
    <w:rsid w:val="007E3B05"/>
    <w:rsid w:val="008150EF"/>
    <w:rsid w:val="00897C48"/>
    <w:rsid w:val="009D7B1A"/>
    <w:rsid w:val="009E5EF5"/>
    <w:rsid w:val="00A32418"/>
    <w:rsid w:val="00A65EAC"/>
    <w:rsid w:val="00B56CA7"/>
    <w:rsid w:val="00C074D6"/>
    <w:rsid w:val="00C679F8"/>
    <w:rsid w:val="00E15E8A"/>
    <w:rsid w:val="00EB4B8B"/>
    <w:rsid w:val="00F37030"/>
    <w:rsid w:val="00FA4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8183"/>
  <w15:chartTrackingRefBased/>
  <w15:docId w15:val="{A742B762-7F85-4FDA-8C55-1178CAAE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030"/>
    <w:pPr>
      <w:ind w:left="720"/>
      <w:contextualSpacing/>
    </w:pPr>
  </w:style>
  <w:style w:type="table" w:styleId="a4">
    <w:name w:val="Table Grid"/>
    <w:basedOn w:val="a1"/>
    <w:uiPriority w:val="39"/>
    <w:rsid w:val="001C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15</Pages>
  <Words>24526</Words>
  <Characters>13980</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2024-09-04T12:08:00Z</dcterms:created>
  <dcterms:modified xsi:type="dcterms:W3CDTF">2024-09-04T19:05:00Z</dcterms:modified>
</cp:coreProperties>
</file>