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9B" w:rsidRDefault="00AC4D9B" w:rsidP="00AC4D9B">
      <w:pPr>
        <w:tabs>
          <w:tab w:val="left" w:pos="841"/>
        </w:tabs>
        <w:spacing w:before="2" w:line="230" w:lineRule="auto"/>
        <w:ind w:right="230"/>
        <w:jc w:val="both"/>
      </w:pPr>
    </w:p>
    <w:p w:rsidR="00AC4D9B" w:rsidRDefault="00AC4D9B" w:rsidP="00AC4D9B">
      <w:pPr>
        <w:spacing w:before="37" w:line="253" w:lineRule="exact"/>
        <w:ind w:left="985"/>
        <w:rPr>
          <w:b/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167F98EE" wp14:editId="381A95DD">
            <wp:simplePos x="0" y="0"/>
            <wp:positionH relativeFrom="page">
              <wp:posOffset>720001</wp:posOffset>
            </wp:positionH>
            <wp:positionV relativeFrom="paragraph">
              <wp:posOffset>43662</wp:posOffset>
            </wp:positionV>
            <wp:extent cx="417906" cy="417906"/>
            <wp:effectExtent l="0" t="0" r="0" b="0"/>
            <wp:wrapNone/>
            <wp:docPr id="5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06" cy="4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</w:rPr>
        <w:t>Кейс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для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аналізу</w:t>
      </w:r>
    </w:p>
    <w:p w:rsidR="00AC4D9B" w:rsidRDefault="00AC4D9B" w:rsidP="00AC4D9B">
      <w:pPr>
        <w:spacing w:line="248" w:lineRule="exact"/>
        <w:ind w:left="985"/>
        <w:rPr>
          <w:b/>
        </w:rPr>
      </w:pPr>
      <w:r>
        <w:rPr>
          <w:b/>
          <w:color w:val="231F20"/>
        </w:rPr>
        <w:t>«Ефективність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менеджера</w:t>
      </w:r>
    </w:p>
    <w:p w:rsidR="00AC4D9B" w:rsidRDefault="00AC4D9B" w:rsidP="00AC4D9B">
      <w:pPr>
        <w:spacing w:line="253" w:lineRule="exact"/>
        <w:ind w:left="985"/>
        <w:rPr>
          <w:b/>
        </w:rPr>
      </w:pPr>
      <w:r>
        <w:rPr>
          <w:b/>
          <w:color w:val="231F20"/>
        </w:rPr>
        <w:t>в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час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розвитку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штучного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інтелекту»</w:t>
      </w:r>
    </w:p>
    <w:p w:rsidR="00AC4D9B" w:rsidRDefault="00AC4D9B" w:rsidP="00AC4D9B">
      <w:pPr>
        <w:pStyle w:val="a3"/>
        <w:spacing w:before="2"/>
        <w:ind w:left="0" w:firstLine="0"/>
        <w:rPr>
          <w:b/>
          <w:sz w:val="19"/>
        </w:rPr>
      </w:pPr>
    </w:p>
    <w:p w:rsidR="00AC4D9B" w:rsidRDefault="00AC4D9B" w:rsidP="00AC4D9B">
      <w:pPr>
        <w:pStyle w:val="a3"/>
        <w:spacing w:line="230" w:lineRule="auto"/>
        <w:ind w:left="213" w:right="118"/>
        <w:jc w:val="both"/>
      </w:pPr>
      <w:r>
        <w:rPr>
          <w:color w:val="231F20"/>
        </w:rPr>
        <w:t xml:space="preserve">Нещодавні дослідження </w:t>
      </w:r>
      <w:proofErr w:type="spellStart"/>
      <w:r>
        <w:rPr>
          <w:color w:val="231F20"/>
        </w:rPr>
        <w:t>Oracle</w:t>
      </w:r>
      <w:proofErr w:type="spellEnd"/>
      <w:r>
        <w:rPr>
          <w:color w:val="231F20"/>
        </w:rPr>
        <w:t xml:space="preserve"> и </w:t>
      </w:r>
      <w:proofErr w:type="spellStart"/>
      <w:r>
        <w:rPr>
          <w:color w:val="231F20"/>
        </w:rPr>
        <w:t>Future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Workplace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показа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ли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штучний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інтелект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змінює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погляди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робочі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міс-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ця. Зокрема, 64% опитаних заявили, що радше довірилися 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ніж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своєму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керівнику.</w:t>
      </w:r>
    </w:p>
    <w:p w:rsidR="00AC4D9B" w:rsidRDefault="00AC4D9B" w:rsidP="00AC4D9B">
      <w:pPr>
        <w:pStyle w:val="a3"/>
        <w:spacing w:before="2" w:line="230" w:lineRule="auto"/>
        <w:ind w:left="213" w:right="117"/>
        <w:jc w:val="both"/>
      </w:pPr>
      <w:r>
        <w:rPr>
          <w:color w:val="231F20"/>
        </w:rPr>
        <w:t xml:space="preserve">За результатами досліджень «AI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Winning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Hearts</w:t>
      </w:r>
      <w:proofErr w:type="spellEnd"/>
      <w:r>
        <w:rPr>
          <w:color w:val="231F20"/>
        </w:rPr>
        <w:t xml:space="preserve"> &amp; </w:t>
      </w:r>
      <w:proofErr w:type="spellStart"/>
      <w:r>
        <w:rPr>
          <w:color w:val="231F20"/>
        </w:rPr>
        <w:t>Minds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Workplace</w:t>
      </w:r>
      <w:proofErr w:type="spellEnd"/>
      <w:r>
        <w:rPr>
          <w:color w:val="231F20"/>
        </w:rPr>
        <w:t xml:space="preserve">», більшість респондентів оптимістично </w:t>
      </w:r>
      <w:proofErr w:type="spellStart"/>
      <w:r>
        <w:rPr>
          <w:color w:val="231F20"/>
        </w:rPr>
        <w:t>нала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штовані</w:t>
      </w:r>
      <w:proofErr w:type="spellEnd"/>
      <w:r>
        <w:rPr>
          <w:color w:val="231F20"/>
        </w:rPr>
        <w:t xml:space="preserve"> щодо нових технологій у офісі: очікують, що вони до-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поможуть оволодіти новими навиками (36%), отримати біль-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ше</w:t>
      </w:r>
      <w:proofErr w:type="spellEnd"/>
      <w:r>
        <w:rPr>
          <w:color w:val="231F20"/>
        </w:rPr>
        <w:t xml:space="preserve"> вільного часу (36%) і розширити свою роль, зробивши її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стратегічною (28%).</w:t>
      </w:r>
    </w:p>
    <w:p w:rsidR="00AC4D9B" w:rsidRDefault="00AC4D9B" w:rsidP="00AC4D9B">
      <w:pPr>
        <w:pStyle w:val="a3"/>
        <w:spacing w:before="2" w:line="230" w:lineRule="auto"/>
        <w:ind w:left="213" w:right="117"/>
        <w:jc w:val="both"/>
      </w:pPr>
      <w:r>
        <w:rPr>
          <w:color w:val="231F20"/>
        </w:rPr>
        <w:t xml:space="preserve">Дослідження </w:t>
      </w:r>
      <w:proofErr w:type="spellStart"/>
      <w:r>
        <w:rPr>
          <w:color w:val="231F20"/>
        </w:rPr>
        <w:t>Oracle&amp;Future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Workplace</w:t>
      </w:r>
      <w:proofErr w:type="spellEnd"/>
      <w:r>
        <w:rPr>
          <w:color w:val="231F20"/>
        </w:rPr>
        <w:t xml:space="preserve"> також підтверджує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висновки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попередніх: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керівникам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ретельніше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працювати,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щоб завоювати довіру підлеглих. Але чи замінять технології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офісі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майбутньому?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міжособистісні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відносини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залишаться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 минулому?</w:t>
      </w:r>
    </w:p>
    <w:p w:rsidR="00AC4D9B" w:rsidRDefault="00AC4D9B" w:rsidP="00AC4D9B">
      <w:pPr>
        <w:pStyle w:val="a3"/>
        <w:spacing w:before="2" w:line="230" w:lineRule="auto"/>
        <w:ind w:left="213" w:right="118"/>
        <w:jc w:val="both"/>
      </w:pP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з’ясувати,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засновниця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Humphrey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Group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Джудіт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Хамфрі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поспілкувалася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топ-менеджерами,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діяльність яких пов’язана з новими технологіями. Більша час-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тина</w:t>
      </w:r>
      <w:proofErr w:type="spellEnd"/>
      <w:r>
        <w:rPr>
          <w:color w:val="231F20"/>
        </w:rPr>
        <w:t xml:space="preserve"> опитаних (82%) погодилася з тим, що роботи зможуть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виконати деякі завдання краще, ніж їхній керівник. Роботи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відмінно справляються з рутинними завданнями, адже вони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втомлюються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 їм нічого не набридає.</w:t>
      </w:r>
    </w:p>
    <w:p w:rsidR="00AC4D9B" w:rsidRDefault="00AC4D9B" w:rsidP="00AC4D9B">
      <w:pPr>
        <w:pStyle w:val="a3"/>
        <w:spacing w:before="3" w:line="230" w:lineRule="auto"/>
        <w:ind w:left="213" w:right="116"/>
        <w:jc w:val="both"/>
      </w:pPr>
      <w:r>
        <w:rPr>
          <w:color w:val="231F20"/>
        </w:rPr>
        <w:t xml:space="preserve">Штучний інтелект може обробляти та надавати </w:t>
      </w:r>
      <w:proofErr w:type="spellStart"/>
      <w:r>
        <w:rPr>
          <w:color w:val="231F20"/>
        </w:rPr>
        <w:t>інформа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цію</w:t>
      </w:r>
      <w:proofErr w:type="spellEnd"/>
      <w:r>
        <w:rPr>
          <w:color w:val="231F20"/>
        </w:rPr>
        <w:t>, підтримувати графіки, вирішувати проблеми, управляти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бюджетами, і навіть тестувати потенційних працівників. </w:t>
      </w:r>
      <w:proofErr w:type="spellStart"/>
      <w:r>
        <w:rPr>
          <w:color w:val="231F20"/>
        </w:rPr>
        <w:t>Пе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редові</w:t>
      </w:r>
      <w:proofErr w:type="spellEnd"/>
      <w:r>
        <w:rPr>
          <w:color w:val="231F20"/>
        </w:rPr>
        <w:t xml:space="preserve"> технології також можуть покращити взаємодію з </w:t>
      </w:r>
      <w:proofErr w:type="spellStart"/>
      <w:r>
        <w:rPr>
          <w:color w:val="231F20"/>
        </w:rPr>
        <w:t>пра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цівниками</w:t>
      </w:r>
      <w:proofErr w:type="spellEnd"/>
      <w:r>
        <w:rPr>
          <w:color w:val="231F20"/>
        </w:rPr>
        <w:t>.</w:t>
      </w:r>
    </w:p>
    <w:p w:rsidR="00AC4D9B" w:rsidRDefault="00AC4D9B" w:rsidP="00D0175F">
      <w:pPr>
        <w:pStyle w:val="a3"/>
        <w:spacing w:before="2" w:line="230" w:lineRule="auto"/>
        <w:ind w:left="213" w:right="116"/>
        <w:jc w:val="both"/>
      </w:pPr>
      <w:r>
        <w:rPr>
          <w:color w:val="231F20"/>
        </w:rPr>
        <w:t>Розглянемо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оцінку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ефективності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Пеллман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Paul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Pellman</w:t>
      </w:r>
      <w:proofErr w:type="spellEnd"/>
      <w:r>
        <w:rPr>
          <w:color w:val="231F20"/>
        </w:rPr>
        <w:t>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платформи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командою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Kazoo</w:t>
      </w:r>
      <w:proofErr w:type="spellEnd"/>
      <w:r>
        <w:rPr>
          <w:color w:val="231F20"/>
        </w:rPr>
        <w:t>, розповів, що його компанія розробила систему, яка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міняє щорічний огляд ефективності безперервним зворотнім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всього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року.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«Кращим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працівникам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зворот-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ній зв’язок потрібний частіше, ніж раз в рік. Насправді, що-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річні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обзори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ефективності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назвати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підтримкою,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швидше,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критичною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оцінкою,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пов’язані</w:t>
      </w:r>
      <w:r w:rsidR="00D0175F">
        <w:rPr>
          <w:color w:val="231F20"/>
        </w:rPr>
        <w:t xml:space="preserve"> </w:t>
      </w:r>
      <w:r>
        <w:rPr>
          <w:color w:val="231F20"/>
        </w:rPr>
        <w:t xml:space="preserve">з підвищенням або ні», − підкреслив </w:t>
      </w:r>
      <w:proofErr w:type="spellStart"/>
      <w:r>
        <w:rPr>
          <w:color w:val="231F20"/>
        </w:rPr>
        <w:t>Пеллман</w:t>
      </w:r>
      <w:proofErr w:type="spellEnd"/>
      <w:r>
        <w:rPr>
          <w:color w:val="231F20"/>
        </w:rPr>
        <w:t>. Він стверджує,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що система аналізу продуктивності </w:t>
      </w:r>
      <w:proofErr w:type="spellStart"/>
      <w:r>
        <w:rPr>
          <w:color w:val="231F20"/>
        </w:rPr>
        <w:t>Kazoo</w:t>
      </w:r>
      <w:proofErr w:type="spellEnd"/>
      <w:r>
        <w:rPr>
          <w:color w:val="231F20"/>
        </w:rPr>
        <w:t xml:space="preserve"> дає змогу людям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встановлювати свої цілі, узгоджувати їх з цілями вищого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рядку і регулярно отримувати відгуки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 те, наскільки вони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успішні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 їх досягненні.</w:t>
      </w:r>
    </w:p>
    <w:p w:rsidR="00AC4D9B" w:rsidRPr="00F90C22" w:rsidRDefault="00AC4D9B" w:rsidP="00F90C22">
      <w:pPr>
        <w:pStyle w:val="a3"/>
        <w:spacing w:before="2" w:line="23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231F20"/>
        </w:rPr>
        <w:t>Нові технології здатні допомогти у створенні позитивної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робочої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культури.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Kazoo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розробила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спеціальну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плат-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форму </w:t>
      </w:r>
      <w:proofErr w:type="spellStart"/>
      <w:r>
        <w:rPr>
          <w:color w:val="231F20"/>
        </w:rPr>
        <w:t>Reward&amp;Recognition</w:t>
      </w:r>
      <w:proofErr w:type="spellEnd"/>
      <w:r>
        <w:rPr>
          <w:color w:val="231F20"/>
        </w:rPr>
        <w:t xml:space="preserve">, яка дає змогу кожному </w:t>
      </w:r>
      <w:proofErr w:type="spellStart"/>
      <w:r>
        <w:rPr>
          <w:color w:val="231F20"/>
        </w:rPr>
        <w:t>працівни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 похвалити іншого у будь-який момент. За її допомогою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віть новачок може отримати вітання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 xml:space="preserve">від інших членів </w:t>
      </w:r>
      <w:proofErr w:type="spellStart"/>
      <w:r w:rsidRPr="00F90C22">
        <w:rPr>
          <w:rFonts w:ascii="Times New Roman" w:hAnsi="Times New Roman" w:cs="Times New Roman"/>
          <w:color w:val="231F20"/>
          <w:sz w:val="24"/>
          <w:szCs w:val="24"/>
        </w:rPr>
        <w:t>коман</w:t>
      </w:r>
      <w:proofErr w:type="spellEnd"/>
      <w:r w:rsidRPr="00F90C22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 xml:space="preserve">дам, навіть CEO. І він, своєю чергою, може відповісти </w:t>
      </w:r>
      <w:proofErr w:type="spellStart"/>
      <w:r w:rsidRPr="00F90C22">
        <w:rPr>
          <w:rFonts w:ascii="Times New Roman" w:hAnsi="Times New Roman" w:cs="Times New Roman"/>
          <w:color w:val="231F20"/>
          <w:sz w:val="24"/>
          <w:szCs w:val="24"/>
        </w:rPr>
        <w:t>приблиз</w:t>
      </w:r>
      <w:proofErr w:type="spellEnd"/>
      <w:r w:rsidRPr="00F90C22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F90C22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 xml:space="preserve">но так: «Дякую, що допомогли мені відчути себе </w:t>
      </w:r>
      <w:proofErr w:type="spellStart"/>
      <w:r w:rsidRPr="00F90C22">
        <w:rPr>
          <w:rFonts w:ascii="Times New Roman" w:hAnsi="Times New Roman" w:cs="Times New Roman"/>
          <w:color w:val="231F20"/>
          <w:sz w:val="24"/>
          <w:szCs w:val="24"/>
        </w:rPr>
        <w:t>комфортно</w:t>
      </w:r>
      <w:proofErr w:type="spellEnd"/>
      <w:r w:rsidRPr="00F90C22">
        <w:rPr>
          <w:rFonts w:ascii="Times New Roman" w:hAnsi="Times New Roman" w:cs="Times New Roman"/>
          <w:color w:val="231F20"/>
          <w:sz w:val="24"/>
          <w:szCs w:val="24"/>
        </w:rPr>
        <w:t>».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Ця система є технологічним рішенням, але слова і почуття на-</w:t>
      </w:r>
      <w:r w:rsidRPr="00F90C22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лежать</w:t>
      </w:r>
      <w:r w:rsidRPr="00F90C2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людям.</w:t>
      </w:r>
    </w:p>
    <w:p w:rsidR="00AC4D9B" w:rsidRPr="00F90C22" w:rsidRDefault="00AC4D9B" w:rsidP="00F90C22">
      <w:pPr>
        <w:pStyle w:val="a3"/>
        <w:spacing w:before="4" w:line="23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C22">
        <w:rPr>
          <w:rFonts w:ascii="Times New Roman" w:hAnsi="Times New Roman" w:cs="Times New Roman"/>
          <w:color w:val="231F20"/>
          <w:sz w:val="24"/>
          <w:szCs w:val="24"/>
        </w:rPr>
        <w:t>Пеллман</w:t>
      </w:r>
      <w:proofErr w:type="spellEnd"/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каже,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80%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працівників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користуються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цією</w:t>
      </w:r>
      <w:r w:rsidRPr="00F90C22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pacing w:val="-1"/>
          <w:sz w:val="24"/>
          <w:szCs w:val="24"/>
        </w:rPr>
        <w:t>платформою</w:t>
      </w:r>
      <w:r w:rsidRPr="00F90C2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pacing w:val="-1"/>
          <w:sz w:val="24"/>
          <w:szCs w:val="24"/>
        </w:rPr>
        <w:t>щонайменше</w:t>
      </w:r>
      <w:r w:rsidRPr="00F90C2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pacing w:val="-1"/>
          <w:sz w:val="24"/>
          <w:szCs w:val="24"/>
        </w:rPr>
        <w:t>раз</w:t>
      </w:r>
      <w:r w:rsidRPr="00F90C2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pacing w:val="-1"/>
          <w:sz w:val="24"/>
          <w:szCs w:val="24"/>
        </w:rPr>
        <w:t>у</w:t>
      </w:r>
      <w:r w:rsidRPr="00F90C2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pacing w:val="-1"/>
          <w:sz w:val="24"/>
          <w:szCs w:val="24"/>
        </w:rPr>
        <w:t>місяць</w:t>
      </w:r>
      <w:r w:rsidRPr="00F90C2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pacing w:val="-1"/>
          <w:sz w:val="24"/>
          <w:szCs w:val="24"/>
        </w:rPr>
        <w:t>і</w:t>
      </w:r>
      <w:r w:rsidRPr="00F90C2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pacing w:val="-1"/>
          <w:sz w:val="24"/>
          <w:szCs w:val="24"/>
        </w:rPr>
        <w:t>вона</w:t>
      </w:r>
      <w:r w:rsidRPr="00F90C2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формує</w:t>
      </w:r>
      <w:r w:rsidRPr="00F90C22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культуру</w:t>
      </w:r>
      <w:r w:rsidRPr="00F90C22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pacing w:val="-1"/>
          <w:sz w:val="24"/>
          <w:szCs w:val="24"/>
        </w:rPr>
        <w:t>визнання, адже позитивні відгуки може бачити весь колектив.</w:t>
      </w:r>
      <w:r w:rsidRPr="00F90C22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чи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можуть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керівники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перемогти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роботів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боротьбі</w:t>
      </w:r>
      <w:r w:rsidRPr="00F90C22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довіру</w:t>
      </w:r>
      <w:r w:rsidRPr="00F90C2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людей?</w:t>
      </w:r>
      <w:r w:rsidRPr="00F90C2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Очевидно,</w:t>
      </w:r>
      <w:r w:rsidRPr="00F90C2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що</w:t>
      </w:r>
      <w:r w:rsidRPr="00F90C2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так,</w:t>
      </w:r>
      <w:r w:rsidRPr="00F90C2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адже</w:t>
      </w:r>
      <w:r w:rsidRPr="00F90C22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вони</w:t>
      </w:r>
      <w:r w:rsidRPr="00F90C2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мають</w:t>
      </w:r>
      <w:r w:rsidRPr="00F90C22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здібності,</w:t>
      </w:r>
    </w:p>
    <w:p w:rsidR="00AC4D9B" w:rsidRPr="00F90C22" w:rsidRDefault="00AC4D9B" w:rsidP="00F90C22">
      <w:pPr>
        <w:pStyle w:val="a3"/>
        <w:spacing w:line="24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C22">
        <w:rPr>
          <w:rFonts w:ascii="Times New Roman" w:hAnsi="Times New Roman" w:cs="Times New Roman"/>
          <w:color w:val="231F20"/>
          <w:sz w:val="24"/>
          <w:szCs w:val="24"/>
        </w:rPr>
        <w:t>які</w:t>
      </w:r>
      <w:r w:rsidRPr="00F90C2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F90C2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мають</w:t>
      </w:r>
      <w:r w:rsidRPr="00F90C22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роботи.</w:t>
      </w:r>
    </w:p>
    <w:p w:rsidR="00AC4D9B" w:rsidRPr="00F90C22" w:rsidRDefault="00AC4D9B" w:rsidP="00F90C22">
      <w:pPr>
        <w:pStyle w:val="a3"/>
        <w:spacing w:before="3" w:line="23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F90C22">
        <w:rPr>
          <w:rFonts w:ascii="Times New Roman" w:hAnsi="Times New Roman" w:cs="Times New Roman"/>
          <w:color w:val="231F20"/>
          <w:sz w:val="24"/>
          <w:szCs w:val="24"/>
        </w:rPr>
        <w:t>Опитані працівники сказали, що їхні керівники краще, ніж</w:t>
      </w:r>
      <w:r w:rsidRPr="00F90C22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роботи «розуміють почуття» (45%), «навчають» (33%), «</w:t>
      </w:r>
      <w:proofErr w:type="spellStart"/>
      <w:r w:rsidRPr="00F90C22">
        <w:rPr>
          <w:rFonts w:ascii="Times New Roman" w:hAnsi="Times New Roman" w:cs="Times New Roman"/>
          <w:color w:val="231F20"/>
          <w:sz w:val="24"/>
          <w:szCs w:val="24"/>
        </w:rPr>
        <w:t>ство</w:t>
      </w:r>
      <w:proofErr w:type="spellEnd"/>
      <w:r w:rsidRPr="00F90C22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F90C22">
        <w:rPr>
          <w:rFonts w:ascii="Times New Roman" w:hAnsi="Times New Roman" w:cs="Times New Roman"/>
          <w:color w:val="231F20"/>
          <w:sz w:val="24"/>
          <w:szCs w:val="24"/>
        </w:rPr>
        <w:t>рюють</w:t>
      </w:r>
      <w:proofErr w:type="spellEnd"/>
      <w:r w:rsidRPr="00F90C22">
        <w:rPr>
          <w:rFonts w:ascii="Times New Roman" w:hAnsi="Times New Roman" w:cs="Times New Roman"/>
          <w:color w:val="231F20"/>
          <w:sz w:val="24"/>
          <w:szCs w:val="24"/>
        </w:rPr>
        <w:t xml:space="preserve"> або просувають робочу культуру» (29%) і «оцінюють</w:t>
      </w:r>
      <w:r w:rsidRPr="00F90C22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ефективність</w:t>
      </w:r>
      <w:r w:rsidRPr="00F90C22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90C22">
        <w:rPr>
          <w:rFonts w:ascii="Times New Roman" w:hAnsi="Times New Roman" w:cs="Times New Roman"/>
          <w:color w:val="231F20"/>
          <w:sz w:val="24"/>
          <w:szCs w:val="24"/>
        </w:rPr>
        <w:t>команди» (26%).</w:t>
      </w:r>
    </w:p>
    <w:p w:rsidR="00AC4D9B" w:rsidRDefault="00AC4D9B" w:rsidP="00AC4D9B">
      <w:pPr>
        <w:pStyle w:val="a3"/>
        <w:spacing w:before="2" w:line="230" w:lineRule="auto"/>
        <w:ind w:right="229"/>
        <w:jc w:val="both"/>
      </w:pP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дослідженні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Accenture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звертається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Harvard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Business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Review</w:t>
      </w:r>
      <w:proofErr w:type="spellEnd"/>
      <w:r>
        <w:rPr>
          <w:color w:val="231F20"/>
        </w:rPr>
        <w:t xml:space="preserve">, йдеться про те, що зараз менеджери </w:t>
      </w:r>
      <w:proofErr w:type="spellStart"/>
      <w:r>
        <w:rPr>
          <w:color w:val="231F20"/>
        </w:rPr>
        <w:t>витрача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більше половини свого часу на завдання, які більше під-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машинам.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керівник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відділу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годинами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просиджувати за бюджетом чи витратами, що відволікає його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спілкування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командою чи клієнтами.</w:t>
      </w:r>
    </w:p>
    <w:p w:rsidR="00AC4D9B" w:rsidRDefault="00AC4D9B" w:rsidP="00AC4D9B">
      <w:pPr>
        <w:pStyle w:val="a3"/>
        <w:spacing w:before="2" w:line="230" w:lineRule="auto"/>
        <w:ind w:right="229"/>
        <w:jc w:val="both"/>
      </w:pPr>
      <w:r>
        <w:rPr>
          <w:color w:val="231F20"/>
        </w:rPr>
        <w:t xml:space="preserve">«Машини </w:t>
      </w:r>
      <w:proofErr w:type="spellStart"/>
      <w:r>
        <w:rPr>
          <w:color w:val="231F20"/>
        </w:rPr>
        <w:t>поліпшать</w:t>
      </w:r>
      <w:proofErr w:type="spellEnd"/>
      <w:r>
        <w:rPr>
          <w:color w:val="231F20"/>
        </w:rPr>
        <w:t xml:space="preserve"> роботу управлінців. Люди бачать різ-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ницю</w:t>
      </w:r>
      <w:proofErr w:type="spellEnd"/>
      <w:r>
        <w:rPr>
          <w:color w:val="231F20"/>
        </w:rPr>
        <w:t xml:space="preserve"> між штучним інтелектом і людським інтелектом, вони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хочуть отримувати від керівників те, чого не дають машини: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емпатію, індивідуальне наставництво і кар’єрні поради», –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значила Емілі </w:t>
      </w:r>
      <w:proofErr w:type="spellStart"/>
      <w:r>
        <w:rPr>
          <w:color w:val="231F20"/>
        </w:rPr>
        <w:t>Хе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Emily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He</w:t>
      </w:r>
      <w:proofErr w:type="spellEnd"/>
      <w:r>
        <w:rPr>
          <w:color w:val="231F20"/>
        </w:rPr>
        <w:t xml:space="preserve">), старший віце-президент з </w:t>
      </w:r>
      <w:proofErr w:type="spellStart"/>
      <w:r>
        <w:rPr>
          <w:color w:val="231F20"/>
        </w:rPr>
        <w:t>управ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ління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людським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капіталом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Oracle</w:t>
      </w:r>
      <w:proofErr w:type="spellEnd"/>
      <w:r>
        <w:rPr>
          <w:color w:val="231F20"/>
        </w:rPr>
        <w:t>.</w:t>
      </w:r>
    </w:p>
    <w:p w:rsidR="00AC4D9B" w:rsidRDefault="00AC4D9B" w:rsidP="00D0175F">
      <w:pPr>
        <w:pStyle w:val="a3"/>
        <w:spacing w:before="3" w:line="230" w:lineRule="auto"/>
        <w:ind w:right="230"/>
        <w:jc w:val="both"/>
      </w:pPr>
      <w:r>
        <w:rPr>
          <w:color w:val="231F20"/>
        </w:rPr>
        <w:t xml:space="preserve">Уявіть собі робоче місце, де менеджери, не обтяжені </w:t>
      </w:r>
      <w:proofErr w:type="spellStart"/>
      <w:r>
        <w:rPr>
          <w:color w:val="231F20"/>
        </w:rPr>
        <w:t>ру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тинними</w:t>
      </w:r>
      <w:proofErr w:type="spellEnd"/>
      <w:r>
        <w:rPr>
          <w:color w:val="231F20"/>
        </w:rPr>
        <w:t xml:space="preserve"> завданнями, можуть зосередитися на людях. «</w:t>
      </w:r>
      <w:proofErr w:type="spellStart"/>
      <w:r>
        <w:rPr>
          <w:color w:val="231F20"/>
        </w:rPr>
        <w:t>Штуч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ний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інтелект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машинне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навчання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повернуть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робочий</w:t>
      </w:r>
      <w:r w:rsidR="00D0175F">
        <w:rPr>
          <w:color w:val="231F20"/>
        </w:rPr>
        <w:t xml:space="preserve"> </w:t>
      </w:r>
      <w:r>
        <w:rPr>
          <w:color w:val="231F20"/>
        </w:rPr>
        <w:t>процес людяність. За останні сто років розвиток технологій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зробив робоче місце менш </w:t>
      </w:r>
      <w:r>
        <w:rPr>
          <w:color w:val="231F20"/>
        </w:rPr>
        <w:lastRenderedPageBreak/>
        <w:t xml:space="preserve">людяним, оскільки взаємодія з </w:t>
      </w:r>
      <w:proofErr w:type="spellStart"/>
      <w:r>
        <w:rPr>
          <w:color w:val="231F20"/>
        </w:rPr>
        <w:t>тех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нологіями</w:t>
      </w:r>
      <w:proofErr w:type="spellEnd"/>
      <w:r>
        <w:rPr>
          <w:color w:val="231F20"/>
        </w:rPr>
        <w:t xml:space="preserve"> була не дуже природною. За допомогою штучного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інтелекту ми зможемо повернутися до того, що притаманне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людям: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спільної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генерування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ідей»,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додала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Хе</w:t>
      </w:r>
      <w:proofErr w:type="spellEnd"/>
      <w:r>
        <w:rPr>
          <w:color w:val="231F20"/>
        </w:rPr>
        <w:t>.</w:t>
      </w:r>
    </w:p>
    <w:p w:rsidR="00AC4D9B" w:rsidRDefault="00AC4D9B" w:rsidP="00AC4D9B">
      <w:pPr>
        <w:pStyle w:val="a3"/>
        <w:spacing w:before="2" w:line="230" w:lineRule="auto"/>
        <w:ind w:left="213" w:right="116"/>
        <w:jc w:val="both"/>
      </w:pPr>
      <w:r>
        <w:rPr>
          <w:color w:val="231F20"/>
        </w:rPr>
        <w:t>Менеджери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повинні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готові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світу,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зажадає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ефективного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керівництва.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Тренування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софт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скіллс</w:t>
      </w:r>
      <w:proofErr w:type="spellEnd"/>
      <w:r>
        <w:rPr>
          <w:color w:val="231F20"/>
        </w:rPr>
        <w:t xml:space="preserve"> в ньому стане обов’язковою, так само, як і глибоке ро-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зуміння</w:t>
      </w:r>
      <w:proofErr w:type="spellEnd"/>
      <w:r>
        <w:rPr>
          <w:color w:val="231F20"/>
        </w:rPr>
        <w:t xml:space="preserve"> і розвиток емоційного інтелекту. Керівникам знадо-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биться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приділяти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уваги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навичкам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міжособистісного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спілкування, які стануть необхідні в середовищі зі штучним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інтелектом.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Менеджери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повинні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розвивати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культуру,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заохо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чується творче використання штучного інтелекту і дозволяє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членам команди пропонувати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нові ідеї для бізнесу».</w:t>
      </w:r>
    </w:p>
    <w:p w:rsidR="00AC4D9B" w:rsidRDefault="00AC4D9B" w:rsidP="00AC4D9B">
      <w:pPr>
        <w:pStyle w:val="a3"/>
        <w:spacing w:before="4" w:line="230" w:lineRule="auto"/>
        <w:ind w:left="213" w:right="108"/>
        <w:jc w:val="both"/>
      </w:pPr>
      <w:r>
        <w:rPr>
          <w:color w:val="231F20"/>
        </w:rPr>
        <w:t>Водночас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всесвітньо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відомий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експерт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менеджменту,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один із найбільших сучасних дослідників проблем </w:t>
      </w:r>
      <w:proofErr w:type="spellStart"/>
      <w:r>
        <w:rPr>
          <w:color w:val="231F20"/>
        </w:rPr>
        <w:t>організа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цій, викладач менеджменту Університету </w:t>
      </w:r>
      <w:proofErr w:type="spellStart"/>
      <w:r>
        <w:rPr>
          <w:color w:val="231F20"/>
        </w:rPr>
        <w:t>Макгілла</w:t>
      </w:r>
      <w:proofErr w:type="spellEnd"/>
      <w:r>
        <w:rPr>
          <w:color w:val="231F20"/>
        </w:rPr>
        <w:t xml:space="preserve"> в </w:t>
      </w:r>
      <w:proofErr w:type="spellStart"/>
      <w:r>
        <w:rPr>
          <w:color w:val="231F20"/>
        </w:rPr>
        <w:t>Монре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алі</w:t>
      </w:r>
      <w:proofErr w:type="spellEnd"/>
      <w:r>
        <w:rPr>
          <w:color w:val="231F20"/>
        </w:rPr>
        <w:t>, професор університетів Карнегі Меллон (США), Лондон-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ської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школи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бізнесу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INSEAD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Генрі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Мінцберг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Henry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Mintzberg</w:t>
      </w:r>
      <w:proofErr w:type="spellEnd"/>
      <w:r>
        <w:rPr>
          <w:color w:val="231F20"/>
        </w:rPr>
        <w:t>)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стверджує,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світ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охопила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епідемія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бездушного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джменту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компаніями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керують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«небожителі»,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яким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немає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діла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людей.</w:t>
      </w:r>
    </w:p>
    <w:p w:rsidR="00AC4D9B" w:rsidRDefault="00AC4D9B" w:rsidP="00D0175F">
      <w:pPr>
        <w:pStyle w:val="a3"/>
        <w:spacing w:before="3" w:line="230" w:lineRule="auto"/>
        <w:ind w:left="213" w:right="116"/>
        <w:jc w:val="both"/>
      </w:pPr>
      <w:r>
        <w:rPr>
          <w:color w:val="231F20"/>
        </w:rPr>
        <w:t>Ця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епідемія,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вважає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вчений,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викликана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декількома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фак-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торами.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Перш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живемо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виключно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нарцисич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ному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індивідуалістичному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суспільстві.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«Багато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компаній,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го-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ворить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Генрі,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заробляють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приносять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суспільству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зло. Чому так відбувається? Якщо ти синій комірець і, </w:t>
      </w:r>
      <w:proofErr w:type="spellStart"/>
      <w:r>
        <w:rPr>
          <w:color w:val="231F20"/>
        </w:rPr>
        <w:t>скажі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мо</w:t>
      </w:r>
      <w:proofErr w:type="spellEnd"/>
      <w:r>
        <w:rPr>
          <w:color w:val="231F20"/>
        </w:rPr>
        <w:t xml:space="preserve">, вкрав у когось </w:t>
      </w:r>
      <w:proofErr w:type="spellStart"/>
      <w:r>
        <w:rPr>
          <w:color w:val="231F20"/>
        </w:rPr>
        <w:t>iPhone</w:t>
      </w:r>
      <w:proofErr w:type="spellEnd"/>
      <w:r>
        <w:rPr>
          <w:color w:val="231F20"/>
        </w:rPr>
        <w:t>, ти підеш до в’язниці. А ось якщо 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працюєш у банку і маніпулюєш грошима клієнтів, у тебе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віть бонус ніхто не відніме. Навіть абсолютно огидні </w:t>
      </w:r>
      <w:proofErr w:type="spellStart"/>
      <w:r>
        <w:rPr>
          <w:color w:val="231F20"/>
        </w:rPr>
        <w:t>компа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нії</w:t>
      </w:r>
      <w:proofErr w:type="spellEnd"/>
      <w:r>
        <w:rPr>
          <w:color w:val="231F20"/>
        </w:rPr>
        <w:t xml:space="preserve"> можуть заробляти багато грошей протягом деякого часу.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Uber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спочатку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гидкою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блиску-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чою</w:t>
      </w:r>
      <w:proofErr w:type="spellEnd"/>
      <w:r>
        <w:rPr>
          <w:color w:val="231F20"/>
        </w:rPr>
        <w:t xml:space="preserve"> бізнес-моделлю. Я не впевнений, що зараз вони </w:t>
      </w:r>
      <w:proofErr w:type="spellStart"/>
      <w:r>
        <w:rPr>
          <w:color w:val="231F20"/>
        </w:rPr>
        <w:t>отриму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більший прибуток, але їх акції почувають себе добре. І од-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наково</w:t>
      </w:r>
      <w:proofErr w:type="spellEnd"/>
      <w:r>
        <w:rPr>
          <w:color w:val="231F20"/>
        </w:rPr>
        <w:t xml:space="preserve"> «погана карма» в результаті такі компанії наздоганяє.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 підприємцем − це ж не тільки вміння робити гроші, 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ще й те, чи поважають вас у діловій спільноті. Є компанії,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ставимося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повагою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−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прибуткові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люди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відчувають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позитивні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емоції.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щоразу,</w:t>
      </w:r>
      <w:r w:rsidR="00D0175F">
        <w:rPr>
          <w:color w:val="231F20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справу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Honda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Costco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відчуваю,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доб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ре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мене ставляться».</w:t>
      </w:r>
    </w:p>
    <w:p w:rsidR="00AC4D9B" w:rsidRDefault="00AC4D9B" w:rsidP="00AC4D9B">
      <w:pPr>
        <w:pStyle w:val="a3"/>
        <w:spacing w:line="225" w:lineRule="auto"/>
        <w:ind w:right="230"/>
        <w:jc w:val="both"/>
      </w:pPr>
      <w:r>
        <w:rPr>
          <w:color w:val="231F20"/>
        </w:rPr>
        <w:t>Вивчивши стиль управління лідерів найбільших світових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вчений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з’ясував,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більшості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випадків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ке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руються</w:t>
      </w:r>
      <w:proofErr w:type="spellEnd"/>
      <w:r>
        <w:rPr>
          <w:color w:val="231F20"/>
        </w:rPr>
        <w:t xml:space="preserve"> готовими стратегіями, а намагаються пристосувати-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 до змін, які відбуваються на їхніх ринках. І навпаки, лідери-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небожителі, які виходять із впевненості в початковій </w:t>
      </w:r>
      <w:proofErr w:type="spellStart"/>
      <w:r>
        <w:rPr>
          <w:color w:val="231F20"/>
        </w:rPr>
        <w:t>програ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результаті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зазвичай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приводять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краху.</w:t>
      </w:r>
    </w:p>
    <w:p w:rsidR="00AC4D9B" w:rsidRDefault="00AC4D9B" w:rsidP="00AC4D9B">
      <w:pPr>
        <w:pStyle w:val="a3"/>
        <w:spacing w:line="225" w:lineRule="auto"/>
        <w:ind w:right="229"/>
        <w:jc w:val="both"/>
      </w:pPr>
      <w:r>
        <w:rPr>
          <w:color w:val="231F20"/>
          <w:spacing w:val="-1"/>
        </w:rPr>
        <w:t>«Бездушні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менеджери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збиваються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зграї,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гуси: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кий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виявився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топ-менеджера,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оточить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тими,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хто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схожий.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Надто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найгірші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люди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кінчують</w:t>
      </w:r>
      <w:proofErr w:type="spellEnd"/>
      <w:r>
        <w:rPr>
          <w:color w:val="231F20"/>
        </w:rPr>
        <w:t xml:space="preserve"> на керівних позиціях. Це жахливо. Риба гниє з голо-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ви: керівник визначає ту культуру, яка процвітає в компаніях.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Якщо ви приходите в поліклініку і медсестра в реєстратурі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вас кричить, будьте впевнені, що і головний лікар теж на неї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кричить»,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говорить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Генрі.</w:t>
      </w:r>
    </w:p>
    <w:p w:rsidR="00AC4D9B" w:rsidRDefault="00AC4D9B" w:rsidP="00AC4D9B">
      <w:pPr>
        <w:pStyle w:val="a3"/>
        <w:spacing w:line="225" w:lineRule="auto"/>
        <w:ind w:right="229"/>
        <w:jc w:val="both"/>
      </w:pPr>
      <w:r>
        <w:rPr>
          <w:color w:val="231F20"/>
        </w:rPr>
        <w:t>Він розповідає: «Коли я почав писати на тему бездушно-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управління,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мене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підходили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читачі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говорили: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біль-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ше</w:t>
      </w:r>
      <w:proofErr w:type="spellEnd"/>
      <w:r>
        <w:rPr>
          <w:color w:val="231F20"/>
        </w:rPr>
        <w:t xml:space="preserve"> не можу працювати на свого начальника, мене все </w:t>
      </w:r>
      <w:proofErr w:type="spellStart"/>
      <w:r>
        <w:rPr>
          <w:color w:val="231F20"/>
        </w:rPr>
        <w:t>діста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ло</w:t>
      </w:r>
      <w:proofErr w:type="spell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кепські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начальники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опиняються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стах</w:t>
      </w:r>
      <w:proofErr w:type="spellEnd"/>
      <w:r>
        <w:rPr>
          <w:color w:val="231F20"/>
        </w:rPr>
        <w:t>? Тому що ті, хто очолює компанію, часто не бачать, як ті,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кого вони призначили менеджерами, управляють: їхні «про-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теже</w:t>
      </w:r>
      <w:proofErr w:type="spellEnd"/>
      <w:r>
        <w:rPr>
          <w:color w:val="231F20"/>
        </w:rPr>
        <w:t xml:space="preserve">» в основному займаються тим, що підлещуються до </w:t>
      </w:r>
      <w:proofErr w:type="spellStart"/>
      <w:r>
        <w:rPr>
          <w:color w:val="231F20"/>
        </w:rPr>
        <w:t>сво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їх босів і штовхають тих, ким керують самі. Верхи не знають,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 діється внизу. Ви можете бути найкращим на Землі мене-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джером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найкращою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дружиною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чоловіком,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найкращим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фа-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хівцем</w:t>
      </w:r>
      <w:proofErr w:type="spellEnd"/>
      <w:r>
        <w:rPr>
          <w:color w:val="231F20"/>
        </w:rPr>
        <w:t xml:space="preserve"> у чому-небудь. Але ви однаково недосконалі. У всіх нас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є недоліки. Тому коли ви вибираєте топ-менеджера, ви </w:t>
      </w:r>
      <w:proofErr w:type="spellStart"/>
      <w:r>
        <w:rPr>
          <w:color w:val="231F20"/>
        </w:rPr>
        <w:t>повин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враховувати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сильні,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слабкі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сторони.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ньо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пахне,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нічого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страшного,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співро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бітникам грубіянить, а ті починають переносити цей стиль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спілкування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клієнтів,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ось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знати.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Але як дізнатися про мінуси людини? Є тільки два способи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 почати жити з нею у шлюбі, або попрацювати. Чоловіка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ніхто не знає краще його дружини, працівника − ніхто краще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 його колег. Як ви можете дізнатися про недоліки людини,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яку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збираєтеся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підвищити?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поговоривши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тими,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хто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працює.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необхідно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разі,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призначаєте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най-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дрібнішого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менеджера,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разі,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мова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йде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директорів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компанії».</w:t>
      </w:r>
    </w:p>
    <w:p w:rsidR="00AC4D9B" w:rsidRDefault="00AC4D9B" w:rsidP="00AC4D9B">
      <w:pPr>
        <w:pStyle w:val="a3"/>
        <w:spacing w:before="89" w:line="225" w:lineRule="auto"/>
        <w:ind w:left="213" w:right="116"/>
        <w:jc w:val="both"/>
      </w:pPr>
      <w:r>
        <w:rPr>
          <w:color w:val="231F20"/>
        </w:rPr>
        <w:t>Учений вважає, що є два абсолютно різних розуміння про-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дуктивності</w:t>
      </w:r>
      <w:proofErr w:type="spellEnd"/>
      <w:r>
        <w:rPr>
          <w:color w:val="231F20"/>
        </w:rPr>
        <w:t>. Справжня продуктивність, коли люди роблять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 більше, і продуктивність на папері. Якщо американська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публічна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звільнить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тисяч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інвестори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хвалять: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видатки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скоротилися,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значить,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прибуток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зріс.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 виглядати так, немов ваша ефективність зростає. Однак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насправді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ви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вистрілили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ногу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−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продаж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наступному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звіт-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ному</w:t>
      </w:r>
      <w:proofErr w:type="spellEnd"/>
      <w:r>
        <w:rPr>
          <w:color w:val="231F20"/>
        </w:rPr>
        <w:t xml:space="preserve"> періоді почне падати, і компанія прямуватиме до краху.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 відбувається з багатьма американськими компаніями, 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думають насамперед про квартальні звіти і дбають лише 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те, щоб ціна акцій на біржі залишалася привабливою. Щоб 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вдаються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маніпуляцій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цифрами.</w:t>
      </w:r>
    </w:p>
    <w:p w:rsidR="00AC4D9B" w:rsidRDefault="00AC4D9B" w:rsidP="00AC4D9B">
      <w:pPr>
        <w:pStyle w:val="a3"/>
        <w:spacing w:line="225" w:lineRule="auto"/>
        <w:ind w:left="213" w:right="118"/>
        <w:jc w:val="both"/>
      </w:pP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результативності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менеджерів?</w:t>
      </w:r>
    </w:p>
    <w:p w:rsidR="00AC4D9B" w:rsidRDefault="00AC4D9B" w:rsidP="00AC4D9B">
      <w:pPr>
        <w:pStyle w:val="a3"/>
        <w:spacing w:line="225" w:lineRule="auto"/>
        <w:ind w:left="213" w:right="116"/>
        <w:jc w:val="both"/>
      </w:pP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звіті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Gallup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State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American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Manager</w:t>
      </w:r>
      <w:proofErr w:type="spell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Analytics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and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Advice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for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Leaders</w:t>
      </w:r>
      <w:proofErr w:type="spellEnd"/>
      <w:r>
        <w:rPr>
          <w:color w:val="231F20"/>
        </w:rPr>
        <w:t>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(«Стан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американського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менеджера: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ана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літика</w:t>
      </w:r>
      <w:proofErr w:type="spellEnd"/>
      <w:r>
        <w:rPr>
          <w:color w:val="231F20"/>
        </w:rPr>
        <w:t xml:space="preserve"> та поради для лідерів») зазначається, що найчастіше,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призначаючи співробітників на управлінські позиції, компанії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керуються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наступними чинниками:</w:t>
      </w:r>
    </w:p>
    <w:p w:rsidR="00AC4D9B" w:rsidRDefault="00AC4D9B" w:rsidP="00307434">
      <w:pPr>
        <w:pStyle w:val="a5"/>
        <w:numPr>
          <w:ilvl w:val="2"/>
          <w:numId w:val="3"/>
        </w:numPr>
        <w:tabs>
          <w:tab w:val="left" w:pos="955"/>
        </w:tabs>
        <w:spacing w:line="235" w:lineRule="exact"/>
        <w:ind w:hanging="345"/>
        <w:jc w:val="both"/>
      </w:pPr>
      <w:r>
        <w:rPr>
          <w:color w:val="231F20"/>
        </w:rPr>
        <w:t>стаж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індивіда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даній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компанії;</w:t>
      </w:r>
    </w:p>
    <w:p w:rsidR="00AC4D9B" w:rsidRDefault="00AC4D9B" w:rsidP="00307434">
      <w:pPr>
        <w:pStyle w:val="a5"/>
        <w:numPr>
          <w:ilvl w:val="2"/>
          <w:numId w:val="3"/>
        </w:numPr>
        <w:tabs>
          <w:tab w:val="left" w:pos="955"/>
        </w:tabs>
        <w:spacing w:line="225" w:lineRule="auto"/>
        <w:ind w:left="213" w:right="119" w:firstLine="396"/>
        <w:jc w:val="both"/>
      </w:pPr>
      <w:r>
        <w:rPr>
          <w:color w:val="231F20"/>
        </w:rPr>
        <w:t>результативність його діяльності на неуправлінській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посаді.</w:t>
      </w:r>
    </w:p>
    <w:p w:rsidR="00AC4D9B" w:rsidRDefault="00AC4D9B" w:rsidP="00AC4D9B">
      <w:pPr>
        <w:pStyle w:val="a3"/>
        <w:spacing w:line="225" w:lineRule="auto"/>
        <w:ind w:left="213" w:right="116"/>
        <w:jc w:val="right"/>
      </w:pPr>
      <w:r>
        <w:rPr>
          <w:color w:val="231F20"/>
        </w:rPr>
        <w:t>Проте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перше,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вказує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співробітник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дані,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необхідні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успішного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ролі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менеджера.</w:t>
      </w:r>
    </w:p>
    <w:p w:rsidR="00AC4D9B" w:rsidRDefault="00AC4D9B" w:rsidP="00AC4D9B">
      <w:pPr>
        <w:pStyle w:val="a3"/>
        <w:spacing w:line="225" w:lineRule="auto"/>
        <w:ind w:left="213" w:right="116"/>
        <w:jc w:val="both"/>
      </w:pPr>
      <w:r>
        <w:rPr>
          <w:color w:val="231F20"/>
        </w:rPr>
        <w:t xml:space="preserve">За оцінками </w:t>
      </w:r>
      <w:proofErr w:type="spellStart"/>
      <w:r>
        <w:rPr>
          <w:color w:val="231F20"/>
        </w:rPr>
        <w:t>Gallup</w:t>
      </w:r>
      <w:proofErr w:type="spellEnd"/>
      <w:r>
        <w:rPr>
          <w:color w:val="231F20"/>
        </w:rPr>
        <w:t>, приймаючи рішення про просування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управлінську посаду, компанії помиляються у 82% випад-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ків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індивід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призначених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керівну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пози-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цію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здібності,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потрібні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успішного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ролі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менеджера.</w:t>
      </w:r>
    </w:p>
    <w:p w:rsidR="00AC4D9B" w:rsidRDefault="00AC4D9B" w:rsidP="00AC4D9B">
      <w:pPr>
        <w:pStyle w:val="a3"/>
        <w:spacing w:line="225" w:lineRule="auto"/>
        <w:ind w:left="213" w:right="117"/>
        <w:jc w:val="both"/>
      </w:pPr>
      <w:r>
        <w:rPr>
          <w:color w:val="231F20"/>
        </w:rPr>
        <w:t xml:space="preserve">Що ж потрібно для того, аби стати по-справжньому </w:t>
      </w:r>
      <w:proofErr w:type="spellStart"/>
      <w:r>
        <w:rPr>
          <w:color w:val="231F20"/>
        </w:rPr>
        <w:t>ефек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тивним</w:t>
      </w:r>
      <w:proofErr w:type="spellEnd"/>
      <w:r>
        <w:rPr>
          <w:color w:val="231F20"/>
        </w:rPr>
        <w:t xml:space="preserve"> управлінцем? У першу чергу − це вміння та бажання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допомагати підлеглим досягати професійного успіху. Саме та-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кий</w:t>
      </w:r>
      <w:proofErr w:type="spellEnd"/>
      <w:r>
        <w:rPr>
          <w:color w:val="231F20"/>
        </w:rPr>
        <w:t xml:space="preserve"> тип поведінки (це може бути як природний дар, так і на-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вичка</w:t>
      </w:r>
      <w:proofErr w:type="spellEnd"/>
      <w:r>
        <w:rPr>
          <w:color w:val="231F20"/>
        </w:rPr>
        <w:t>, що здобувається із практикою) мають розвивати та за-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охочувати</w:t>
      </w:r>
      <w:proofErr w:type="spellEnd"/>
      <w:r>
        <w:rPr>
          <w:color w:val="231F20"/>
        </w:rPr>
        <w:t xml:space="preserve"> керівники вищих рівнів у своїх управлінців. А </w:t>
      </w:r>
      <w:proofErr w:type="spellStart"/>
      <w:r>
        <w:rPr>
          <w:color w:val="231F20"/>
        </w:rPr>
        <w:t>клю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чем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відповідальність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менеджерів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роль,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відіграють у стимулюванні </w:t>
      </w:r>
      <w:proofErr w:type="spellStart"/>
      <w:r>
        <w:rPr>
          <w:color w:val="231F20"/>
        </w:rPr>
        <w:t>залученості</w:t>
      </w:r>
      <w:proofErr w:type="spellEnd"/>
      <w:r>
        <w:rPr>
          <w:color w:val="231F20"/>
        </w:rPr>
        <w:t xml:space="preserve"> членів команди та за-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безпеченні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їхньої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результативності.</w:t>
      </w:r>
    </w:p>
    <w:p w:rsidR="00AC4D9B" w:rsidRDefault="00AC4D9B" w:rsidP="00D0175F">
      <w:pPr>
        <w:pStyle w:val="a3"/>
        <w:spacing w:line="225" w:lineRule="auto"/>
        <w:ind w:left="213" w:right="118"/>
        <w:jc w:val="both"/>
      </w:pPr>
      <w:r>
        <w:rPr>
          <w:color w:val="231F20"/>
        </w:rPr>
        <w:t xml:space="preserve">Організації повинні вимірювати </w:t>
      </w:r>
      <w:proofErr w:type="spellStart"/>
      <w:r>
        <w:rPr>
          <w:color w:val="231F20"/>
        </w:rPr>
        <w:t>залученість</w:t>
      </w:r>
      <w:proofErr w:type="spellEnd"/>
      <w:r>
        <w:rPr>
          <w:color w:val="231F20"/>
        </w:rPr>
        <w:t xml:space="preserve"> не лише на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загальноорганізаційному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рівні,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рівні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окремих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команд.</w:t>
      </w:r>
      <w:r w:rsidR="00D0175F">
        <w:rPr>
          <w:color w:val="231F20"/>
        </w:rPr>
        <w:t xml:space="preserve"> </w:t>
      </w:r>
      <w:r>
        <w:rPr>
          <w:color w:val="231F20"/>
        </w:rPr>
        <w:t>Вивчаючи та порівнюючи показники окремих груп, можна ви-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явити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підходи,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дають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змогу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досягати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бажаних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результатів,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а також визначити проблемні ділянки, де необхідно надати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підтримку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типів.</w:t>
      </w:r>
    </w:p>
    <w:p w:rsidR="00AC4D9B" w:rsidRDefault="00AC4D9B" w:rsidP="00AC4D9B">
      <w:pPr>
        <w:pStyle w:val="a3"/>
        <w:spacing w:line="225" w:lineRule="auto"/>
        <w:ind w:right="228"/>
        <w:jc w:val="both"/>
      </w:pPr>
      <w:r>
        <w:rPr>
          <w:color w:val="231F20"/>
        </w:rPr>
        <w:t>Своєю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чергою,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менеджери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мусять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використовувати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казники</w:t>
      </w:r>
      <w:proofErr w:type="spellEnd"/>
      <w:r>
        <w:rPr>
          <w:color w:val="231F20"/>
        </w:rPr>
        <w:t xml:space="preserve"> рівня </w:t>
      </w:r>
      <w:proofErr w:type="spellStart"/>
      <w:r>
        <w:rPr>
          <w:color w:val="231F20"/>
        </w:rPr>
        <w:t>залученості</w:t>
      </w:r>
      <w:proofErr w:type="spellEnd"/>
      <w:r>
        <w:rPr>
          <w:color w:val="231F20"/>
        </w:rPr>
        <w:t xml:space="preserve"> як відправну точку для </w:t>
      </w:r>
      <w:proofErr w:type="spellStart"/>
      <w:r>
        <w:rPr>
          <w:color w:val="231F20"/>
        </w:rPr>
        <w:t>конструк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тивних</w:t>
      </w:r>
      <w:proofErr w:type="spellEnd"/>
      <w:r>
        <w:rPr>
          <w:color w:val="231F20"/>
        </w:rPr>
        <w:t xml:space="preserve"> розмов про те, що заважає людям нормально </w:t>
      </w:r>
      <w:proofErr w:type="spellStart"/>
      <w:r>
        <w:rPr>
          <w:color w:val="231F20"/>
        </w:rPr>
        <w:t>функці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онувати</w:t>
      </w:r>
      <w:proofErr w:type="spellEnd"/>
      <w:r>
        <w:rPr>
          <w:color w:val="231F20"/>
        </w:rPr>
        <w:t xml:space="preserve"> у конкретному робочому середовищі. У підсумку 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 вилитися у плани дієвих дій, розроблених спільно босами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їхніми підлеглими.</w:t>
      </w:r>
    </w:p>
    <w:p w:rsidR="00AC4D9B" w:rsidRDefault="00AC4D9B" w:rsidP="00AC4D9B">
      <w:pPr>
        <w:pStyle w:val="a3"/>
        <w:spacing w:line="225" w:lineRule="auto"/>
        <w:ind w:right="230"/>
        <w:jc w:val="both"/>
      </w:pPr>
      <w:r>
        <w:rPr>
          <w:color w:val="231F20"/>
        </w:rPr>
        <w:t>Кожен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менеджер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має   дати   собі   відповіді   на   наступ-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питання: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знають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мої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підлеглі,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очікується?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Чи відзначалися успіхи, яких вони досягали? Яких матеріалів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обладнання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бракує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успішного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роботи?</w:t>
      </w:r>
    </w:p>
    <w:p w:rsidR="00AC4D9B" w:rsidRDefault="00AC4D9B" w:rsidP="00AC4D9B">
      <w:pPr>
        <w:pStyle w:val="a3"/>
        <w:spacing w:line="225" w:lineRule="auto"/>
        <w:ind w:right="229"/>
        <w:jc w:val="right"/>
      </w:pPr>
      <w:r>
        <w:rPr>
          <w:color w:val="231F20"/>
        </w:rPr>
        <w:t>Рівень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залученості</w:t>
      </w:r>
      <w:proofErr w:type="spellEnd"/>
      <w:r>
        <w:rPr>
          <w:color w:val="231F20"/>
          <w:spacing w:val="35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команди,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здатність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розвивати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їхні здібності,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готовність надавати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допомогу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освоюванні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вих</w:t>
      </w:r>
      <w:proofErr w:type="spellEnd"/>
      <w:r>
        <w:rPr>
          <w:color w:val="231F20"/>
          <w:spacing w:val="24"/>
        </w:rPr>
        <w:t xml:space="preserve"> </w:t>
      </w:r>
      <w:r>
        <w:rPr>
          <w:color w:val="231F20"/>
        </w:rPr>
        <w:t>умінь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підготовці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позицій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вищого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рівня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−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частиною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оцінювання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менеджерів.</w:t>
      </w:r>
    </w:p>
    <w:p w:rsidR="00AC4D9B" w:rsidRDefault="00AC4D9B" w:rsidP="00AC4D9B">
      <w:pPr>
        <w:pStyle w:val="a3"/>
        <w:spacing w:line="225" w:lineRule="auto"/>
        <w:ind w:right="232"/>
        <w:jc w:val="both"/>
      </w:pPr>
      <w:r>
        <w:rPr>
          <w:color w:val="231F20"/>
        </w:rPr>
        <w:t>Питання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залученості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мусить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елементом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 організацією.</w:t>
      </w:r>
    </w:p>
    <w:p w:rsidR="00AC4D9B" w:rsidRDefault="00AC4D9B" w:rsidP="00AC4D9B">
      <w:pPr>
        <w:pStyle w:val="a3"/>
        <w:spacing w:line="237" w:lineRule="exact"/>
        <w:ind w:left="497" w:firstLine="0"/>
        <w:jc w:val="both"/>
      </w:pP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потрібно:</w:t>
      </w:r>
    </w:p>
    <w:p w:rsidR="00AC4D9B" w:rsidRDefault="00AC4D9B" w:rsidP="00307434">
      <w:pPr>
        <w:pStyle w:val="a5"/>
        <w:numPr>
          <w:ilvl w:val="0"/>
          <w:numId w:val="2"/>
        </w:numPr>
        <w:tabs>
          <w:tab w:val="left" w:pos="841"/>
        </w:tabs>
        <w:spacing w:line="225" w:lineRule="auto"/>
        <w:ind w:right="231" w:firstLine="396"/>
        <w:jc w:val="both"/>
      </w:pPr>
      <w:r>
        <w:rPr>
          <w:color w:val="231F20"/>
        </w:rPr>
        <w:t>донести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керівників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вищих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рівнів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менеджерів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забезпечення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високого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рівня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залученості</w:t>
      </w:r>
      <w:proofErr w:type="spellEnd"/>
      <w:r>
        <w:rPr>
          <w:color w:val="231F20"/>
          <w:spacing w:val="3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командах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їхнім прямим обов’язком;</w:t>
      </w:r>
    </w:p>
    <w:p w:rsidR="00AC4D9B" w:rsidRDefault="00AC4D9B" w:rsidP="00307434">
      <w:pPr>
        <w:pStyle w:val="a5"/>
        <w:numPr>
          <w:ilvl w:val="0"/>
          <w:numId w:val="2"/>
        </w:numPr>
        <w:tabs>
          <w:tab w:val="left" w:pos="841"/>
        </w:tabs>
        <w:spacing w:line="225" w:lineRule="auto"/>
        <w:ind w:right="232" w:firstLine="396"/>
        <w:jc w:val="both"/>
      </w:pPr>
      <w:r>
        <w:rPr>
          <w:color w:val="231F20"/>
        </w:rPr>
        <w:t>створити системи визнання найбільш результативних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управлінців;</w:t>
      </w:r>
    </w:p>
    <w:p w:rsidR="00AC4D9B" w:rsidRDefault="00AC4D9B" w:rsidP="00307434">
      <w:pPr>
        <w:pStyle w:val="a5"/>
        <w:numPr>
          <w:ilvl w:val="0"/>
          <w:numId w:val="2"/>
        </w:numPr>
        <w:tabs>
          <w:tab w:val="left" w:pos="841"/>
        </w:tabs>
        <w:spacing w:line="225" w:lineRule="auto"/>
        <w:ind w:right="231" w:firstLine="396"/>
        <w:jc w:val="both"/>
      </w:pPr>
      <w:r>
        <w:rPr>
          <w:color w:val="231F20"/>
        </w:rPr>
        <w:t xml:space="preserve">відстежувати ситуації, коли показники щодо </w:t>
      </w:r>
      <w:proofErr w:type="spellStart"/>
      <w:r>
        <w:rPr>
          <w:color w:val="231F20"/>
        </w:rPr>
        <w:t>залуче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ності</w:t>
      </w:r>
      <w:proofErr w:type="spellEnd"/>
      <w:r>
        <w:rPr>
          <w:color w:val="231F20"/>
        </w:rPr>
        <w:t xml:space="preserve"> і продуктивності не корелюються та виявляти причини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цього;</w:t>
      </w:r>
    </w:p>
    <w:p w:rsidR="00AC4D9B" w:rsidRDefault="00AC4D9B" w:rsidP="00307434">
      <w:pPr>
        <w:pStyle w:val="a5"/>
        <w:numPr>
          <w:ilvl w:val="0"/>
          <w:numId w:val="2"/>
        </w:numPr>
        <w:tabs>
          <w:tab w:val="left" w:pos="841"/>
        </w:tabs>
        <w:spacing w:line="225" w:lineRule="auto"/>
        <w:ind w:right="230" w:firstLine="396"/>
        <w:jc w:val="both"/>
      </w:pPr>
      <w:r>
        <w:rPr>
          <w:color w:val="231F20"/>
        </w:rPr>
        <w:t xml:space="preserve">розробити плани кар’єрного та професійного </w:t>
      </w:r>
      <w:proofErr w:type="spellStart"/>
      <w:r>
        <w:rPr>
          <w:color w:val="231F20"/>
        </w:rPr>
        <w:t>зростан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 для окремих працівників (важливо пояснити людям, що їх-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ній прогрес не залежить виключно від просування на посаду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менеджера).</w:t>
      </w:r>
    </w:p>
    <w:p w:rsidR="00AC4D9B" w:rsidRDefault="00AC4D9B" w:rsidP="00AC4D9B">
      <w:pPr>
        <w:pStyle w:val="a3"/>
        <w:spacing w:line="225" w:lineRule="auto"/>
        <w:ind w:right="229"/>
        <w:jc w:val="both"/>
      </w:pPr>
      <w:r>
        <w:rPr>
          <w:color w:val="231F20"/>
        </w:rPr>
        <w:t xml:space="preserve">Отже, щоб підвищити рівень </w:t>
      </w:r>
      <w:proofErr w:type="spellStart"/>
      <w:r>
        <w:rPr>
          <w:color w:val="231F20"/>
        </w:rPr>
        <w:t>залученості</w:t>
      </w:r>
      <w:proofErr w:type="spellEnd"/>
      <w:r>
        <w:rPr>
          <w:color w:val="231F20"/>
        </w:rPr>
        <w:t xml:space="preserve">, потрібно </w:t>
      </w:r>
      <w:proofErr w:type="spellStart"/>
      <w:r>
        <w:rPr>
          <w:color w:val="231F20"/>
        </w:rPr>
        <w:t>ство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сприяє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досягненню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максимально</w:t>
      </w:r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висо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кої</w:t>
      </w:r>
      <w:proofErr w:type="spellEnd"/>
      <w:r>
        <w:rPr>
          <w:color w:val="231F20"/>
        </w:rPr>
        <w:t xml:space="preserve"> продуктивності праці. Справа не в цифрах, а в поведінці,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рушієм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цифр.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ніхто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можливостей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впливати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поведінку працівників, які 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 менеджерів.</w:t>
      </w:r>
    </w:p>
    <w:p w:rsidR="00AC4D9B" w:rsidRDefault="00AC4D9B" w:rsidP="00D0175F">
      <w:pPr>
        <w:pStyle w:val="a3"/>
        <w:spacing w:before="4"/>
        <w:ind w:left="0" w:firstLine="0"/>
        <w:rPr>
          <w:i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F409FC" wp14:editId="23300C6C">
                <wp:simplePos x="0" y="0"/>
                <wp:positionH relativeFrom="page">
                  <wp:posOffset>899795</wp:posOffset>
                </wp:positionH>
                <wp:positionV relativeFrom="paragraph">
                  <wp:posOffset>128270</wp:posOffset>
                </wp:positionV>
                <wp:extent cx="706755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113"/>
                            <a:gd name="T2" fmla="+- 0 2530 1417"/>
                            <a:gd name="T3" fmla="*/ T2 w 1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3">
                              <a:moveTo>
                                <a:pt x="0" y="0"/>
                              </a:moveTo>
                              <a:lnTo>
                                <a:pt x="1113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D3D40" id="Freeform 6" o:spid="_x0000_s1026" style="position:absolute;margin-left:70.85pt;margin-top:10.1pt;width:55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" path="m,l1113,e" filled="f" strokecolor="#221e1f" strokeweight=".19981mm">
                <v:path arrowok="t" o:connecttype="custom" o:connectlocs="0,0;706755,0" o:connectangles="0,0"/>
                <w10:wrap type="topAndBottom" anchorx="page"/>
              </v:shape>
            </w:pict>
          </mc:Fallback>
        </mc:AlternateContent>
      </w:r>
      <w:r>
        <w:rPr>
          <w:i/>
          <w:color w:val="231F20"/>
        </w:rPr>
        <w:t>Запитання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до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кейсу</w:t>
      </w:r>
    </w:p>
    <w:p w:rsidR="00AC4D9B" w:rsidRDefault="00AC4D9B" w:rsidP="00307434">
      <w:pPr>
        <w:pStyle w:val="a5"/>
        <w:numPr>
          <w:ilvl w:val="0"/>
          <w:numId w:val="1"/>
        </w:numPr>
        <w:tabs>
          <w:tab w:val="left" w:pos="955"/>
        </w:tabs>
        <w:spacing w:before="112" w:line="230" w:lineRule="auto"/>
        <w:ind w:right="117" w:firstLine="396"/>
      </w:pPr>
      <w:r>
        <w:rPr>
          <w:color w:val="231F20"/>
        </w:rPr>
        <w:t>Оцінка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ефективності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менеджера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пріо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ритетнішою</w:t>
      </w:r>
      <w:proofErr w:type="spellEnd"/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економічна чи соціальна?</w:t>
      </w:r>
    </w:p>
    <w:p w:rsidR="00AC4D9B" w:rsidRDefault="00AC4D9B" w:rsidP="00307434">
      <w:pPr>
        <w:pStyle w:val="a5"/>
        <w:numPr>
          <w:ilvl w:val="0"/>
          <w:numId w:val="1"/>
        </w:numPr>
        <w:tabs>
          <w:tab w:val="left" w:pos="955"/>
        </w:tabs>
        <w:spacing w:line="230" w:lineRule="auto"/>
        <w:ind w:right="116" w:firstLine="396"/>
      </w:pPr>
      <w:r>
        <w:rPr>
          <w:color w:val="231F20"/>
        </w:rPr>
        <w:t>Чи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залежить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економічна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ефективність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соціальної?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Якщо так,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lastRenderedPageBreak/>
        <w:t>чому?</w:t>
      </w:r>
    </w:p>
    <w:p w:rsidR="00AC4D9B" w:rsidRDefault="00AC4D9B" w:rsidP="00307434">
      <w:pPr>
        <w:pStyle w:val="a5"/>
        <w:numPr>
          <w:ilvl w:val="0"/>
          <w:numId w:val="1"/>
        </w:numPr>
        <w:tabs>
          <w:tab w:val="left" w:pos="955"/>
        </w:tabs>
        <w:spacing w:before="1" w:line="230" w:lineRule="auto"/>
        <w:ind w:right="118" w:firstLine="396"/>
      </w:pPr>
      <w:r>
        <w:rPr>
          <w:color w:val="231F20"/>
        </w:rPr>
        <w:t>Які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навики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розвивати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майбутнім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менеджерам,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щоб бути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ефективними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 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штучного інтелекту?</w:t>
      </w:r>
    </w:p>
    <w:p w:rsidR="00AC4D9B" w:rsidRDefault="00AC4D9B" w:rsidP="00307434">
      <w:pPr>
        <w:pStyle w:val="a5"/>
        <w:numPr>
          <w:ilvl w:val="0"/>
          <w:numId w:val="1"/>
        </w:numPr>
        <w:tabs>
          <w:tab w:val="left" w:pos="955"/>
        </w:tabs>
        <w:spacing w:before="1" w:line="230" w:lineRule="auto"/>
        <w:ind w:right="117" w:firstLine="396"/>
      </w:pPr>
      <w:r>
        <w:rPr>
          <w:color w:val="231F20"/>
        </w:rPr>
        <w:t>Як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запобігти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поширенню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«епідемії»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бездушного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менеджменту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організації?</w:t>
      </w:r>
    </w:p>
    <w:p w:rsidR="00AC4D9B" w:rsidRDefault="00AC4D9B" w:rsidP="00307434">
      <w:pPr>
        <w:pStyle w:val="a5"/>
        <w:numPr>
          <w:ilvl w:val="0"/>
          <w:numId w:val="1"/>
        </w:numPr>
        <w:tabs>
          <w:tab w:val="left" w:pos="955"/>
        </w:tabs>
        <w:spacing w:before="1" w:line="230" w:lineRule="auto"/>
        <w:ind w:right="117" w:firstLine="396"/>
      </w:pPr>
      <w:r>
        <w:rPr>
          <w:color w:val="231F20"/>
          <w:spacing w:val="-1"/>
        </w:rPr>
        <w:t>Якими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навиками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володіти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менеджер,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досягати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успіху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залученні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працівників?</w:t>
      </w:r>
    </w:p>
    <w:p w:rsidR="007E5410" w:rsidRDefault="007E5410" w:rsidP="007E5410">
      <w:pPr>
        <w:pStyle w:val="6"/>
        <w:spacing w:before="37"/>
        <w:ind w:left="1018"/>
        <w:rPr>
          <w:color w:val="231F20"/>
        </w:rPr>
      </w:pPr>
    </w:p>
    <w:p w:rsidR="007E5410" w:rsidRDefault="007E5410" w:rsidP="007E5410">
      <w:pPr>
        <w:pStyle w:val="6"/>
        <w:spacing w:before="37"/>
        <w:ind w:left="1018"/>
        <w:rPr>
          <w:color w:val="231F20"/>
        </w:rPr>
      </w:pPr>
    </w:p>
    <w:p w:rsidR="007E5410" w:rsidRDefault="007E5410" w:rsidP="007E5410">
      <w:pPr>
        <w:pStyle w:val="6"/>
        <w:spacing w:before="37"/>
        <w:ind w:left="1018"/>
      </w:pPr>
      <w:r>
        <w:rPr>
          <w:color w:val="231F20"/>
        </w:rPr>
        <w:t>Практичне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завдання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</w:p>
    <w:p w:rsidR="007E5410" w:rsidRDefault="007E5410" w:rsidP="007E5410">
      <w:pPr>
        <w:pStyle w:val="a3"/>
        <w:spacing w:before="3"/>
        <w:ind w:left="0" w:firstLine="0"/>
        <w:rPr>
          <w:b/>
          <w:i/>
          <w:sz w:val="29"/>
        </w:rPr>
      </w:pPr>
    </w:p>
    <w:p w:rsidR="007E5410" w:rsidRDefault="007E5410" w:rsidP="007E5410">
      <w:pPr>
        <w:pStyle w:val="a3"/>
        <w:spacing w:before="109" w:line="230" w:lineRule="auto"/>
        <w:ind w:left="213" w:right="117"/>
        <w:jc w:val="both"/>
      </w:pPr>
      <w:r>
        <w:rPr>
          <w:color w:val="231F20"/>
        </w:rPr>
        <w:t>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працюєте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менеджера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регіонального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відділення великої промислової компанії. Останній тиждень Ваш робочий час був зайнятий зустрічами з контрагентами </w:t>
      </w:r>
      <w:proofErr w:type="spellStart"/>
      <w:r>
        <w:rPr>
          <w:color w:val="231F20"/>
        </w:rPr>
        <w:t>підпри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ємства</w:t>
      </w:r>
      <w:proofErr w:type="spellEnd"/>
      <w:r>
        <w:rPr>
          <w:color w:val="231F20"/>
        </w:rPr>
        <w:t xml:space="preserve"> та нарадами з центральним керівництвом. Тому Ви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достатньо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часу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 комунікації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підлеглими.</w:t>
      </w:r>
    </w:p>
    <w:p w:rsidR="007E5410" w:rsidRDefault="007E5410" w:rsidP="007E5410">
      <w:pPr>
        <w:pStyle w:val="a3"/>
        <w:spacing w:before="2" w:line="230" w:lineRule="auto"/>
        <w:ind w:left="213" w:right="120"/>
        <w:jc w:val="both"/>
      </w:pPr>
      <w:r>
        <w:rPr>
          <w:color w:val="231F20"/>
        </w:rPr>
        <w:t>Зараз Вам потрібно донести до підлеглих таку інформацію.</w:t>
      </w:r>
    </w:p>
    <w:p w:rsidR="007E5410" w:rsidRDefault="007E5410" w:rsidP="007E5410">
      <w:pPr>
        <w:pStyle w:val="a3"/>
        <w:spacing w:before="1" w:line="230" w:lineRule="auto"/>
        <w:ind w:left="213" w:right="117"/>
        <w:jc w:val="both"/>
      </w:pPr>
      <w:r>
        <w:rPr>
          <w:color w:val="231F20"/>
        </w:rPr>
        <w:t>Трьох осіб з відділу маркетингу потрібно повідомити 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преміювання у розмірі 10% у зв’язку з перевиконанням </w:t>
      </w:r>
      <w:proofErr w:type="spellStart"/>
      <w:r>
        <w:rPr>
          <w:color w:val="231F20"/>
        </w:rPr>
        <w:t>пла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продажу.</w:t>
      </w:r>
    </w:p>
    <w:p w:rsidR="007E5410" w:rsidRDefault="007E5410" w:rsidP="007E5410">
      <w:pPr>
        <w:pStyle w:val="a3"/>
        <w:spacing w:before="1" w:line="230" w:lineRule="auto"/>
        <w:ind w:left="213" w:right="118"/>
        <w:jc w:val="both"/>
      </w:pPr>
      <w:r>
        <w:rPr>
          <w:color w:val="231F20"/>
        </w:rPr>
        <w:t>Одній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особі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необхідно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оголосити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догану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попередити про ризик звільнення, якщо вона не змінить свого підходу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роботи.</w:t>
      </w:r>
    </w:p>
    <w:p w:rsidR="007E5410" w:rsidRDefault="007E5410" w:rsidP="007E5410">
      <w:pPr>
        <w:pStyle w:val="a3"/>
        <w:spacing w:before="1" w:line="230" w:lineRule="auto"/>
        <w:ind w:left="213" w:right="107"/>
        <w:jc w:val="both"/>
      </w:pPr>
      <w:r>
        <w:rPr>
          <w:color w:val="231F20"/>
        </w:rPr>
        <w:t xml:space="preserve">Одного  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досвідченого   </w:t>
      </w:r>
      <w:r>
        <w:rPr>
          <w:color w:val="231F20"/>
          <w:spacing w:val="9"/>
        </w:rPr>
        <w:t xml:space="preserve">працівника   </w:t>
      </w:r>
      <w:r>
        <w:rPr>
          <w:color w:val="231F20"/>
        </w:rPr>
        <w:t xml:space="preserve">треба    </w:t>
      </w:r>
      <w:r>
        <w:rPr>
          <w:color w:val="231F20"/>
          <w:spacing w:val="11"/>
        </w:rPr>
        <w:t>привітати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ювілеєм.</w:t>
      </w:r>
    </w:p>
    <w:p w:rsidR="007E5410" w:rsidRDefault="007E5410" w:rsidP="007E5410">
      <w:pPr>
        <w:pStyle w:val="a3"/>
        <w:spacing w:before="1" w:line="230" w:lineRule="auto"/>
        <w:ind w:left="213" w:right="108"/>
        <w:jc w:val="both"/>
      </w:pPr>
      <w:r>
        <w:rPr>
          <w:color w:val="231F20"/>
        </w:rPr>
        <w:t xml:space="preserve">Усіх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підлеглих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необхідно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поінформувати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    зміни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завдань.</w:t>
      </w:r>
    </w:p>
    <w:p w:rsidR="007E5410" w:rsidRDefault="007E5410" w:rsidP="007E5410">
      <w:pPr>
        <w:pStyle w:val="a3"/>
        <w:spacing w:before="1" w:line="230" w:lineRule="auto"/>
        <w:ind w:left="213" w:right="117"/>
        <w:jc w:val="both"/>
      </w:pPr>
      <w:r>
        <w:rPr>
          <w:color w:val="231F20"/>
        </w:rPr>
        <w:t>Двох осіб треба повідомити, що їх прагнення про пере-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задоволено,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третьої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відхилено</w:t>
      </w:r>
      <w:proofErr w:type="spellEnd"/>
      <w:r>
        <w:rPr>
          <w:color w:val="231F20"/>
        </w:rPr>
        <w:t>.</w:t>
      </w:r>
    </w:p>
    <w:p w:rsidR="007E5410" w:rsidRDefault="007E5410" w:rsidP="007E5410">
      <w:pPr>
        <w:pStyle w:val="a3"/>
        <w:spacing w:line="230" w:lineRule="auto"/>
        <w:ind w:left="213" w:right="118"/>
        <w:jc w:val="both"/>
      </w:pPr>
      <w:r>
        <w:rPr>
          <w:color w:val="231F20"/>
        </w:rPr>
        <w:t>Окрім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ще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особу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переведено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відділ,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хоча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заяви.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знаєте,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їй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</w:t>
      </w:r>
      <w:bookmarkStart w:id="0" w:name="_GoBack"/>
      <w:bookmarkEnd w:id="0"/>
      <w:r>
        <w:rPr>
          <w:color w:val="231F20"/>
        </w:rPr>
        <w:t>уде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неприємно.</w:t>
      </w:r>
    </w:p>
    <w:p w:rsidR="007E5410" w:rsidRDefault="007E5410" w:rsidP="00307434">
      <w:pPr>
        <w:pStyle w:val="a5"/>
        <w:numPr>
          <w:ilvl w:val="0"/>
          <w:numId w:val="4"/>
        </w:numPr>
        <w:tabs>
          <w:tab w:val="left" w:pos="954"/>
        </w:tabs>
        <w:spacing w:before="2" w:line="230" w:lineRule="auto"/>
        <w:ind w:right="118" w:firstLine="396"/>
        <w:jc w:val="both"/>
        <w:rPr>
          <w:i/>
        </w:rPr>
      </w:pPr>
      <w:r>
        <w:rPr>
          <w:i/>
          <w:color w:val="231F20"/>
        </w:rPr>
        <w:t>Оберіть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канал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і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засіб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комунікацій,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найбільш</w:t>
      </w:r>
      <w:r>
        <w:rPr>
          <w:i/>
          <w:color w:val="231F20"/>
          <w:spacing w:val="39"/>
        </w:rPr>
        <w:t xml:space="preserve"> </w:t>
      </w:r>
      <w:r>
        <w:rPr>
          <w:i/>
          <w:color w:val="231F20"/>
        </w:rPr>
        <w:t>доречний</w:t>
      </w:r>
      <w:r>
        <w:rPr>
          <w:i/>
          <w:color w:val="231F20"/>
          <w:spacing w:val="-46"/>
        </w:rPr>
        <w:t xml:space="preserve"> </w:t>
      </w:r>
      <w:r>
        <w:rPr>
          <w:i/>
          <w:color w:val="231F20"/>
        </w:rPr>
        <w:t>у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кожній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ситуації.</w:t>
      </w:r>
    </w:p>
    <w:p w:rsidR="007E5410" w:rsidRDefault="007E5410" w:rsidP="00307434">
      <w:pPr>
        <w:pStyle w:val="a5"/>
        <w:numPr>
          <w:ilvl w:val="0"/>
          <w:numId w:val="4"/>
        </w:numPr>
        <w:tabs>
          <w:tab w:val="left" w:pos="954"/>
        </w:tabs>
        <w:spacing w:line="230" w:lineRule="auto"/>
        <w:ind w:right="118" w:firstLine="396"/>
        <w:jc w:val="both"/>
        <w:rPr>
          <w:i/>
        </w:rPr>
      </w:pPr>
      <w:r>
        <w:rPr>
          <w:i/>
          <w:color w:val="231F20"/>
        </w:rPr>
        <w:t>Визначте,</w:t>
      </w:r>
      <w:r>
        <w:rPr>
          <w:i/>
          <w:color w:val="231F20"/>
          <w:spacing w:val="21"/>
        </w:rPr>
        <w:t xml:space="preserve"> </w:t>
      </w:r>
      <w:r>
        <w:rPr>
          <w:i/>
          <w:color w:val="231F20"/>
        </w:rPr>
        <w:t>які</w:t>
      </w:r>
      <w:r>
        <w:rPr>
          <w:i/>
          <w:color w:val="231F20"/>
          <w:spacing w:val="68"/>
        </w:rPr>
        <w:t xml:space="preserve"> </w:t>
      </w:r>
      <w:r>
        <w:rPr>
          <w:i/>
          <w:color w:val="231F20"/>
        </w:rPr>
        <w:t>чинники</w:t>
      </w:r>
      <w:r>
        <w:rPr>
          <w:i/>
          <w:color w:val="231F20"/>
          <w:spacing w:val="69"/>
        </w:rPr>
        <w:t xml:space="preserve"> </w:t>
      </w:r>
      <w:r>
        <w:rPr>
          <w:i/>
          <w:color w:val="231F20"/>
        </w:rPr>
        <w:t>впливають</w:t>
      </w:r>
      <w:r>
        <w:rPr>
          <w:i/>
          <w:color w:val="231F20"/>
          <w:spacing w:val="69"/>
        </w:rPr>
        <w:t xml:space="preserve"> </w:t>
      </w:r>
      <w:r>
        <w:rPr>
          <w:i/>
          <w:color w:val="231F20"/>
        </w:rPr>
        <w:t>на</w:t>
      </w:r>
      <w:r>
        <w:rPr>
          <w:i/>
          <w:color w:val="231F20"/>
          <w:spacing w:val="68"/>
        </w:rPr>
        <w:t xml:space="preserve"> </w:t>
      </w:r>
      <w:r>
        <w:rPr>
          <w:i/>
          <w:color w:val="231F20"/>
        </w:rPr>
        <w:t>Ваше</w:t>
      </w:r>
      <w:r>
        <w:rPr>
          <w:i/>
          <w:color w:val="231F20"/>
          <w:spacing w:val="69"/>
        </w:rPr>
        <w:t xml:space="preserve"> </w:t>
      </w:r>
      <w:r>
        <w:rPr>
          <w:i/>
          <w:color w:val="231F20"/>
        </w:rPr>
        <w:t>рішення</w:t>
      </w:r>
      <w:r>
        <w:rPr>
          <w:i/>
          <w:color w:val="231F20"/>
          <w:spacing w:val="-47"/>
        </w:rPr>
        <w:t xml:space="preserve"> </w:t>
      </w:r>
      <w:r>
        <w:rPr>
          <w:i/>
          <w:color w:val="231F20"/>
        </w:rPr>
        <w:t>у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кожній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ситуації.</w:t>
      </w:r>
    </w:p>
    <w:p w:rsidR="007E5410" w:rsidRDefault="007E5410" w:rsidP="00307434">
      <w:pPr>
        <w:pStyle w:val="a5"/>
        <w:numPr>
          <w:ilvl w:val="0"/>
          <w:numId w:val="4"/>
        </w:numPr>
        <w:tabs>
          <w:tab w:val="left" w:pos="954"/>
        </w:tabs>
        <w:spacing w:before="1" w:line="230" w:lineRule="auto"/>
        <w:ind w:right="118" w:firstLine="396"/>
        <w:jc w:val="both"/>
        <w:rPr>
          <w:i/>
        </w:rPr>
      </w:pPr>
      <w:r>
        <w:rPr>
          <w:i/>
          <w:color w:val="231F20"/>
        </w:rPr>
        <w:t xml:space="preserve">Яким був би найменш прийнятний спосіб кожного </w:t>
      </w:r>
      <w:proofErr w:type="spellStart"/>
      <w:r>
        <w:rPr>
          <w:i/>
          <w:color w:val="231F20"/>
        </w:rPr>
        <w:t>пові</w:t>
      </w:r>
      <w:proofErr w:type="spellEnd"/>
      <w:r>
        <w:rPr>
          <w:i/>
          <w:color w:val="231F20"/>
        </w:rPr>
        <w:t>-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домлення</w:t>
      </w:r>
      <w:proofErr w:type="spellEnd"/>
      <w:r>
        <w:rPr>
          <w:i/>
          <w:color w:val="231F20"/>
        </w:rPr>
        <w:t xml:space="preserve">? Якими могли б бути наслідки кожного </w:t>
      </w:r>
      <w:proofErr w:type="spellStart"/>
      <w:r>
        <w:rPr>
          <w:i/>
          <w:color w:val="231F20"/>
        </w:rPr>
        <w:t>невідповід</w:t>
      </w:r>
      <w:proofErr w:type="spellEnd"/>
      <w:r>
        <w:rPr>
          <w:i/>
          <w:color w:val="231F20"/>
        </w:rPr>
        <w:t>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ного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вибору?</w:t>
      </w:r>
    </w:p>
    <w:p w:rsidR="00594FBA" w:rsidRDefault="00594FBA"/>
    <w:p w:rsidR="00252F57" w:rsidRDefault="00252F57"/>
    <w:p w:rsidR="00252F57" w:rsidRDefault="00252F57" w:rsidP="00252F57">
      <w:pPr>
        <w:pStyle w:val="6"/>
        <w:ind w:left="242"/>
      </w:pPr>
      <w:r>
        <w:rPr>
          <w:color w:val="231F20"/>
        </w:rPr>
        <w:t>Завдання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самоаналізу</w:t>
      </w:r>
    </w:p>
    <w:p w:rsidR="00252F57" w:rsidRDefault="00252F57" w:rsidP="00307434">
      <w:pPr>
        <w:pStyle w:val="a5"/>
        <w:numPr>
          <w:ilvl w:val="0"/>
          <w:numId w:val="6"/>
        </w:numPr>
        <w:tabs>
          <w:tab w:val="left" w:pos="954"/>
        </w:tabs>
        <w:spacing w:before="143"/>
        <w:jc w:val="both"/>
        <w:rPr>
          <w:i/>
        </w:rPr>
      </w:pPr>
      <w:r>
        <w:rPr>
          <w:i/>
          <w:color w:val="231F20"/>
        </w:rPr>
        <w:t>Прочитайте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притчу.</w:t>
      </w:r>
    </w:p>
    <w:p w:rsidR="00252F57" w:rsidRDefault="00252F57" w:rsidP="00252F57">
      <w:pPr>
        <w:pStyle w:val="a3"/>
        <w:spacing w:before="2" w:line="242" w:lineRule="auto"/>
        <w:ind w:left="610" w:right="1450" w:firstLine="0"/>
        <w:jc w:val="both"/>
      </w:pPr>
      <w:r>
        <w:rPr>
          <w:color w:val="231F20"/>
        </w:rPr>
        <w:t>«Дві квасолини, або як ухвалювати рішення»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Якось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запитали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Хай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Тао:</w:t>
      </w:r>
    </w:p>
    <w:p w:rsidR="00252F57" w:rsidRDefault="00252F57" w:rsidP="00307434">
      <w:pPr>
        <w:pStyle w:val="a5"/>
        <w:numPr>
          <w:ilvl w:val="0"/>
          <w:numId w:val="5"/>
        </w:numPr>
        <w:tabs>
          <w:tab w:val="left" w:pos="791"/>
        </w:tabs>
        <w:spacing w:line="242" w:lineRule="auto"/>
        <w:ind w:right="117" w:firstLine="396"/>
        <w:jc w:val="both"/>
      </w:pPr>
      <w:r>
        <w:rPr>
          <w:color w:val="231F20"/>
        </w:rPr>
        <w:t>Учителю, як вам вдається завжди знаходити правильні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стратегічні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рішення?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Адже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буває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інформації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бра-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кує,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аналіз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немає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зовсім!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ціна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помилки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дуже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висо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ка.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Як бути?</w:t>
      </w:r>
    </w:p>
    <w:p w:rsidR="00252F57" w:rsidRDefault="00252F57" w:rsidP="00307434">
      <w:pPr>
        <w:pStyle w:val="a5"/>
        <w:numPr>
          <w:ilvl w:val="0"/>
          <w:numId w:val="5"/>
        </w:numPr>
        <w:tabs>
          <w:tab w:val="left" w:pos="775"/>
        </w:tabs>
        <w:spacing w:line="242" w:lineRule="auto"/>
        <w:ind w:right="116" w:firstLine="396"/>
        <w:jc w:val="both"/>
      </w:pPr>
      <w:r>
        <w:rPr>
          <w:color w:val="231F20"/>
        </w:rPr>
        <w:t xml:space="preserve">У мене є надійний, перевірений часом прийом, </w:t>
      </w:r>
      <w:proofErr w:type="spellStart"/>
      <w:r>
        <w:rPr>
          <w:color w:val="231F20"/>
        </w:rPr>
        <w:t>заповіда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моїм учителем,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відповідав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Хай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Тао.</w:t>
      </w:r>
    </w:p>
    <w:p w:rsidR="00252F57" w:rsidRDefault="00252F57" w:rsidP="00307434">
      <w:pPr>
        <w:pStyle w:val="a5"/>
        <w:numPr>
          <w:ilvl w:val="0"/>
          <w:numId w:val="5"/>
        </w:numPr>
        <w:tabs>
          <w:tab w:val="left" w:pos="770"/>
        </w:tabs>
        <w:spacing w:line="257" w:lineRule="exact"/>
        <w:ind w:left="769" w:hanging="160"/>
        <w:jc w:val="both"/>
      </w:pPr>
      <w:r>
        <w:rPr>
          <w:color w:val="231F20"/>
        </w:rPr>
        <w:t>Учителю,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розкажіть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нього!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Навчіть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нас!</w:t>
      </w:r>
    </w:p>
    <w:p w:rsidR="00252F57" w:rsidRDefault="00252F57" w:rsidP="00307434">
      <w:pPr>
        <w:pStyle w:val="a5"/>
        <w:numPr>
          <w:ilvl w:val="0"/>
          <w:numId w:val="5"/>
        </w:numPr>
        <w:tabs>
          <w:tab w:val="left" w:pos="797"/>
        </w:tabs>
        <w:spacing w:line="242" w:lineRule="auto"/>
        <w:ind w:right="118" w:firstLine="396"/>
        <w:jc w:val="both"/>
      </w:pPr>
      <w:r>
        <w:rPr>
          <w:color w:val="231F20"/>
        </w:rPr>
        <w:t>Я завжди ношу в кишені дві квасолини – чорну й білу.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вони,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бачите?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Передусім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намагаюся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сформулювати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стра</w:t>
      </w:r>
      <w:proofErr w:type="spellEnd"/>
      <w:r>
        <w:rPr>
          <w:color w:val="231F20"/>
        </w:rPr>
        <w:t>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тегічну</w:t>
      </w:r>
      <w:proofErr w:type="spellEnd"/>
      <w:r>
        <w:rPr>
          <w:color w:val="231F20"/>
        </w:rPr>
        <w:t xml:space="preserve"> задачу у вигляді такого питання, на яке можна </w:t>
      </w:r>
      <w:proofErr w:type="spellStart"/>
      <w:r>
        <w:rPr>
          <w:color w:val="231F20"/>
        </w:rPr>
        <w:t>відпо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вісти «так» або «ні». Потім я лізу в кишеню й навмання дістаю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"/>
        </w:rPr>
        <w:t>одну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квасолину.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Біла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значить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«так»,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чорна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«ні».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послідовно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жорстко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втілюю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отримане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стратегічне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рішення.</w:t>
      </w:r>
    </w:p>
    <w:p w:rsidR="00252F57" w:rsidRDefault="00252F57" w:rsidP="00307434">
      <w:pPr>
        <w:pStyle w:val="a5"/>
        <w:numPr>
          <w:ilvl w:val="0"/>
          <w:numId w:val="5"/>
        </w:numPr>
        <w:tabs>
          <w:tab w:val="left" w:pos="954"/>
        </w:tabs>
        <w:spacing w:line="242" w:lineRule="auto"/>
        <w:ind w:right="119" w:firstLine="396"/>
        <w:jc w:val="both"/>
      </w:pPr>
      <w:r>
        <w:rPr>
          <w:color w:val="231F20"/>
        </w:rPr>
        <w:t>Але ж виходить, що рішення вибрано випадково, вчи-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телю</w:t>
      </w:r>
      <w:proofErr w:type="spellEnd"/>
      <w:r>
        <w:rPr>
          <w:color w:val="231F20"/>
        </w:rPr>
        <w:t>?</w:t>
      </w:r>
    </w:p>
    <w:p w:rsidR="00252F57" w:rsidRDefault="00252F57" w:rsidP="00307434">
      <w:pPr>
        <w:pStyle w:val="a5"/>
        <w:numPr>
          <w:ilvl w:val="0"/>
          <w:numId w:val="5"/>
        </w:numPr>
        <w:tabs>
          <w:tab w:val="left" w:pos="954"/>
        </w:tabs>
        <w:spacing w:line="242" w:lineRule="auto"/>
        <w:ind w:right="116" w:firstLine="396"/>
        <w:jc w:val="both"/>
      </w:pPr>
      <w:r>
        <w:rPr>
          <w:color w:val="231F20"/>
        </w:rPr>
        <w:t>Звісно.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невизначеності,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ухвалити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негайно,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послідовність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жорсткість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завжди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краще коливань і нерішучості. Краще якісно втілити будь-яке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рішення,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ніж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сахатися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іншого,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вагатися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зміню-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вати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думку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останнього.</w:t>
      </w:r>
    </w:p>
    <w:p w:rsidR="00252F57" w:rsidRDefault="00252F57" w:rsidP="00307434">
      <w:pPr>
        <w:pStyle w:val="a3"/>
        <w:numPr>
          <w:ilvl w:val="0"/>
          <w:numId w:val="7"/>
        </w:numPr>
        <w:spacing w:before="11"/>
        <w:rPr>
          <w:i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C6F10F" wp14:editId="2B1A93EF">
                <wp:simplePos x="0" y="0"/>
                <wp:positionH relativeFrom="page">
                  <wp:posOffset>972185</wp:posOffset>
                </wp:positionH>
                <wp:positionV relativeFrom="paragraph">
                  <wp:posOffset>132715</wp:posOffset>
                </wp:positionV>
                <wp:extent cx="674370" cy="1270"/>
                <wp:effectExtent l="0" t="0" r="0" b="0"/>
                <wp:wrapTopAndBottom/>
                <wp:docPr id="3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1062"/>
                            <a:gd name="T2" fmla="+- 0 2592 1531"/>
                            <a:gd name="T3" fmla="*/ T2 w 1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">
                              <a:moveTo>
                                <a:pt x="0" y="0"/>
                              </a:moveTo>
                              <a:lnTo>
                                <a:pt x="1061" y="0"/>
                              </a:lnTo>
                            </a:path>
                          </a:pathLst>
                        </a:custGeom>
                        <a:noFill/>
                        <a:ln w="791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E6362" id="Freeform 15" o:spid="_x0000_s1026" style="position:absolute;margin-left:76.55pt;margin-top:10.45pt;width:53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" path="m,l1061,e" filled="f" strokecolor="#221e1f" strokeweight=".21981mm">
                <v:path arrowok="t" o:connecttype="custom" o:connectlocs="0,0;673735,0" o:connectangles="0,0"/>
                <w10:wrap type="topAndBottom" anchorx="page"/>
              </v:shape>
            </w:pict>
          </mc:Fallback>
        </mc:AlternateContent>
      </w:r>
      <w:r>
        <w:rPr>
          <w:i/>
          <w:color w:val="231F20"/>
        </w:rPr>
        <w:t>Згадуючи ситуації, в яких Вам доводилося приймати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рішення,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визначте,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до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якого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методу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прийняття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рішень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схиляєтеся Ви: раціонального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чи ірраціонального?</w:t>
      </w:r>
    </w:p>
    <w:p w:rsidR="00252F57" w:rsidRDefault="00252F57" w:rsidP="00307434">
      <w:pPr>
        <w:pStyle w:val="a5"/>
        <w:numPr>
          <w:ilvl w:val="0"/>
          <w:numId w:val="6"/>
        </w:numPr>
        <w:tabs>
          <w:tab w:val="left" w:pos="841"/>
        </w:tabs>
        <w:spacing w:before="1" w:line="230" w:lineRule="auto"/>
        <w:ind w:left="100" w:right="231" w:firstLine="396"/>
        <w:jc w:val="both"/>
        <w:rPr>
          <w:i/>
        </w:rPr>
      </w:pPr>
      <w:r>
        <w:rPr>
          <w:i/>
          <w:color w:val="231F20"/>
        </w:rPr>
        <w:t>Чи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притаманна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Вам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нерішучість,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сумніви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у</w:t>
      </w:r>
      <w:r>
        <w:rPr>
          <w:i/>
          <w:color w:val="231F20"/>
          <w:spacing w:val="-7"/>
        </w:rPr>
        <w:t xml:space="preserve"> </w:t>
      </w:r>
      <w:proofErr w:type="spellStart"/>
      <w:r>
        <w:rPr>
          <w:i/>
          <w:color w:val="231F20"/>
        </w:rPr>
        <w:t>правильнос</w:t>
      </w:r>
      <w:proofErr w:type="spellEnd"/>
      <w:r>
        <w:rPr>
          <w:i/>
          <w:color w:val="231F20"/>
        </w:rPr>
        <w:t>-</w:t>
      </w:r>
      <w:r>
        <w:rPr>
          <w:i/>
          <w:color w:val="231F20"/>
          <w:spacing w:val="-46"/>
        </w:rPr>
        <w:t xml:space="preserve"> </w:t>
      </w:r>
      <w:r>
        <w:rPr>
          <w:i/>
          <w:color w:val="231F20"/>
        </w:rPr>
        <w:t>ті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прийнятого рішення?</w:t>
      </w:r>
    </w:p>
    <w:p w:rsidR="00252F57" w:rsidRDefault="00252F57" w:rsidP="00307434">
      <w:pPr>
        <w:pStyle w:val="a5"/>
        <w:numPr>
          <w:ilvl w:val="0"/>
          <w:numId w:val="6"/>
        </w:numPr>
        <w:tabs>
          <w:tab w:val="left" w:pos="841"/>
        </w:tabs>
        <w:spacing w:before="1" w:line="230" w:lineRule="auto"/>
        <w:ind w:left="100" w:right="231" w:firstLine="396"/>
        <w:jc w:val="both"/>
        <w:rPr>
          <w:i/>
        </w:rPr>
      </w:pPr>
      <w:r>
        <w:rPr>
          <w:i/>
          <w:color w:val="231F20"/>
        </w:rPr>
        <w:lastRenderedPageBreak/>
        <w:t>Чи діяли Ви колись у житті так, як описано в притчі?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Чи вважаєте Ви такий метод корисним для боротьби з </w:t>
      </w:r>
      <w:proofErr w:type="spellStart"/>
      <w:r>
        <w:rPr>
          <w:i/>
          <w:color w:val="231F20"/>
        </w:rPr>
        <w:t>нері</w:t>
      </w:r>
      <w:proofErr w:type="spellEnd"/>
      <w:r>
        <w:rPr>
          <w:i/>
          <w:color w:val="231F20"/>
        </w:rPr>
        <w:t>-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шучістю</w:t>
      </w:r>
      <w:proofErr w:type="spellEnd"/>
      <w:r>
        <w:rPr>
          <w:i/>
          <w:color w:val="231F20"/>
        </w:rPr>
        <w:t>?</w:t>
      </w:r>
    </w:p>
    <w:p w:rsidR="00252F57" w:rsidRDefault="00252F57"/>
    <w:sectPr w:rsidR="00252F57" w:rsidSect="006F7A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34" w:rsidRDefault="00307434" w:rsidP="00D0175F">
      <w:r>
        <w:separator/>
      </w:r>
    </w:p>
  </w:endnote>
  <w:endnote w:type="continuationSeparator" w:id="0">
    <w:p w:rsidR="00307434" w:rsidRDefault="00307434" w:rsidP="00D0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34" w:rsidRDefault="00307434" w:rsidP="00D0175F">
      <w:r>
        <w:separator/>
      </w:r>
    </w:p>
  </w:footnote>
  <w:footnote w:type="continuationSeparator" w:id="0">
    <w:p w:rsidR="00307434" w:rsidRDefault="00307434" w:rsidP="00D0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84F"/>
    <w:multiLevelType w:val="hybridMultilevel"/>
    <w:tmpl w:val="8F84281C"/>
    <w:lvl w:ilvl="0" w:tplc="25D60FA6">
      <w:start w:val="1"/>
      <w:numFmt w:val="decimal"/>
      <w:lvlText w:val="%1."/>
      <w:lvlJc w:val="left"/>
      <w:pPr>
        <w:ind w:left="953" w:hanging="344"/>
        <w:jc w:val="righ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1" w:tplc="CB7857B4">
      <w:numFmt w:val="bullet"/>
      <w:lvlText w:val="•"/>
      <w:lvlJc w:val="left"/>
      <w:pPr>
        <w:ind w:left="1521" w:hanging="344"/>
      </w:pPr>
      <w:rPr>
        <w:rFonts w:hint="default"/>
        <w:lang w:val="uk-UA" w:eastAsia="en-US" w:bidi="ar-SA"/>
      </w:rPr>
    </w:lvl>
    <w:lvl w:ilvl="2" w:tplc="FCAC0DBE">
      <w:numFmt w:val="bullet"/>
      <w:lvlText w:val="•"/>
      <w:lvlJc w:val="left"/>
      <w:pPr>
        <w:ind w:left="2082" w:hanging="344"/>
      </w:pPr>
      <w:rPr>
        <w:rFonts w:hint="default"/>
        <w:lang w:val="uk-UA" w:eastAsia="en-US" w:bidi="ar-SA"/>
      </w:rPr>
    </w:lvl>
    <w:lvl w:ilvl="3" w:tplc="9BDE09CE">
      <w:numFmt w:val="bullet"/>
      <w:lvlText w:val="•"/>
      <w:lvlJc w:val="left"/>
      <w:pPr>
        <w:ind w:left="2643" w:hanging="344"/>
      </w:pPr>
      <w:rPr>
        <w:rFonts w:hint="default"/>
        <w:lang w:val="uk-UA" w:eastAsia="en-US" w:bidi="ar-SA"/>
      </w:rPr>
    </w:lvl>
    <w:lvl w:ilvl="4" w:tplc="8C2C1730">
      <w:numFmt w:val="bullet"/>
      <w:lvlText w:val="•"/>
      <w:lvlJc w:val="left"/>
      <w:pPr>
        <w:ind w:left="3204" w:hanging="344"/>
      </w:pPr>
      <w:rPr>
        <w:rFonts w:hint="default"/>
        <w:lang w:val="uk-UA" w:eastAsia="en-US" w:bidi="ar-SA"/>
      </w:rPr>
    </w:lvl>
    <w:lvl w:ilvl="5" w:tplc="E98E8924">
      <w:numFmt w:val="bullet"/>
      <w:lvlText w:val="•"/>
      <w:lvlJc w:val="left"/>
      <w:pPr>
        <w:ind w:left="3765" w:hanging="344"/>
      </w:pPr>
      <w:rPr>
        <w:rFonts w:hint="default"/>
        <w:lang w:val="uk-UA" w:eastAsia="en-US" w:bidi="ar-SA"/>
      </w:rPr>
    </w:lvl>
    <w:lvl w:ilvl="6" w:tplc="A8183062">
      <w:numFmt w:val="bullet"/>
      <w:lvlText w:val="•"/>
      <w:lvlJc w:val="left"/>
      <w:pPr>
        <w:ind w:left="4326" w:hanging="344"/>
      </w:pPr>
      <w:rPr>
        <w:rFonts w:hint="default"/>
        <w:lang w:val="uk-UA" w:eastAsia="en-US" w:bidi="ar-SA"/>
      </w:rPr>
    </w:lvl>
    <w:lvl w:ilvl="7" w:tplc="93EE9666">
      <w:numFmt w:val="bullet"/>
      <w:lvlText w:val="•"/>
      <w:lvlJc w:val="left"/>
      <w:pPr>
        <w:ind w:left="4887" w:hanging="344"/>
      </w:pPr>
      <w:rPr>
        <w:rFonts w:hint="default"/>
        <w:lang w:val="uk-UA" w:eastAsia="en-US" w:bidi="ar-SA"/>
      </w:rPr>
    </w:lvl>
    <w:lvl w:ilvl="8" w:tplc="4CAE3FD8">
      <w:numFmt w:val="bullet"/>
      <w:lvlText w:val="•"/>
      <w:lvlJc w:val="left"/>
      <w:pPr>
        <w:ind w:left="5448" w:hanging="344"/>
      </w:pPr>
      <w:rPr>
        <w:rFonts w:hint="default"/>
        <w:lang w:val="uk-UA" w:eastAsia="en-US" w:bidi="ar-SA"/>
      </w:rPr>
    </w:lvl>
  </w:abstractNum>
  <w:abstractNum w:abstractNumId="1" w15:restartNumberingAfterBreak="0">
    <w:nsid w:val="15B61D91"/>
    <w:multiLevelType w:val="hybridMultilevel"/>
    <w:tmpl w:val="E3A869C2"/>
    <w:lvl w:ilvl="0" w:tplc="C504A94C">
      <w:start w:val="1"/>
      <w:numFmt w:val="decimal"/>
      <w:lvlText w:val="%1."/>
      <w:lvlJc w:val="left"/>
      <w:pPr>
        <w:ind w:left="213" w:hanging="344"/>
        <w:jc w:val="lef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1" w:tplc="55ECC420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7298B36C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EC8C5AEA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25A0BA6A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E9E23C0A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D4DA4EBE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22046928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B5CAB636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2" w15:restartNumberingAfterBreak="0">
    <w:nsid w:val="2DA13F24"/>
    <w:multiLevelType w:val="hybridMultilevel"/>
    <w:tmpl w:val="2A5A13F6"/>
    <w:lvl w:ilvl="0" w:tplc="3A82F740">
      <w:numFmt w:val="bullet"/>
      <w:lvlText w:val="–"/>
      <w:lvlJc w:val="left"/>
      <w:pPr>
        <w:ind w:left="213" w:hanging="181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020A7C0C">
      <w:numFmt w:val="bullet"/>
      <w:lvlText w:val="•"/>
      <w:lvlJc w:val="left"/>
      <w:pPr>
        <w:ind w:left="855" w:hanging="181"/>
      </w:pPr>
      <w:rPr>
        <w:rFonts w:hint="default"/>
        <w:lang w:val="uk-UA" w:eastAsia="en-US" w:bidi="ar-SA"/>
      </w:rPr>
    </w:lvl>
    <w:lvl w:ilvl="2" w:tplc="63726B5C">
      <w:numFmt w:val="bullet"/>
      <w:lvlText w:val="•"/>
      <w:lvlJc w:val="left"/>
      <w:pPr>
        <w:ind w:left="1490" w:hanging="181"/>
      </w:pPr>
      <w:rPr>
        <w:rFonts w:hint="default"/>
        <w:lang w:val="uk-UA" w:eastAsia="en-US" w:bidi="ar-SA"/>
      </w:rPr>
    </w:lvl>
    <w:lvl w:ilvl="3" w:tplc="2A382B94">
      <w:numFmt w:val="bullet"/>
      <w:lvlText w:val="•"/>
      <w:lvlJc w:val="left"/>
      <w:pPr>
        <w:ind w:left="2125" w:hanging="181"/>
      </w:pPr>
      <w:rPr>
        <w:rFonts w:hint="default"/>
        <w:lang w:val="uk-UA" w:eastAsia="en-US" w:bidi="ar-SA"/>
      </w:rPr>
    </w:lvl>
    <w:lvl w:ilvl="4" w:tplc="22A20A1A">
      <w:numFmt w:val="bullet"/>
      <w:lvlText w:val="•"/>
      <w:lvlJc w:val="left"/>
      <w:pPr>
        <w:ind w:left="2760" w:hanging="181"/>
      </w:pPr>
      <w:rPr>
        <w:rFonts w:hint="default"/>
        <w:lang w:val="uk-UA" w:eastAsia="en-US" w:bidi="ar-SA"/>
      </w:rPr>
    </w:lvl>
    <w:lvl w:ilvl="5" w:tplc="C28C20A4">
      <w:numFmt w:val="bullet"/>
      <w:lvlText w:val="•"/>
      <w:lvlJc w:val="left"/>
      <w:pPr>
        <w:ind w:left="3395" w:hanging="181"/>
      </w:pPr>
      <w:rPr>
        <w:rFonts w:hint="default"/>
        <w:lang w:val="uk-UA" w:eastAsia="en-US" w:bidi="ar-SA"/>
      </w:rPr>
    </w:lvl>
    <w:lvl w:ilvl="6" w:tplc="961058F8">
      <w:numFmt w:val="bullet"/>
      <w:lvlText w:val="•"/>
      <w:lvlJc w:val="left"/>
      <w:pPr>
        <w:ind w:left="4030" w:hanging="181"/>
      </w:pPr>
      <w:rPr>
        <w:rFonts w:hint="default"/>
        <w:lang w:val="uk-UA" w:eastAsia="en-US" w:bidi="ar-SA"/>
      </w:rPr>
    </w:lvl>
    <w:lvl w:ilvl="7" w:tplc="96B65FBC">
      <w:numFmt w:val="bullet"/>
      <w:lvlText w:val="•"/>
      <w:lvlJc w:val="left"/>
      <w:pPr>
        <w:ind w:left="4665" w:hanging="181"/>
      </w:pPr>
      <w:rPr>
        <w:rFonts w:hint="default"/>
        <w:lang w:val="uk-UA" w:eastAsia="en-US" w:bidi="ar-SA"/>
      </w:rPr>
    </w:lvl>
    <w:lvl w:ilvl="8" w:tplc="1864FE30">
      <w:numFmt w:val="bullet"/>
      <w:lvlText w:val="•"/>
      <w:lvlJc w:val="left"/>
      <w:pPr>
        <w:ind w:left="5300" w:hanging="181"/>
      </w:pPr>
      <w:rPr>
        <w:rFonts w:hint="default"/>
        <w:lang w:val="uk-UA" w:eastAsia="en-US" w:bidi="ar-SA"/>
      </w:rPr>
    </w:lvl>
  </w:abstractNum>
  <w:abstractNum w:abstractNumId="3" w15:restartNumberingAfterBreak="0">
    <w:nsid w:val="2EF234C3"/>
    <w:multiLevelType w:val="hybridMultilevel"/>
    <w:tmpl w:val="B24E0E36"/>
    <w:lvl w:ilvl="0" w:tplc="71C8A512">
      <w:numFmt w:val="bullet"/>
      <w:lvlText w:val="–"/>
      <w:lvlJc w:val="left"/>
      <w:pPr>
        <w:ind w:left="100" w:hanging="344"/>
      </w:pPr>
      <w:rPr>
        <w:rFonts w:ascii="Cambria" w:eastAsia="Cambria" w:hAnsi="Cambria" w:cs="Cambria" w:hint="default"/>
        <w:color w:val="231F20"/>
        <w:w w:val="108"/>
        <w:sz w:val="22"/>
        <w:szCs w:val="22"/>
        <w:lang w:val="uk-UA" w:eastAsia="en-US" w:bidi="ar-SA"/>
      </w:rPr>
    </w:lvl>
    <w:lvl w:ilvl="1" w:tplc="490C9F9C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B02E56F4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4928EB60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54409E0E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0DF24994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44BA1FBE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090A38A4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481CC6D8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abstractNum w:abstractNumId="4" w15:restartNumberingAfterBreak="0">
    <w:nsid w:val="35A95457"/>
    <w:multiLevelType w:val="hybridMultilevel"/>
    <w:tmpl w:val="BD20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E5C27"/>
    <w:multiLevelType w:val="hybridMultilevel"/>
    <w:tmpl w:val="2F961412"/>
    <w:lvl w:ilvl="0" w:tplc="63484658">
      <w:start w:val="1"/>
      <w:numFmt w:val="decimal"/>
      <w:lvlText w:val="%1."/>
      <w:lvlJc w:val="left"/>
      <w:pPr>
        <w:ind w:left="213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F850B83E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B9CC8012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C7B62190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D6401128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A990A25E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890E71C8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8FBA62D0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28BAD29C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6" w15:restartNumberingAfterBreak="0">
    <w:nsid w:val="7E3E5D2B"/>
    <w:multiLevelType w:val="hybridMultilevel"/>
    <w:tmpl w:val="12E2B504"/>
    <w:lvl w:ilvl="0" w:tplc="EF32D054">
      <w:start w:val="1"/>
      <w:numFmt w:val="decimal"/>
      <w:lvlText w:val="%1."/>
      <w:lvlJc w:val="left"/>
      <w:pPr>
        <w:ind w:left="213" w:hanging="344"/>
        <w:jc w:val="righ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E3C80106">
      <w:start w:val="1"/>
      <w:numFmt w:val="decimal"/>
      <w:lvlText w:val="%2."/>
      <w:lvlJc w:val="left"/>
      <w:pPr>
        <w:ind w:left="953" w:hanging="344"/>
        <w:jc w:val="righ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2" w:tplc="821605FA">
      <w:start w:val="1"/>
      <w:numFmt w:val="decimal"/>
      <w:lvlText w:val="%3)"/>
      <w:lvlJc w:val="left"/>
      <w:pPr>
        <w:ind w:left="954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3" w:tplc="916AF420">
      <w:numFmt w:val="bullet"/>
      <w:lvlText w:val="•"/>
      <w:lvlJc w:val="left"/>
      <w:pPr>
        <w:ind w:left="2206" w:hanging="344"/>
      </w:pPr>
      <w:rPr>
        <w:rFonts w:hint="default"/>
        <w:lang w:val="uk-UA" w:eastAsia="en-US" w:bidi="ar-SA"/>
      </w:rPr>
    </w:lvl>
    <w:lvl w:ilvl="4" w:tplc="0C0097EC">
      <w:numFmt w:val="bullet"/>
      <w:lvlText w:val="•"/>
      <w:lvlJc w:val="left"/>
      <w:pPr>
        <w:ind w:left="2830" w:hanging="344"/>
      </w:pPr>
      <w:rPr>
        <w:rFonts w:hint="default"/>
        <w:lang w:val="uk-UA" w:eastAsia="en-US" w:bidi="ar-SA"/>
      </w:rPr>
    </w:lvl>
    <w:lvl w:ilvl="5" w:tplc="B9D234AC">
      <w:numFmt w:val="bullet"/>
      <w:lvlText w:val="•"/>
      <w:lvlJc w:val="left"/>
      <w:pPr>
        <w:ind w:left="3453" w:hanging="344"/>
      </w:pPr>
      <w:rPr>
        <w:rFonts w:hint="default"/>
        <w:lang w:val="uk-UA" w:eastAsia="en-US" w:bidi="ar-SA"/>
      </w:rPr>
    </w:lvl>
    <w:lvl w:ilvl="6" w:tplc="F814C680">
      <w:numFmt w:val="bullet"/>
      <w:lvlText w:val="•"/>
      <w:lvlJc w:val="left"/>
      <w:pPr>
        <w:ind w:left="4076" w:hanging="344"/>
      </w:pPr>
      <w:rPr>
        <w:rFonts w:hint="default"/>
        <w:lang w:val="uk-UA" w:eastAsia="en-US" w:bidi="ar-SA"/>
      </w:rPr>
    </w:lvl>
    <w:lvl w:ilvl="7" w:tplc="AE440F64">
      <w:numFmt w:val="bullet"/>
      <w:lvlText w:val="•"/>
      <w:lvlJc w:val="left"/>
      <w:pPr>
        <w:ind w:left="4700" w:hanging="344"/>
      </w:pPr>
      <w:rPr>
        <w:rFonts w:hint="default"/>
        <w:lang w:val="uk-UA" w:eastAsia="en-US" w:bidi="ar-SA"/>
      </w:rPr>
    </w:lvl>
    <w:lvl w:ilvl="8" w:tplc="ECEE0C44">
      <w:numFmt w:val="bullet"/>
      <w:lvlText w:val="•"/>
      <w:lvlJc w:val="left"/>
      <w:pPr>
        <w:ind w:left="5323" w:hanging="34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39"/>
    <w:rsid w:val="00252F57"/>
    <w:rsid w:val="00307434"/>
    <w:rsid w:val="00594FBA"/>
    <w:rsid w:val="006F7AEC"/>
    <w:rsid w:val="007E5410"/>
    <w:rsid w:val="008A71AE"/>
    <w:rsid w:val="00A47D39"/>
    <w:rsid w:val="00AC4D9B"/>
    <w:rsid w:val="00D0175F"/>
    <w:rsid w:val="00EB1B89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85E9"/>
  <w15:chartTrackingRefBased/>
  <w15:docId w15:val="{2365F7E3-CDBA-49B5-91BE-12037F2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4D9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1">
    <w:name w:val="heading 1"/>
    <w:basedOn w:val="a"/>
    <w:link w:val="10"/>
    <w:uiPriority w:val="1"/>
    <w:qFormat/>
    <w:rsid w:val="00AC4D9B"/>
    <w:pPr>
      <w:spacing w:before="34"/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AC4D9B"/>
    <w:pPr>
      <w:spacing w:before="26"/>
      <w:ind w:left="17" w:right="1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C4D9B"/>
    <w:pPr>
      <w:ind w:left="24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C4D9B"/>
    <w:pPr>
      <w:ind w:left="25" w:right="71"/>
      <w:jc w:val="center"/>
      <w:outlineLvl w:val="3"/>
    </w:pPr>
    <w:rPr>
      <w:sz w:val="24"/>
      <w:szCs w:val="24"/>
    </w:rPr>
  </w:style>
  <w:style w:type="paragraph" w:styleId="5">
    <w:name w:val="heading 5"/>
    <w:basedOn w:val="a"/>
    <w:link w:val="50"/>
    <w:uiPriority w:val="1"/>
    <w:qFormat/>
    <w:rsid w:val="00AC4D9B"/>
    <w:pPr>
      <w:ind w:left="985"/>
      <w:outlineLvl w:val="4"/>
    </w:pPr>
    <w:rPr>
      <w:b/>
      <w:bCs/>
    </w:rPr>
  </w:style>
  <w:style w:type="paragraph" w:styleId="6">
    <w:name w:val="heading 6"/>
    <w:basedOn w:val="a"/>
    <w:link w:val="60"/>
    <w:uiPriority w:val="1"/>
    <w:qFormat/>
    <w:rsid w:val="00AC4D9B"/>
    <w:pPr>
      <w:ind w:left="100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4D9B"/>
    <w:pPr>
      <w:ind w:left="100" w:firstLine="396"/>
    </w:pPr>
  </w:style>
  <w:style w:type="character" w:customStyle="1" w:styleId="a4">
    <w:name w:val="Основной текст Знак"/>
    <w:basedOn w:val="a0"/>
    <w:link w:val="a3"/>
    <w:uiPriority w:val="1"/>
    <w:rsid w:val="00AC4D9B"/>
    <w:rPr>
      <w:rFonts w:ascii="Cambria" w:eastAsia="Cambria" w:hAnsi="Cambria" w:cs="Cambria"/>
      <w:lang w:val="uk-UA"/>
    </w:rPr>
  </w:style>
  <w:style w:type="paragraph" w:styleId="a5">
    <w:name w:val="List Paragraph"/>
    <w:basedOn w:val="a"/>
    <w:uiPriority w:val="1"/>
    <w:qFormat/>
    <w:rsid w:val="00AC4D9B"/>
    <w:pPr>
      <w:ind w:left="213" w:firstLine="396"/>
    </w:pPr>
  </w:style>
  <w:style w:type="character" w:customStyle="1" w:styleId="10">
    <w:name w:val="Заголовок 1 Знак"/>
    <w:basedOn w:val="a0"/>
    <w:link w:val="1"/>
    <w:uiPriority w:val="1"/>
    <w:rsid w:val="00AC4D9B"/>
    <w:rPr>
      <w:rFonts w:ascii="Cambria" w:eastAsia="Cambria" w:hAnsi="Cambria" w:cs="Cambria"/>
      <w:b/>
      <w:bCs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C4D9B"/>
    <w:rPr>
      <w:rFonts w:ascii="Cambria" w:eastAsia="Cambria" w:hAnsi="Cambria" w:cs="Cambria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C4D9B"/>
    <w:rPr>
      <w:rFonts w:ascii="Cambria" w:eastAsia="Cambria" w:hAnsi="Cambria" w:cs="Cambria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AC4D9B"/>
    <w:rPr>
      <w:rFonts w:ascii="Cambria" w:eastAsia="Cambria" w:hAnsi="Cambria" w:cs="Cambria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AC4D9B"/>
    <w:rPr>
      <w:rFonts w:ascii="Cambria" w:eastAsia="Cambria" w:hAnsi="Cambria" w:cs="Cambria"/>
      <w:b/>
      <w:bCs/>
      <w:lang w:val="uk-UA"/>
    </w:rPr>
  </w:style>
  <w:style w:type="character" w:customStyle="1" w:styleId="60">
    <w:name w:val="Заголовок 6 Знак"/>
    <w:basedOn w:val="a0"/>
    <w:link w:val="6"/>
    <w:uiPriority w:val="1"/>
    <w:rsid w:val="00AC4D9B"/>
    <w:rPr>
      <w:rFonts w:ascii="Cambria" w:eastAsia="Cambria" w:hAnsi="Cambria" w:cs="Cambria"/>
      <w:b/>
      <w:bCs/>
      <w:i/>
      <w:iCs/>
      <w:lang w:val="uk-UA"/>
    </w:rPr>
  </w:style>
  <w:style w:type="table" w:customStyle="1" w:styleId="TableNormal">
    <w:name w:val="Table Normal"/>
    <w:uiPriority w:val="2"/>
    <w:semiHidden/>
    <w:unhideWhenUsed/>
    <w:qFormat/>
    <w:rsid w:val="00AC4D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C4D9B"/>
    <w:pPr>
      <w:spacing w:before="135"/>
      <w:ind w:right="131"/>
      <w:jc w:val="center"/>
    </w:pPr>
    <w:rPr>
      <w:b/>
      <w:bCs/>
      <w:i/>
      <w:iCs/>
    </w:rPr>
  </w:style>
  <w:style w:type="paragraph" w:styleId="21">
    <w:name w:val="toc 2"/>
    <w:basedOn w:val="a"/>
    <w:uiPriority w:val="1"/>
    <w:qFormat/>
    <w:rsid w:val="00AC4D9B"/>
    <w:pPr>
      <w:spacing w:before="305"/>
      <w:ind w:left="100"/>
    </w:pPr>
    <w:rPr>
      <w:b/>
      <w:bCs/>
    </w:rPr>
  </w:style>
  <w:style w:type="paragraph" w:styleId="31">
    <w:name w:val="toc 3"/>
    <w:basedOn w:val="a"/>
    <w:uiPriority w:val="1"/>
    <w:qFormat/>
    <w:rsid w:val="00AC4D9B"/>
    <w:pPr>
      <w:spacing w:before="135"/>
      <w:ind w:left="100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AC4D9B"/>
    <w:pPr>
      <w:spacing w:before="136"/>
      <w:ind w:left="920"/>
    </w:pPr>
    <w:rPr>
      <w:b/>
      <w:bCs/>
    </w:rPr>
  </w:style>
  <w:style w:type="paragraph" w:styleId="51">
    <w:name w:val="toc 5"/>
    <w:basedOn w:val="a"/>
    <w:uiPriority w:val="1"/>
    <w:qFormat/>
    <w:rsid w:val="00AC4D9B"/>
    <w:pPr>
      <w:spacing w:before="135"/>
      <w:ind w:left="920"/>
    </w:pPr>
    <w:rPr>
      <w:b/>
      <w:bCs/>
      <w:i/>
      <w:iCs/>
    </w:rPr>
  </w:style>
  <w:style w:type="paragraph" w:styleId="a6">
    <w:name w:val="Title"/>
    <w:basedOn w:val="a"/>
    <w:link w:val="a7"/>
    <w:uiPriority w:val="1"/>
    <w:qFormat/>
    <w:rsid w:val="00AC4D9B"/>
    <w:pPr>
      <w:spacing w:line="585" w:lineRule="exact"/>
      <w:ind w:left="21" w:right="155"/>
      <w:jc w:val="center"/>
    </w:pPr>
    <w:rPr>
      <w:sz w:val="52"/>
      <w:szCs w:val="52"/>
    </w:rPr>
  </w:style>
  <w:style w:type="character" w:customStyle="1" w:styleId="a7">
    <w:name w:val="Заголовок Знак"/>
    <w:basedOn w:val="a0"/>
    <w:link w:val="a6"/>
    <w:uiPriority w:val="1"/>
    <w:rsid w:val="00AC4D9B"/>
    <w:rPr>
      <w:rFonts w:ascii="Cambria" w:eastAsia="Cambria" w:hAnsi="Cambria" w:cs="Cambria"/>
      <w:sz w:val="52"/>
      <w:szCs w:val="52"/>
      <w:lang w:val="uk-UA"/>
    </w:rPr>
  </w:style>
  <w:style w:type="paragraph" w:customStyle="1" w:styleId="TableParagraph">
    <w:name w:val="Table Paragraph"/>
    <w:basedOn w:val="a"/>
    <w:uiPriority w:val="1"/>
    <w:qFormat/>
    <w:rsid w:val="00AC4D9B"/>
  </w:style>
  <w:style w:type="paragraph" w:styleId="a8">
    <w:name w:val="header"/>
    <w:basedOn w:val="a"/>
    <w:link w:val="a9"/>
    <w:uiPriority w:val="99"/>
    <w:unhideWhenUsed/>
    <w:rsid w:val="00D01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175F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D01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175F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2024-12-15T15:29:00Z</dcterms:created>
  <dcterms:modified xsi:type="dcterms:W3CDTF">2024-12-15T16:55:00Z</dcterms:modified>
</cp:coreProperties>
</file>