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29" w:rsidRPr="00E01E65" w:rsidRDefault="00314829" w:rsidP="003148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Лекція № 10</w:t>
      </w:r>
      <w:r w:rsidRPr="00E01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14829" w:rsidRPr="00314829" w:rsidRDefault="00314829" w:rsidP="00314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314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Профілактика конфліктів в організації</w:t>
      </w:r>
    </w:p>
    <w:p w:rsidR="00314829" w:rsidRDefault="00314829" w:rsidP="0031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14829" w:rsidRPr="00314829" w:rsidRDefault="00314829" w:rsidP="0031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148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Профілактика конфліктів: сутність, підходи і напрямки.</w:t>
      </w:r>
    </w:p>
    <w:p w:rsidR="00314829" w:rsidRPr="00314829" w:rsidRDefault="00314829" w:rsidP="0031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148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Профілактика конфліктів за стратегією управління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148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персоналом.</w:t>
      </w:r>
    </w:p>
    <w:p w:rsidR="00314829" w:rsidRPr="00314829" w:rsidRDefault="00314829" w:rsidP="0031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148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Управління компетенцією співробітників як напрямок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148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профілактики конфліктів.</w:t>
      </w:r>
    </w:p>
    <w:p w:rsidR="00314829" w:rsidRPr="00314829" w:rsidRDefault="00314829" w:rsidP="0031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148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Управління поведінкою особистості з метою попередження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148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конфліктів.</w:t>
      </w:r>
    </w:p>
    <w:p w:rsidR="00314829" w:rsidRPr="00E01E65" w:rsidRDefault="00314829" w:rsidP="003148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829" w:rsidRPr="00E01E65" w:rsidRDefault="00314829" w:rsidP="003148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</w:p>
    <w:p w:rsidR="00314829" w:rsidRPr="00E01E65" w:rsidRDefault="00314829" w:rsidP="00314829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Ващенко І. В. Конфліктологія та теорія переговорів: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. / І. В. Ващенко, М. І. Кляп. К. : Знання, 2013. – 408 с. </w:t>
      </w:r>
    </w:p>
    <w:p w:rsidR="00314829" w:rsidRPr="00E01E65" w:rsidRDefault="00314829" w:rsidP="00314829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Примуш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 М. В. Конфліктологія. Навчальний посібник. К.: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 «Професіонал», 2006. –288 с.</w:t>
      </w:r>
    </w:p>
    <w:p w:rsidR="00314829" w:rsidRPr="00E01E65" w:rsidRDefault="00314829" w:rsidP="00314829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Тихомирова Є. Б. Конфліктологія та теорія переговорів: Підручник / Є. Б. Тихомирова, С. Р.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Постоловський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>. Рівне : Перспектива, 2017. – 240 с.</w:t>
      </w:r>
    </w:p>
    <w:p w:rsidR="008262F0" w:rsidRDefault="008262F0"/>
    <w:p w:rsidR="00ED5681" w:rsidRPr="00004891" w:rsidRDefault="00ED5681" w:rsidP="00004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0048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1. Профілактика конфліктів: сутність, підходи і напрямки.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Профілактика конфліктів </w:t>
      </w:r>
      <w:r w:rsidRPr="00004891">
        <w:rPr>
          <w:rFonts w:ascii="Times New Roman" w:hAnsi="Times New Roman" w:cs="Times New Roman"/>
          <w:sz w:val="24"/>
          <w:szCs w:val="24"/>
        </w:rPr>
        <w:t xml:space="preserve">(від </w:t>
      </w:r>
      <w:proofErr w:type="spellStart"/>
      <w:r w:rsidRPr="00004891">
        <w:rPr>
          <w:rFonts w:ascii="Times New Roman" w:hAnsi="Times New Roman" w:cs="Times New Roman"/>
          <w:sz w:val="24"/>
          <w:szCs w:val="24"/>
        </w:rPr>
        <w:t>грецьк</w:t>
      </w:r>
      <w:proofErr w:type="spellEnd"/>
      <w:r w:rsidRPr="000048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004891">
        <w:rPr>
          <w:rFonts w:ascii="Times New Roman" w:hAnsi="Times New Roman" w:cs="Times New Roman"/>
          <w:i/>
          <w:iCs/>
          <w:sz w:val="24"/>
          <w:szCs w:val="24"/>
        </w:rPr>
        <w:t>рrophylaktikos</w:t>
      </w:r>
      <w:proofErr w:type="spellEnd"/>
      <w:r w:rsidRPr="00004891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004891">
        <w:rPr>
          <w:rFonts w:ascii="Times New Roman" w:hAnsi="Times New Roman" w:cs="Times New Roman"/>
          <w:sz w:val="24"/>
          <w:szCs w:val="24"/>
        </w:rPr>
        <w:t xml:space="preserve">запобіжний) – 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>це сукупність напрямків, методів управління організацією, які</w:t>
      </w:r>
      <w:r w:rsidRPr="00004891">
        <w:rPr>
          <w:rFonts w:ascii="Times New Roman" w:hAnsi="Times New Roman" w:cs="Times New Roman"/>
          <w:sz w:val="24"/>
          <w:szCs w:val="24"/>
        </w:rPr>
        <w:t xml:space="preserve"> 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 xml:space="preserve">зменшують вірогідність виникнення конфліктів. </w:t>
      </w:r>
      <w:r w:rsidRPr="00004891">
        <w:rPr>
          <w:rFonts w:ascii="Times New Roman" w:hAnsi="Times New Roman" w:cs="Times New Roman"/>
          <w:sz w:val="24"/>
          <w:szCs w:val="24"/>
        </w:rPr>
        <w:t>У зв’язку з існуванням об’єктивних і суб’єктивних причин виникнення конфліктів</w:t>
      </w:r>
      <w:r w:rsidR="00004891">
        <w:rPr>
          <w:rFonts w:ascii="Times New Roman" w:hAnsi="Times New Roman" w:cs="Times New Roman"/>
          <w:sz w:val="24"/>
          <w:szCs w:val="24"/>
        </w:rPr>
        <w:t xml:space="preserve"> </w:t>
      </w:r>
      <w:r w:rsidRPr="00004891">
        <w:rPr>
          <w:rFonts w:ascii="Times New Roman" w:hAnsi="Times New Roman" w:cs="Times New Roman"/>
          <w:sz w:val="24"/>
          <w:szCs w:val="24"/>
        </w:rPr>
        <w:t>передбачається наявність двох підходів у профілактиці конфліктів: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>1- усунення об’єктивних причин;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>2- управління поведінкою співробітників у відповідності з прийнятими нормами поведінки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>До цих напрямків відносяться наступні: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 xml:space="preserve">1- 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>залучення керівників середньої ланки управління до спільного вироблення рішень;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 xml:space="preserve">2- 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>удосконалення організаційних структур управління;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 xml:space="preserve">3- 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>розробка варіантів стратегії управління персоналом в організації;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 xml:space="preserve">4- 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>управління компетенцією співробітників.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681" w:rsidRPr="00004891" w:rsidRDefault="00ED5681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4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Залучення керівників середньої ланки управління</w:t>
      </w:r>
      <w:r w:rsidR="00004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4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вироблення рішень</w:t>
      </w:r>
    </w:p>
    <w:p w:rsidR="00ED5681" w:rsidRPr="00004891" w:rsidRDefault="00ED5681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>Однією з причин організаційних конфліктів є незалучення</w:t>
      </w:r>
      <w:r w:rsidR="00004891" w:rsidRPr="00004891">
        <w:rPr>
          <w:rFonts w:ascii="Times New Roman" w:hAnsi="Times New Roman" w:cs="Times New Roman"/>
          <w:sz w:val="24"/>
          <w:szCs w:val="24"/>
        </w:rPr>
        <w:t xml:space="preserve"> </w:t>
      </w:r>
      <w:r w:rsidRPr="00004891">
        <w:rPr>
          <w:rFonts w:ascii="Times New Roman" w:hAnsi="Times New Roman" w:cs="Times New Roman"/>
          <w:sz w:val="24"/>
          <w:szCs w:val="24"/>
        </w:rPr>
        <w:t>керівників середньої ланки до процесу управління виробництвом на</w:t>
      </w:r>
      <w:r w:rsidR="00004891" w:rsidRPr="00004891">
        <w:rPr>
          <w:rFonts w:ascii="Times New Roman" w:hAnsi="Times New Roman" w:cs="Times New Roman"/>
          <w:sz w:val="24"/>
          <w:szCs w:val="24"/>
        </w:rPr>
        <w:t xml:space="preserve"> </w:t>
      </w:r>
      <w:r w:rsidRPr="00004891">
        <w:rPr>
          <w:rFonts w:ascii="Times New Roman" w:hAnsi="Times New Roman" w:cs="Times New Roman"/>
          <w:sz w:val="24"/>
          <w:szCs w:val="24"/>
        </w:rPr>
        <w:t>підприємствах.</w:t>
      </w:r>
    </w:p>
    <w:p w:rsidR="00ED5681" w:rsidRPr="00004891" w:rsidRDefault="00ED5681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4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Удосконалення організаційних структур управління</w:t>
      </w:r>
      <w:r w:rsidR="00004891" w:rsidRPr="00004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4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як напрямок профілактики конфліктів</w:t>
      </w:r>
      <w:r w:rsidR="00004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D5681" w:rsidRPr="00004891" w:rsidRDefault="00ED5681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>Недоліки в організаційних структурах управління часто є</w:t>
      </w:r>
      <w:r w:rsidR="00004891" w:rsidRPr="00004891">
        <w:rPr>
          <w:rFonts w:ascii="Times New Roman" w:hAnsi="Times New Roman" w:cs="Times New Roman"/>
          <w:sz w:val="24"/>
          <w:szCs w:val="24"/>
        </w:rPr>
        <w:t xml:space="preserve"> об’єктивними</w:t>
      </w:r>
      <w:r w:rsidRPr="00004891">
        <w:rPr>
          <w:rFonts w:ascii="Times New Roman" w:hAnsi="Times New Roman" w:cs="Times New Roman"/>
          <w:sz w:val="24"/>
          <w:szCs w:val="24"/>
        </w:rPr>
        <w:t xml:space="preserve"> причинами конфліктів. Питання раціональної побудови</w:t>
      </w:r>
      <w:r w:rsidR="00004891" w:rsidRPr="00004891">
        <w:rPr>
          <w:rFonts w:ascii="Times New Roman" w:hAnsi="Times New Roman" w:cs="Times New Roman"/>
          <w:sz w:val="24"/>
          <w:szCs w:val="24"/>
        </w:rPr>
        <w:t xml:space="preserve"> </w:t>
      </w:r>
      <w:r w:rsidRPr="00004891">
        <w:rPr>
          <w:rFonts w:ascii="Times New Roman" w:hAnsi="Times New Roman" w:cs="Times New Roman"/>
          <w:sz w:val="24"/>
          <w:szCs w:val="24"/>
        </w:rPr>
        <w:t>структур управління організаціями докладно розкриті у багатьох</w:t>
      </w:r>
      <w:r w:rsidR="00004891" w:rsidRPr="00004891">
        <w:rPr>
          <w:rFonts w:ascii="Times New Roman" w:hAnsi="Times New Roman" w:cs="Times New Roman"/>
          <w:sz w:val="24"/>
          <w:szCs w:val="24"/>
        </w:rPr>
        <w:t xml:space="preserve"> </w:t>
      </w:r>
      <w:r w:rsidRPr="00004891">
        <w:rPr>
          <w:rFonts w:ascii="Times New Roman" w:hAnsi="Times New Roman" w:cs="Times New Roman"/>
          <w:sz w:val="24"/>
          <w:szCs w:val="24"/>
        </w:rPr>
        <w:t xml:space="preserve">літературних джерелах з менеджменту. Вітчизняні науковці пропонують новий напрямок побудови структур управління – створення мережі малих підприємств (мережа </w:t>
      </w:r>
      <w:proofErr w:type="spellStart"/>
      <w:r w:rsidRPr="00004891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004891">
        <w:rPr>
          <w:rFonts w:ascii="Times New Roman" w:hAnsi="Times New Roman" w:cs="Times New Roman"/>
          <w:sz w:val="24"/>
          <w:szCs w:val="24"/>
        </w:rPr>
        <w:t>), реалізація якого дозволяє знизити конфліктну складову управління в організації.</w:t>
      </w:r>
    </w:p>
    <w:p w:rsidR="00ED5681" w:rsidRPr="00004891" w:rsidRDefault="00ED5681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681" w:rsidRPr="00004891" w:rsidRDefault="00ED5681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891">
        <w:rPr>
          <w:rFonts w:ascii="Times New Roman" w:hAnsi="Times New Roman" w:cs="Times New Roman"/>
          <w:b/>
          <w:i/>
          <w:sz w:val="24"/>
          <w:szCs w:val="24"/>
        </w:rPr>
        <w:t>2. Профілактика конфліктів за стратегією управління персоналом.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Кадрова політика </w:t>
      </w:r>
      <w:r w:rsidRPr="00004891">
        <w:rPr>
          <w:rFonts w:ascii="Times New Roman" w:hAnsi="Times New Roman" w:cs="Times New Roman"/>
          <w:sz w:val="24"/>
          <w:szCs w:val="24"/>
        </w:rPr>
        <w:t xml:space="preserve">– 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 xml:space="preserve">це сукупність положень, принципів, методів роботи з кадрами з метою створення виробничого колективу, який відповідає необхідним вимогам. </w:t>
      </w:r>
      <w:r w:rsidRPr="00004891">
        <w:rPr>
          <w:rFonts w:ascii="Times New Roman" w:hAnsi="Times New Roman" w:cs="Times New Roman"/>
          <w:sz w:val="24"/>
          <w:szCs w:val="24"/>
        </w:rPr>
        <w:t>Цей управлінський вплив формується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4891">
        <w:rPr>
          <w:rFonts w:ascii="Times New Roman" w:hAnsi="Times New Roman" w:cs="Times New Roman"/>
          <w:sz w:val="24"/>
          <w:szCs w:val="24"/>
        </w:rPr>
        <w:t>при існуючих обмеженнях на фінансові і трудові ресурси, діючу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4891">
        <w:rPr>
          <w:rFonts w:ascii="Times New Roman" w:hAnsi="Times New Roman" w:cs="Times New Roman"/>
          <w:sz w:val="24"/>
          <w:szCs w:val="24"/>
        </w:rPr>
        <w:t>систему факторів зовнішнього та внутрішнього середовища.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89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Стратегія управління персоналом (СУП) 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>організації являє собою довгостроковий напрямок в роботі з персоналом, який передбачає розробку рішень для досягнення цілей організації з формування висококваліфікованого, творчого кадрового потенціалу</w:t>
      </w:r>
      <w:r w:rsidR="0000489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14829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72488" w:rsidRDefault="00F72488" w:rsidP="00F7248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72488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drawing>
          <wp:inline distT="0" distB="0" distL="0" distR="0">
            <wp:extent cx="5178788" cy="3387181"/>
            <wp:effectExtent l="0" t="0" r="3175" b="3810"/>
            <wp:docPr id="4" name="Рисунок 4" descr="D:\Работа\Курси\Конфліктологія та теорія переговорі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Курси\Конфліктологія та теорія переговорів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573" cy="338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488" w:rsidRPr="00004891" w:rsidRDefault="00F72488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Кадрова робота </w:t>
      </w:r>
      <w:r w:rsidRPr="00004891">
        <w:rPr>
          <w:rFonts w:ascii="Times New Roman" w:hAnsi="Times New Roman" w:cs="Times New Roman"/>
          <w:sz w:val="24"/>
          <w:szCs w:val="24"/>
        </w:rPr>
        <w:t xml:space="preserve">– це окремі види діяльності з управління персоналом: 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 xml:space="preserve">1- пошук і підбір кадрів; 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>2- оцінка і розстановка кадрів;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 xml:space="preserve">3-навчання і підвищення кваліфікації кадрів; 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 xml:space="preserve">4- планування і створення резерву кадрів; 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>5- забезпечення умов для творчого розвитку та ін.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 xml:space="preserve">Одним з основних видів діяльності в кадровій роботі є </w:t>
      </w:r>
      <w:r w:rsidRPr="00004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підбір кадрів </w:t>
      </w:r>
      <w:r w:rsidRPr="00004891">
        <w:rPr>
          <w:rFonts w:ascii="Times New Roman" w:hAnsi="Times New Roman" w:cs="Times New Roman"/>
          <w:sz w:val="24"/>
          <w:szCs w:val="24"/>
        </w:rPr>
        <w:t xml:space="preserve">– 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>процес пошуку і вивчення осіб з метою визначення їх</w:t>
      </w:r>
      <w:r w:rsidRPr="00004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>відповідності основним вимогам посади, яку планується займати.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D5681" w:rsidRPr="00004891" w:rsidRDefault="00ED5681" w:rsidP="00004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0048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3. Управління компетенцією співробітників як напрямок профілактики конфліктів.</w:t>
      </w:r>
    </w:p>
    <w:p w:rsidR="00314829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Компетенція </w:t>
      </w:r>
      <w:r w:rsidRPr="00004891">
        <w:rPr>
          <w:rFonts w:ascii="Times New Roman" w:hAnsi="Times New Roman" w:cs="Times New Roman"/>
          <w:sz w:val="24"/>
          <w:szCs w:val="24"/>
        </w:rPr>
        <w:t xml:space="preserve">або кваліфікація (від </w:t>
      </w:r>
      <w:proofErr w:type="spellStart"/>
      <w:r w:rsidRPr="00004891">
        <w:rPr>
          <w:rFonts w:ascii="Times New Roman" w:hAnsi="Times New Roman" w:cs="Times New Roman"/>
          <w:sz w:val="24"/>
          <w:szCs w:val="24"/>
        </w:rPr>
        <w:t>франц</w:t>
      </w:r>
      <w:proofErr w:type="spellEnd"/>
      <w:r w:rsidRPr="000048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4891">
        <w:rPr>
          <w:rFonts w:ascii="Times New Roman" w:hAnsi="Times New Roman" w:cs="Times New Roman"/>
          <w:i/>
          <w:iCs/>
          <w:sz w:val="24"/>
          <w:szCs w:val="24"/>
        </w:rPr>
        <w:t>сompetence</w:t>
      </w:r>
      <w:proofErr w:type="spellEnd"/>
      <w:r w:rsidRPr="00004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4891">
        <w:rPr>
          <w:rFonts w:ascii="Times New Roman" w:hAnsi="Times New Roman" w:cs="Times New Roman"/>
          <w:sz w:val="24"/>
          <w:szCs w:val="24"/>
        </w:rPr>
        <w:t xml:space="preserve">– компетенція) – 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>сукупність знань, вмінь і навичок, засобів спілкування</w:t>
      </w:r>
      <w:r w:rsidRPr="00004891">
        <w:rPr>
          <w:rFonts w:ascii="Times New Roman" w:hAnsi="Times New Roman" w:cs="Times New Roman"/>
          <w:sz w:val="24"/>
          <w:szCs w:val="24"/>
        </w:rPr>
        <w:t xml:space="preserve"> 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>та досві</w:t>
      </w:r>
      <w:r w:rsidR="00004891">
        <w:rPr>
          <w:rFonts w:ascii="Times New Roman" w:hAnsi="Times New Roman" w:cs="Times New Roman"/>
          <w:i/>
          <w:iCs/>
          <w:sz w:val="24"/>
          <w:szCs w:val="24"/>
        </w:rPr>
        <w:t>ду творчої діяльності персоналу.</w:t>
      </w:r>
    </w:p>
    <w:p w:rsidR="00004891" w:rsidRDefault="00004891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04891" w:rsidRDefault="00004891" w:rsidP="0000489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0489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551715" cy="2043994"/>
            <wp:effectExtent l="0" t="0" r="0" b="0"/>
            <wp:docPr id="1" name="Рисунок 1" descr="D:\Работа\Курси\Конфліктологія та теорія переговорі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Курси\Конфліктологія та теорія переговорів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023" cy="204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891" w:rsidRPr="00004891" w:rsidRDefault="00004891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891">
        <w:rPr>
          <w:rFonts w:ascii="Times New Roman" w:hAnsi="Times New Roman" w:cs="Times New Roman"/>
          <w:i/>
          <w:iCs/>
          <w:sz w:val="24"/>
          <w:szCs w:val="24"/>
        </w:rPr>
        <w:t xml:space="preserve">Знання </w:t>
      </w:r>
      <w:r w:rsidRPr="00004891">
        <w:rPr>
          <w:rFonts w:ascii="Times New Roman" w:hAnsi="Times New Roman" w:cs="Times New Roman"/>
          <w:sz w:val="24"/>
          <w:szCs w:val="24"/>
        </w:rPr>
        <w:t xml:space="preserve">– це сукупність результатів освіти особистості; 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 xml:space="preserve">вміння та навички </w:t>
      </w:r>
      <w:r w:rsidRPr="00004891">
        <w:rPr>
          <w:rFonts w:ascii="Times New Roman" w:hAnsi="Times New Roman" w:cs="Times New Roman"/>
          <w:sz w:val="24"/>
          <w:szCs w:val="24"/>
        </w:rPr>
        <w:t xml:space="preserve">– результати досвіду роботи і навчання; 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 xml:space="preserve">засоби спілкування </w:t>
      </w:r>
      <w:r w:rsidRPr="00004891">
        <w:rPr>
          <w:rFonts w:ascii="Times New Roman" w:hAnsi="Times New Roman" w:cs="Times New Roman"/>
          <w:sz w:val="24"/>
          <w:szCs w:val="24"/>
        </w:rPr>
        <w:t>–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4891">
        <w:rPr>
          <w:rFonts w:ascii="Times New Roman" w:hAnsi="Times New Roman" w:cs="Times New Roman"/>
          <w:sz w:val="24"/>
          <w:szCs w:val="24"/>
        </w:rPr>
        <w:t xml:space="preserve">комунікативні можливості персоналу; 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 xml:space="preserve">творча діяльність </w:t>
      </w:r>
      <w:r w:rsidRPr="00004891">
        <w:rPr>
          <w:rFonts w:ascii="Times New Roman" w:hAnsi="Times New Roman" w:cs="Times New Roman"/>
          <w:sz w:val="24"/>
          <w:szCs w:val="24"/>
        </w:rPr>
        <w:t>базується на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4891">
        <w:rPr>
          <w:rFonts w:ascii="Times New Roman" w:hAnsi="Times New Roman" w:cs="Times New Roman"/>
          <w:sz w:val="24"/>
          <w:szCs w:val="24"/>
        </w:rPr>
        <w:t>сукупності знань, вмінь та навичок.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>Виділяють наступні житт</w:t>
      </w:r>
      <w:r w:rsidR="00004891">
        <w:rPr>
          <w:rFonts w:ascii="Times New Roman" w:hAnsi="Times New Roman" w:cs="Times New Roman"/>
          <w:sz w:val="24"/>
          <w:szCs w:val="24"/>
        </w:rPr>
        <w:t>єві цикли компетенції</w:t>
      </w:r>
      <w:r w:rsidRPr="00004891">
        <w:rPr>
          <w:rFonts w:ascii="Times New Roman" w:hAnsi="Times New Roman" w:cs="Times New Roman"/>
          <w:sz w:val="24"/>
          <w:szCs w:val="24"/>
        </w:rPr>
        <w:t>: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891">
        <w:rPr>
          <w:rFonts w:ascii="Times New Roman" w:hAnsi="Times New Roman" w:cs="Times New Roman"/>
          <w:i/>
          <w:iCs/>
          <w:sz w:val="24"/>
          <w:szCs w:val="24"/>
        </w:rPr>
        <w:t>1) навчання, придбання знань;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891">
        <w:rPr>
          <w:rFonts w:ascii="Times New Roman" w:hAnsi="Times New Roman" w:cs="Times New Roman"/>
          <w:i/>
          <w:iCs/>
          <w:sz w:val="24"/>
          <w:szCs w:val="24"/>
        </w:rPr>
        <w:t>2) активне використання знань, вмінь та навичок;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891">
        <w:rPr>
          <w:rFonts w:ascii="Times New Roman" w:hAnsi="Times New Roman" w:cs="Times New Roman"/>
          <w:i/>
          <w:iCs/>
          <w:sz w:val="24"/>
          <w:szCs w:val="24"/>
        </w:rPr>
        <w:t xml:space="preserve">3) </w:t>
      </w:r>
      <w:proofErr w:type="spellStart"/>
      <w:r w:rsidRPr="00004891">
        <w:rPr>
          <w:rFonts w:ascii="Times New Roman" w:hAnsi="Times New Roman" w:cs="Times New Roman"/>
          <w:i/>
          <w:iCs/>
          <w:sz w:val="24"/>
          <w:szCs w:val="24"/>
        </w:rPr>
        <w:t>застарівання</w:t>
      </w:r>
      <w:proofErr w:type="spellEnd"/>
      <w:r w:rsidRPr="00004891">
        <w:rPr>
          <w:rFonts w:ascii="Times New Roman" w:hAnsi="Times New Roman" w:cs="Times New Roman"/>
          <w:i/>
          <w:iCs/>
          <w:sz w:val="24"/>
          <w:szCs w:val="24"/>
        </w:rPr>
        <w:t xml:space="preserve"> знань, вмінь та навичок.</w:t>
      </w:r>
    </w:p>
    <w:p w:rsidR="00ED5681" w:rsidRPr="00004891" w:rsidRDefault="00ED5681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891">
        <w:rPr>
          <w:rFonts w:ascii="Times New Roman" w:hAnsi="Times New Roman" w:cs="Times New Roman"/>
          <w:i/>
          <w:iCs/>
          <w:sz w:val="24"/>
          <w:szCs w:val="24"/>
        </w:rPr>
        <w:t xml:space="preserve">Управління компетенцією </w:t>
      </w:r>
      <w:r w:rsidRPr="00004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рівні організації 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>здійснюється для</w:t>
      </w:r>
      <w:r w:rsidR="00004891" w:rsidRPr="00004891">
        <w:rPr>
          <w:rFonts w:ascii="Times New Roman" w:hAnsi="Times New Roman" w:cs="Times New Roman"/>
          <w:i/>
          <w:iCs/>
          <w:sz w:val="24"/>
          <w:szCs w:val="24"/>
        </w:rPr>
        <w:t xml:space="preserve"> підтримки ключових позицій 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>організації, що визначають її успіх:</w:t>
      </w:r>
    </w:p>
    <w:p w:rsidR="00ED5681" w:rsidRPr="00F72488" w:rsidRDefault="00ED5681" w:rsidP="00F724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2488">
        <w:rPr>
          <w:rFonts w:ascii="Times New Roman" w:hAnsi="Times New Roman" w:cs="Times New Roman"/>
          <w:i/>
          <w:iCs/>
          <w:sz w:val="24"/>
          <w:szCs w:val="24"/>
        </w:rPr>
        <w:t>оцінка наявних трудових ресурсів за їх знаннями, вміннями,</w:t>
      </w:r>
      <w:r w:rsidR="00004891" w:rsidRPr="00F724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2488">
        <w:rPr>
          <w:rFonts w:ascii="Times New Roman" w:hAnsi="Times New Roman" w:cs="Times New Roman"/>
          <w:i/>
          <w:iCs/>
          <w:sz w:val="24"/>
          <w:szCs w:val="24"/>
        </w:rPr>
        <w:t>навичками та досвідом творчої діяльності;</w:t>
      </w:r>
    </w:p>
    <w:p w:rsidR="00ED5681" w:rsidRPr="00F72488" w:rsidRDefault="00ED5681" w:rsidP="00F724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2488">
        <w:rPr>
          <w:rFonts w:ascii="Times New Roman" w:hAnsi="Times New Roman" w:cs="Times New Roman"/>
          <w:i/>
          <w:iCs/>
          <w:sz w:val="24"/>
          <w:szCs w:val="24"/>
        </w:rPr>
        <w:t>оцінка потреб організації у персоналі у відповідності зі</w:t>
      </w:r>
      <w:r w:rsidR="00004891" w:rsidRPr="00F724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2488">
        <w:rPr>
          <w:rFonts w:ascii="Times New Roman" w:hAnsi="Times New Roman" w:cs="Times New Roman"/>
          <w:i/>
          <w:iCs/>
          <w:sz w:val="24"/>
          <w:szCs w:val="24"/>
        </w:rPr>
        <w:t>стратегією кадрової політики;</w:t>
      </w:r>
    </w:p>
    <w:p w:rsidR="00ED5681" w:rsidRPr="00F72488" w:rsidRDefault="00ED5681" w:rsidP="00F724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2488">
        <w:rPr>
          <w:rFonts w:ascii="Times New Roman" w:hAnsi="Times New Roman" w:cs="Times New Roman"/>
          <w:i/>
          <w:iCs/>
          <w:sz w:val="24"/>
          <w:szCs w:val="24"/>
        </w:rPr>
        <w:t>співставлення ресурсів і потреб;</w:t>
      </w:r>
    </w:p>
    <w:p w:rsidR="00ED5681" w:rsidRPr="00F72488" w:rsidRDefault="00ED5681" w:rsidP="00F724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2488">
        <w:rPr>
          <w:rFonts w:ascii="Times New Roman" w:hAnsi="Times New Roman" w:cs="Times New Roman"/>
          <w:i/>
          <w:iCs/>
          <w:sz w:val="24"/>
          <w:szCs w:val="24"/>
        </w:rPr>
        <w:t>прийняття рішень по досягненню рівня компетенції відповідно</w:t>
      </w:r>
      <w:r w:rsidR="00004891" w:rsidRPr="00F724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2488">
        <w:rPr>
          <w:rFonts w:ascii="Times New Roman" w:hAnsi="Times New Roman" w:cs="Times New Roman"/>
          <w:i/>
          <w:iCs/>
          <w:sz w:val="24"/>
          <w:szCs w:val="24"/>
        </w:rPr>
        <w:t>з вимогами.</w:t>
      </w:r>
    </w:p>
    <w:p w:rsidR="00ED5681" w:rsidRPr="00004891" w:rsidRDefault="00ED5681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4829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04891">
        <w:rPr>
          <w:rFonts w:ascii="Times New Roman" w:hAnsi="Times New Roman" w:cs="Times New Roman"/>
          <w:sz w:val="24"/>
          <w:szCs w:val="24"/>
        </w:rPr>
        <w:t xml:space="preserve">Управління компетенцією </w:t>
      </w:r>
      <w:r w:rsidRPr="00004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рівні особистості </w:t>
      </w:r>
      <w:r w:rsidRPr="00004891">
        <w:rPr>
          <w:rFonts w:ascii="Times New Roman" w:hAnsi="Times New Roman" w:cs="Times New Roman"/>
          <w:sz w:val="24"/>
          <w:szCs w:val="24"/>
        </w:rPr>
        <w:t xml:space="preserve">полягає в оцінці індивідом своїх можливостей у відповідності до вимог займаної </w:t>
      </w:r>
      <w:r w:rsidR="00004891">
        <w:rPr>
          <w:rFonts w:ascii="Times New Roman" w:hAnsi="Times New Roman" w:cs="Times New Roman"/>
          <w:sz w:val="24"/>
          <w:szCs w:val="24"/>
        </w:rPr>
        <w:t>посади</w:t>
      </w:r>
      <w:r w:rsidRPr="00004891">
        <w:rPr>
          <w:rFonts w:ascii="Times New Roman" w:hAnsi="Times New Roman" w:cs="Times New Roman"/>
          <w:sz w:val="24"/>
          <w:szCs w:val="24"/>
        </w:rPr>
        <w:t>.</w:t>
      </w:r>
    </w:p>
    <w:p w:rsidR="00004891" w:rsidRDefault="00004891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04891" w:rsidRPr="00004891" w:rsidRDefault="00004891" w:rsidP="000048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19100" cy="2265680"/>
            <wp:effectExtent l="0" t="0" r="0" b="1270"/>
            <wp:docPr id="2" name="Рисунок 2" descr="D:\Работа\Курси\Конфліктологія та теорія переговорі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Курси\Конфліктологія та теорія переговорів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145" cy="226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829" w:rsidRPr="00F72488" w:rsidRDefault="00004891" w:rsidP="00F724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0048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4. Управління поведінкою особистості з метою попередження конфліктів.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i/>
          <w:iCs/>
          <w:sz w:val="24"/>
          <w:szCs w:val="24"/>
        </w:rPr>
        <w:t xml:space="preserve">Особистість очікує </w:t>
      </w:r>
      <w:r w:rsidRPr="00004891">
        <w:rPr>
          <w:rFonts w:ascii="Times New Roman" w:hAnsi="Times New Roman" w:cs="Times New Roman"/>
          <w:sz w:val="24"/>
          <w:szCs w:val="24"/>
        </w:rPr>
        <w:t>від організації: місце у соціальній структурі, конкретну цікаву роб</w:t>
      </w:r>
      <w:r w:rsidR="00004891">
        <w:rPr>
          <w:rFonts w:ascii="Times New Roman" w:hAnsi="Times New Roman" w:cs="Times New Roman"/>
          <w:sz w:val="24"/>
          <w:szCs w:val="24"/>
        </w:rPr>
        <w:t>оту, бажану винагороду</w:t>
      </w:r>
      <w:r w:rsidRPr="00004891">
        <w:rPr>
          <w:rFonts w:ascii="Times New Roman" w:hAnsi="Times New Roman" w:cs="Times New Roman"/>
          <w:sz w:val="24"/>
          <w:szCs w:val="24"/>
        </w:rPr>
        <w:t>.</w:t>
      </w:r>
    </w:p>
    <w:p w:rsidR="00314829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Організація очікує </w:t>
      </w:r>
      <w:r w:rsidRPr="00004891">
        <w:rPr>
          <w:rFonts w:ascii="Times New Roman" w:hAnsi="Times New Roman" w:cs="Times New Roman"/>
          <w:sz w:val="24"/>
          <w:szCs w:val="24"/>
        </w:rPr>
        <w:t>від індивіда: відповідні кваліфікаційні і особистісні характеристики для виконання роботи, заплановані результати роботи, визнання визначених організацією норм поведінки.</w:t>
      </w:r>
    </w:p>
    <w:p w:rsidR="00004891" w:rsidRDefault="00004891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891" w:rsidRPr="00004891" w:rsidRDefault="00004891" w:rsidP="000048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19317" cy="2640602"/>
            <wp:effectExtent l="0" t="0" r="0" b="7620"/>
            <wp:docPr id="3" name="Рисунок 3" descr="D:\Работа\Курси\Конфліктологія та теорія переговорі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Курси\Конфліктологія та теорія переговорів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995" cy="26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 xml:space="preserve">Основним завданням управління поведінкою є досягнення відповідності взаємних очікувань індивіду і організації. При цьому 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 xml:space="preserve">очікування організації від індивіда </w:t>
      </w:r>
      <w:r w:rsidRPr="00004891">
        <w:rPr>
          <w:rFonts w:ascii="Times New Roman" w:hAnsi="Times New Roman" w:cs="Times New Roman"/>
          <w:sz w:val="24"/>
          <w:szCs w:val="24"/>
        </w:rPr>
        <w:t>визначаються:</w:t>
      </w:r>
    </w:p>
    <w:p w:rsidR="00314829" w:rsidRPr="00004891" w:rsidRDefault="00314829" w:rsidP="000048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>організаційно-правовим статусом підприємства;</w:t>
      </w:r>
    </w:p>
    <w:p w:rsidR="00314829" w:rsidRPr="00004891" w:rsidRDefault="00314829" w:rsidP="000048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>стратегією управління і роботи з персоналом;</w:t>
      </w:r>
    </w:p>
    <w:p w:rsidR="00314829" w:rsidRPr="00004891" w:rsidRDefault="00314829" w:rsidP="000048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>досвідом попередньої роботи індивіда;</w:t>
      </w:r>
    </w:p>
    <w:p w:rsidR="00314829" w:rsidRPr="00004891" w:rsidRDefault="00314829" w:rsidP="000048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>категорією персоналу (керівники, спеціалісти, технічні виконавці).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i/>
          <w:iCs/>
          <w:sz w:val="24"/>
          <w:szCs w:val="24"/>
        </w:rPr>
        <w:t xml:space="preserve">Очікування індивіда від організації </w:t>
      </w:r>
      <w:r w:rsidRPr="00004891">
        <w:rPr>
          <w:rFonts w:ascii="Times New Roman" w:hAnsi="Times New Roman" w:cs="Times New Roman"/>
          <w:sz w:val="24"/>
          <w:szCs w:val="24"/>
        </w:rPr>
        <w:t>визначаються:</w:t>
      </w:r>
    </w:p>
    <w:p w:rsidR="00314829" w:rsidRPr="00004891" w:rsidRDefault="00314829" w:rsidP="000048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>попереднім досвідом роботи;</w:t>
      </w:r>
    </w:p>
    <w:p w:rsidR="00314829" w:rsidRPr="00004891" w:rsidRDefault="00314829" w:rsidP="000048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>соціальною розвиненістю особистості;</w:t>
      </w:r>
    </w:p>
    <w:p w:rsidR="00314829" w:rsidRPr="00004891" w:rsidRDefault="00314829" w:rsidP="000048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>рівнем запитів, які основані на реалізації основних потреб працівника.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4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Загальні правила безконфліктної поведінки в організації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 xml:space="preserve">Управління поведінкою як напрямок профілактики конфліктів передбачає усунення суб’єктивної складової причини конфліктів, що має на увазі навчання безконфліктній поведінці співробітників в організації. Рекомендації з ефективної співпраці на основі психологічного підходу розроблені багатьма психологами, </w:t>
      </w:r>
      <w:proofErr w:type="spellStart"/>
      <w:r w:rsidRPr="00004891">
        <w:rPr>
          <w:rFonts w:ascii="Times New Roman" w:hAnsi="Times New Roman" w:cs="Times New Roman"/>
          <w:sz w:val="24"/>
          <w:szCs w:val="24"/>
        </w:rPr>
        <w:t>конфліктологами</w:t>
      </w:r>
      <w:proofErr w:type="spellEnd"/>
      <w:r w:rsidRPr="00004891">
        <w:rPr>
          <w:rFonts w:ascii="Times New Roman" w:hAnsi="Times New Roman" w:cs="Times New Roman"/>
          <w:sz w:val="24"/>
          <w:szCs w:val="24"/>
        </w:rPr>
        <w:t xml:space="preserve"> та практиками виробництва. Нижченаведені загальні правила поведінки, дотримання яких дозволяє знизити ризик виникнення і розвитку </w:t>
      </w:r>
      <w:proofErr w:type="spellStart"/>
      <w:r w:rsidRPr="00004891">
        <w:rPr>
          <w:rFonts w:ascii="Times New Roman" w:hAnsi="Times New Roman" w:cs="Times New Roman"/>
          <w:sz w:val="24"/>
          <w:szCs w:val="24"/>
        </w:rPr>
        <w:t>дисфункціональних</w:t>
      </w:r>
      <w:proofErr w:type="spellEnd"/>
      <w:r w:rsidRPr="00004891">
        <w:rPr>
          <w:rFonts w:ascii="Times New Roman" w:hAnsi="Times New Roman" w:cs="Times New Roman"/>
          <w:sz w:val="24"/>
          <w:szCs w:val="24"/>
        </w:rPr>
        <w:t xml:space="preserve"> конфліктів в організації.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>1. Намагайтесь адекватно оцінити власну поведінку у конфліктній ситуації.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>2. Погляньте на ситуацію очима іншої людини.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>3. Уникайте виносити роздуми з приводу дій і висловлювань іншої людини.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>4. Контролюйте свої емоції.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>5. Залучайте іншу людину до процесу обговорення спірних питань, навіть якщо ви можете взяти ініціативу на себе.</w:t>
      </w:r>
    </w:p>
    <w:p w:rsidR="00314829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sz w:val="24"/>
          <w:szCs w:val="24"/>
        </w:rPr>
        <w:t>6. Враховуйте можливість перекручування інформації при її передачі.</w:t>
      </w:r>
    </w:p>
    <w:p w:rsidR="00004891" w:rsidRPr="00004891" w:rsidRDefault="00314829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i/>
          <w:iCs/>
          <w:sz w:val="24"/>
          <w:szCs w:val="24"/>
        </w:rPr>
        <w:t xml:space="preserve">7. </w:t>
      </w:r>
      <w:r w:rsidRPr="00004891">
        <w:rPr>
          <w:rFonts w:ascii="Times New Roman" w:hAnsi="Times New Roman" w:cs="Times New Roman"/>
          <w:sz w:val="24"/>
          <w:szCs w:val="24"/>
        </w:rPr>
        <w:t xml:space="preserve">Пам’ятайте завжди два правила: </w:t>
      </w:r>
    </w:p>
    <w:p w:rsidR="00004891" w:rsidRPr="00004891" w:rsidRDefault="00004891" w:rsidP="0000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891">
        <w:rPr>
          <w:rFonts w:ascii="Times New Roman" w:hAnsi="Times New Roman" w:cs="Times New Roman"/>
          <w:i/>
          <w:iCs/>
          <w:sz w:val="24"/>
          <w:szCs w:val="24"/>
        </w:rPr>
        <w:t>1) «</w:t>
      </w:r>
      <w:r w:rsidR="00314829" w:rsidRPr="00004891">
        <w:rPr>
          <w:rFonts w:ascii="Times New Roman" w:hAnsi="Times New Roman" w:cs="Times New Roman"/>
          <w:i/>
          <w:iCs/>
          <w:sz w:val="24"/>
          <w:szCs w:val="24"/>
        </w:rPr>
        <w:t xml:space="preserve">не треба хвилюватися </w:t>
      </w:r>
      <w:r w:rsidRPr="00004891">
        <w:rPr>
          <w:rFonts w:ascii="Times New Roman" w:hAnsi="Times New Roman" w:cs="Times New Roman"/>
          <w:i/>
          <w:iCs/>
          <w:sz w:val="24"/>
          <w:szCs w:val="24"/>
        </w:rPr>
        <w:t>через дрібниці»</w:t>
      </w:r>
    </w:p>
    <w:p w:rsidR="00314829" w:rsidRPr="00F72488" w:rsidRDefault="00004891" w:rsidP="00F724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891">
        <w:rPr>
          <w:rFonts w:ascii="Times New Roman" w:hAnsi="Times New Roman" w:cs="Times New Roman"/>
          <w:i/>
          <w:iCs/>
          <w:sz w:val="24"/>
          <w:szCs w:val="24"/>
        </w:rPr>
        <w:t>2) «все у цьому житті дрібниці»</w:t>
      </w:r>
      <w:r w:rsidR="00314829" w:rsidRPr="0000489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314829" w:rsidRPr="00F724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BC8"/>
    <w:multiLevelType w:val="hybridMultilevel"/>
    <w:tmpl w:val="77D2187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2A3D30"/>
    <w:multiLevelType w:val="hybridMultilevel"/>
    <w:tmpl w:val="55B8F150"/>
    <w:lvl w:ilvl="0" w:tplc="B78C27B2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71E66FB"/>
    <w:multiLevelType w:val="hybridMultilevel"/>
    <w:tmpl w:val="F3C092E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E539F5"/>
    <w:multiLevelType w:val="hybridMultilevel"/>
    <w:tmpl w:val="482065C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D25EEA"/>
    <w:multiLevelType w:val="hybridMultilevel"/>
    <w:tmpl w:val="0948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B52D5"/>
    <w:multiLevelType w:val="hybridMultilevel"/>
    <w:tmpl w:val="E8B871B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AC033DC"/>
    <w:multiLevelType w:val="hybridMultilevel"/>
    <w:tmpl w:val="7C1225E4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550737A"/>
    <w:multiLevelType w:val="hybridMultilevel"/>
    <w:tmpl w:val="94AAA530"/>
    <w:lvl w:ilvl="0" w:tplc="3F2E3E3A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E7"/>
    <w:rsid w:val="00004891"/>
    <w:rsid w:val="00314829"/>
    <w:rsid w:val="006E180F"/>
    <w:rsid w:val="00720FE7"/>
    <w:rsid w:val="008262F0"/>
    <w:rsid w:val="00ED5681"/>
    <w:rsid w:val="00F7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E58E"/>
  <w15:chartTrackingRefBased/>
  <w15:docId w15:val="{CF8763BC-3779-4FBA-9802-FE28329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29"/>
    <w:rPr>
      <w:lang w:val="uk-UA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2024-04-29T20:07:00Z</dcterms:created>
  <dcterms:modified xsi:type="dcterms:W3CDTF">2024-04-30T06:54:00Z</dcterms:modified>
</cp:coreProperties>
</file>